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97" w:rsidRDefault="00011F97" w:rsidP="00011F97">
      <w:pPr>
        <w:pStyle w:val="1"/>
        <w:spacing w:before="340" w:after="330" w:line="360" w:lineRule="auto"/>
        <w:rPr>
          <w:rFonts w:ascii="Calibri" w:hAnsi="Calibri"/>
          <w:color w:val="FF0000"/>
          <w:szCs w:val="44"/>
        </w:rPr>
      </w:pPr>
      <w:r>
        <w:rPr>
          <w:rFonts w:ascii="Calibri" w:hAnsi="Calibri" w:hint="eastAsia"/>
          <w:color w:val="FF0000"/>
          <w:szCs w:val="44"/>
        </w:rPr>
        <w:t>——</w:t>
      </w:r>
      <w:r>
        <w:rPr>
          <w:rFonts w:ascii="Calibri" w:hAnsi="Calibri"/>
          <w:color w:val="FF0000"/>
          <w:szCs w:val="44"/>
        </w:rPr>
        <w:t>20</w:t>
      </w:r>
      <w:r>
        <w:rPr>
          <w:rFonts w:ascii="Calibri" w:hAnsi="Calibri" w:hint="eastAsia"/>
          <w:color w:val="FF0000"/>
          <w:szCs w:val="44"/>
        </w:rPr>
        <w:t>21</w:t>
      </w:r>
      <w:r w:rsidRPr="00AD36D7">
        <w:rPr>
          <w:rFonts w:ascii="Calibri" w:hAnsi="Calibri"/>
          <w:color w:val="FF0000"/>
          <w:szCs w:val="44"/>
        </w:rPr>
        <w:t>.</w:t>
      </w:r>
      <w:r>
        <w:rPr>
          <w:rFonts w:ascii="Calibri" w:hAnsi="Calibri" w:hint="eastAsia"/>
          <w:color w:val="FF0000"/>
          <w:szCs w:val="44"/>
        </w:rPr>
        <w:t>5</w:t>
      </w:r>
      <w:r>
        <w:rPr>
          <w:rFonts w:ascii="Calibri" w:hAnsi="Calibri" w:hint="eastAsia"/>
          <w:color w:val="FF0000"/>
          <w:szCs w:val="44"/>
        </w:rPr>
        <w:t>目</w:t>
      </w:r>
      <w:r w:rsidRPr="00AD36D7">
        <w:rPr>
          <w:rFonts w:ascii="Calibri" w:hAnsi="Calibri" w:hint="eastAsia"/>
          <w:color w:val="FF0000"/>
          <w:szCs w:val="44"/>
        </w:rPr>
        <w:t>录</w:t>
      </w:r>
      <w:r>
        <w:rPr>
          <w:rFonts w:ascii="Calibri" w:hAnsi="Calibri" w:hint="eastAsia"/>
          <w:color w:val="FF0000"/>
          <w:szCs w:val="44"/>
        </w:rPr>
        <w:t>——</w:t>
      </w:r>
    </w:p>
    <w:p w:rsidR="00011F97" w:rsidRPr="00011F97" w:rsidRDefault="00011F97" w:rsidP="00011F97"/>
    <w:p w:rsidR="0049477A" w:rsidRPr="00011F97" w:rsidRDefault="0049477A" w:rsidP="00011F97">
      <w:pPr>
        <w:pStyle w:val="2"/>
        <w:spacing w:line="360" w:lineRule="auto"/>
        <w:rPr>
          <w:rFonts w:ascii="Cambria" w:eastAsia="宋体" w:hAnsi="Cambria"/>
          <w:color w:val="FF0000"/>
        </w:rPr>
      </w:pPr>
      <w:r w:rsidRPr="00011F97">
        <w:rPr>
          <w:rFonts w:ascii="Cambria" w:eastAsia="宋体" w:hAnsi="Cambria" w:hint="eastAsia"/>
          <w:color w:val="FF0000"/>
        </w:rPr>
        <w:t>卷首语</w:t>
      </w:r>
    </w:p>
    <w:p w:rsidR="0049477A" w:rsidRDefault="0049477A" w:rsidP="00011F97">
      <w:pPr>
        <w:spacing w:line="360" w:lineRule="auto"/>
      </w:pPr>
      <w:r w:rsidRPr="0049477A">
        <w:rPr>
          <w:rFonts w:hint="eastAsia"/>
        </w:rPr>
        <w:t xml:space="preserve">1 </w:t>
      </w:r>
      <w:r w:rsidRPr="0049477A">
        <w:rPr>
          <w:rFonts w:hint="eastAsia"/>
        </w:rPr>
        <w:t>教书还是教人</w:t>
      </w:r>
      <w:r w:rsidR="00011F97">
        <w:rPr>
          <w:rFonts w:hint="eastAsia"/>
        </w:rPr>
        <w:t xml:space="preserve">                                        </w:t>
      </w:r>
      <w:r w:rsidRPr="0049477A">
        <w:rPr>
          <w:rFonts w:hint="eastAsia"/>
        </w:rPr>
        <w:t>曾扬明</w:t>
      </w:r>
    </w:p>
    <w:p w:rsidR="0049477A" w:rsidRPr="00011F97" w:rsidRDefault="0049477A" w:rsidP="00011F97">
      <w:pPr>
        <w:pStyle w:val="2"/>
        <w:spacing w:line="360" w:lineRule="auto"/>
        <w:rPr>
          <w:rFonts w:ascii="Cambria" w:eastAsia="宋体" w:hAnsi="Cambria"/>
          <w:color w:val="FF0000"/>
        </w:rPr>
      </w:pPr>
      <w:r w:rsidRPr="00011F97">
        <w:rPr>
          <w:rFonts w:ascii="Cambria" w:eastAsia="宋体" w:hAnsi="Cambria" w:hint="eastAsia"/>
          <w:color w:val="FF0000"/>
        </w:rPr>
        <w:t>教育观察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教师视角</w:t>
      </w:r>
    </w:p>
    <w:p w:rsidR="0049477A" w:rsidRPr="00917421" w:rsidRDefault="0049477A" w:rsidP="00011F97">
      <w:pPr>
        <w:spacing w:line="360" w:lineRule="auto"/>
        <w:rPr>
          <w:b/>
        </w:rPr>
      </w:pPr>
      <w:r w:rsidRPr="00917421">
        <w:rPr>
          <w:rFonts w:hint="eastAsia"/>
          <w:b/>
        </w:rPr>
        <w:t xml:space="preserve">5 </w:t>
      </w:r>
      <w:r w:rsidRPr="00917421">
        <w:rPr>
          <w:rFonts w:hint="eastAsia"/>
          <w:b/>
        </w:rPr>
        <w:t>学校中的形式主义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6 </w:t>
      </w:r>
      <w:r>
        <w:rPr>
          <w:rFonts w:hint="eastAsia"/>
        </w:rPr>
        <w:t>中小学内的形式主义：内涵、形态与破解之路</w:t>
      </w:r>
      <w:r w:rsidR="00011F97">
        <w:rPr>
          <w:rFonts w:hint="eastAsia"/>
        </w:rPr>
        <w:t xml:space="preserve">        </w:t>
      </w:r>
      <w:r>
        <w:rPr>
          <w:rFonts w:hint="eastAsia"/>
        </w:rPr>
        <w:t>霍</w:t>
      </w:r>
      <w:r w:rsidR="00011F97">
        <w:rPr>
          <w:rFonts w:hint="eastAsia"/>
        </w:rPr>
        <w:t xml:space="preserve">  </w:t>
      </w:r>
      <w:r>
        <w:rPr>
          <w:rFonts w:hint="eastAsia"/>
        </w:rPr>
        <w:t>明</w:t>
      </w:r>
      <w:r w:rsidR="00011F97">
        <w:rPr>
          <w:rFonts w:hint="eastAsia"/>
        </w:rPr>
        <w:t xml:space="preserve">    </w:t>
      </w:r>
      <w:r>
        <w:rPr>
          <w:rFonts w:hint="eastAsia"/>
        </w:rPr>
        <w:t>陈梦瑶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9 </w:t>
      </w:r>
      <w:r>
        <w:rPr>
          <w:rFonts w:hint="eastAsia"/>
        </w:rPr>
        <w:t>减负视域下学校“痕迹主义”及其破局</w:t>
      </w:r>
      <w:r w:rsidR="00011F97">
        <w:rPr>
          <w:rFonts w:hint="eastAsia"/>
        </w:rPr>
        <w:t xml:space="preserve">                  </w:t>
      </w:r>
      <w:r>
        <w:rPr>
          <w:rFonts w:hint="eastAsia"/>
        </w:rPr>
        <w:t>温富荣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10 </w:t>
      </w:r>
      <w:r>
        <w:rPr>
          <w:rFonts w:hint="eastAsia"/>
        </w:rPr>
        <w:t>学校中的形式主义：现状、原因、对策</w:t>
      </w:r>
      <w:r w:rsidR="00011F97">
        <w:rPr>
          <w:rFonts w:hint="eastAsia"/>
        </w:rPr>
        <w:t xml:space="preserve">                 </w:t>
      </w:r>
      <w:r>
        <w:rPr>
          <w:rFonts w:hint="eastAsia"/>
        </w:rPr>
        <w:t>韩永飞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教科研前沿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12 </w:t>
      </w:r>
      <w:r>
        <w:rPr>
          <w:rFonts w:hint="eastAsia"/>
        </w:rPr>
        <w:t>关注儿童生命整全性的德育评价改革</w:t>
      </w:r>
      <w:r w:rsidR="00011F97">
        <w:rPr>
          <w:rFonts w:hint="eastAsia"/>
        </w:rPr>
        <w:t xml:space="preserve">                   </w:t>
      </w:r>
      <w:r>
        <w:rPr>
          <w:rFonts w:hint="eastAsia"/>
        </w:rPr>
        <w:t>叶</w:t>
      </w:r>
      <w:r w:rsidR="00011F97">
        <w:rPr>
          <w:rFonts w:hint="eastAsia"/>
        </w:rPr>
        <w:t xml:space="preserve">  </w:t>
      </w:r>
      <w:r>
        <w:rPr>
          <w:rFonts w:hint="eastAsia"/>
        </w:rPr>
        <w:t>飞</w:t>
      </w:r>
    </w:p>
    <w:p w:rsidR="0049477A" w:rsidRPr="007F56F9" w:rsidRDefault="0049477A" w:rsidP="00011F97">
      <w:pPr>
        <w:spacing w:line="360" w:lineRule="auto"/>
        <w:rPr>
          <w:rFonts w:ascii="Calibri" w:eastAsia="宋体" w:hAnsi="Calibri" w:cs="Times New Roman"/>
          <w:b/>
          <w:sz w:val="24"/>
          <w:szCs w:val="24"/>
        </w:rPr>
      </w:pPr>
      <w:r w:rsidRPr="007F56F9">
        <w:rPr>
          <w:rFonts w:ascii="Calibri" w:eastAsia="宋体" w:hAnsi="Calibri" w:cs="Times New Roman" w:hint="eastAsia"/>
          <w:b/>
          <w:sz w:val="24"/>
          <w:szCs w:val="24"/>
        </w:rPr>
        <w:t>域外来风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14 </w:t>
      </w:r>
      <w:r>
        <w:rPr>
          <w:rFonts w:hint="eastAsia"/>
        </w:rPr>
        <w:t>中美小学数学教材的比较研究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以“两位数乘法”为例</w:t>
      </w:r>
      <w:r>
        <w:rPr>
          <w:rFonts w:hint="eastAsia"/>
        </w:rPr>
        <w:t xml:space="preserve">                       </w:t>
      </w:r>
      <w:r w:rsidR="0049477A">
        <w:rPr>
          <w:rFonts w:hint="eastAsia"/>
        </w:rPr>
        <w:t>吴海青</w:t>
      </w:r>
    </w:p>
    <w:p w:rsidR="0049477A" w:rsidRPr="00011F97" w:rsidRDefault="0049477A" w:rsidP="00011F97">
      <w:pPr>
        <w:pStyle w:val="2"/>
        <w:spacing w:line="360" w:lineRule="auto"/>
        <w:rPr>
          <w:rFonts w:ascii="Cambria" w:eastAsia="宋体" w:hAnsi="Cambria"/>
          <w:color w:val="FF0000"/>
        </w:rPr>
      </w:pPr>
      <w:r w:rsidRPr="00011F97">
        <w:rPr>
          <w:rFonts w:ascii="Cambria" w:eastAsia="宋体" w:hAnsi="Cambria" w:hint="eastAsia"/>
          <w:color w:val="FF0000"/>
        </w:rPr>
        <w:t>专业成长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永新读师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>16 20</w:t>
      </w:r>
      <w:r>
        <w:rPr>
          <w:rFonts w:hint="eastAsia"/>
        </w:rPr>
        <w:t>年教育梦想的远征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庄惠芬校长印象</w:t>
      </w:r>
      <w:r>
        <w:rPr>
          <w:rFonts w:hint="eastAsia"/>
        </w:rPr>
        <w:t xml:space="preserve">                             </w:t>
      </w:r>
      <w:r w:rsidR="0049477A">
        <w:rPr>
          <w:rFonts w:hint="eastAsia"/>
        </w:rPr>
        <w:t>朱永新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陶继新论道名师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18 </w:t>
      </w:r>
      <w:r>
        <w:rPr>
          <w:rFonts w:hint="eastAsia"/>
        </w:rPr>
        <w:t>推陈出新，创意无限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张祖庆老师阅读与写作教学扫描</w:t>
      </w:r>
      <w:r>
        <w:rPr>
          <w:rFonts w:hint="eastAsia"/>
        </w:rPr>
        <w:t xml:space="preserve">               </w:t>
      </w:r>
      <w:r w:rsidR="0049477A">
        <w:rPr>
          <w:rFonts w:hint="eastAsia"/>
        </w:rPr>
        <w:t>陶继新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管理探索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21 </w:t>
      </w:r>
      <w:r>
        <w:rPr>
          <w:rFonts w:hint="eastAsia"/>
        </w:rPr>
        <w:t>专递课堂教学模式的构建与实施</w:t>
      </w:r>
      <w:r w:rsidR="00011F97">
        <w:rPr>
          <w:rFonts w:hint="eastAsia"/>
        </w:rPr>
        <w:t xml:space="preserve">                       </w:t>
      </w:r>
      <w:r>
        <w:rPr>
          <w:rFonts w:hint="eastAsia"/>
        </w:rPr>
        <w:t>郭力丹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lastRenderedPageBreak/>
        <w:t xml:space="preserve">22 </w:t>
      </w:r>
      <w:r>
        <w:rPr>
          <w:rFonts w:hint="eastAsia"/>
        </w:rPr>
        <w:t>以“诚毅教育”为核心的课程建设和育人模式</w:t>
      </w:r>
      <w:r w:rsidR="00011F97">
        <w:rPr>
          <w:rFonts w:hint="eastAsia"/>
        </w:rPr>
        <w:t xml:space="preserve">           </w:t>
      </w:r>
      <w:r>
        <w:rPr>
          <w:rFonts w:hint="eastAsia"/>
        </w:rPr>
        <w:t>陈志良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24   </w:t>
      </w:r>
      <w:r>
        <w:rPr>
          <w:rFonts w:hint="eastAsia"/>
        </w:rPr>
        <w:t>传承非遗文化</w:t>
      </w:r>
      <w:r w:rsidR="00011F97">
        <w:rPr>
          <w:rFonts w:hint="eastAsia"/>
        </w:rPr>
        <w:t xml:space="preserve">    </w:t>
      </w:r>
      <w:r>
        <w:rPr>
          <w:rFonts w:hint="eastAsia"/>
        </w:rPr>
        <w:t>培养劳动素养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安溪竹藤编手工艺劳动教育的实践探索</w:t>
      </w:r>
      <w:r>
        <w:rPr>
          <w:rFonts w:hint="eastAsia"/>
        </w:rPr>
        <w:t xml:space="preserve">         </w:t>
      </w:r>
      <w:r w:rsidR="0049477A">
        <w:rPr>
          <w:rFonts w:hint="eastAsia"/>
        </w:rPr>
        <w:t>苏巧丽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25 </w:t>
      </w:r>
      <w:r>
        <w:rPr>
          <w:rFonts w:hint="eastAsia"/>
        </w:rPr>
        <w:t>试论校园文化与德育活动的有效融合</w:t>
      </w:r>
      <w:r w:rsidR="00011F97">
        <w:rPr>
          <w:rFonts w:hint="eastAsia"/>
        </w:rPr>
        <w:t xml:space="preserve">                   </w:t>
      </w:r>
      <w:r>
        <w:rPr>
          <w:rFonts w:hint="eastAsia"/>
        </w:rPr>
        <w:t>汤顺忠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27 </w:t>
      </w:r>
      <w:r>
        <w:rPr>
          <w:rFonts w:hint="eastAsia"/>
        </w:rPr>
        <w:t>五彩水滴汇成海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启明教育之大海银行评价体系实践探索</w:t>
      </w:r>
      <w:r>
        <w:rPr>
          <w:rFonts w:hint="eastAsia"/>
        </w:rPr>
        <w:t xml:space="preserve">         </w:t>
      </w:r>
      <w:r w:rsidR="0049477A">
        <w:rPr>
          <w:rFonts w:hint="eastAsia"/>
        </w:rPr>
        <w:t>吴顺国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28 </w:t>
      </w:r>
      <w:r>
        <w:rPr>
          <w:rFonts w:hint="eastAsia"/>
        </w:rPr>
        <w:t>学校主导作用下家校社协同推进小学劳动教育的策略</w:t>
      </w:r>
      <w:r w:rsidR="00011F97">
        <w:rPr>
          <w:rFonts w:hint="eastAsia"/>
        </w:rPr>
        <w:t xml:space="preserve">     </w:t>
      </w:r>
      <w:r>
        <w:rPr>
          <w:rFonts w:hint="eastAsia"/>
        </w:rPr>
        <w:t>魏潇淼</w:t>
      </w:r>
    </w:p>
    <w:p w:rsidR="0049477A" w:rsidRPr="00011F97" w:rsidRDefault="0049477A" w:rsidP="00011F97">
      <w:pPr>
        <w:pStyle w:val="2"/>
        <w:spacing w:line="360" w:lineRule="auto"/>
        <w:rPr>
          <w:rFonts w:ascii="Cambria" w:eastAsia="宋体" w:hAnsi="Cambria"/>
          <w:color w:val="FF0000"/>
        </w:rPr>
      </w:pPr>
      <w:r w:rsidRPr="00011F97">
        <w:rPr>
          <w:rFonts w:ascii="Cambria" w:eastAsia="宋体" w:hAnsi="Cambria" w:hint="eastAsia"/>
          <w:color w:val="FF0000"/>
        </w:rPr>
        <w:t>学科专辑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“古诗词教学新探”研究专辑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30 </w:t>
      </w:r>
      <w:r>
        <w:rPr>
          <w:rFonts w:hint="eastAsia"/>
        </w:rPr>
        <w:t>从文体特征出发，依阅读原理抵达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审美视域下小学古诗词教学新探</w:t>
      </w:r>
      <w:r>
        <w:rPr>
          <w:rFonts w:hint="eastAsia"/>
        </w:rPr>
        <w:t xml:space="preserve">               </w:t>
      </w:r>
      <w:r w:rsidR="0049477A">
        <w:rPr>
          <w:rFonts w:hint="eastAsia"/>
        </w:rPr>
        <w:t>卢永霞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33 </w:t>
      </w:r>
      <w:r>
        <w:rPr>
          <w:rFonts w:hint="eastAsia"/>
        </w:rPr>
        <w:t>多元赏析，培养学生思维能力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浅谈小学古诗词教学中学生思维能力的培养策略</w:t>
      </w:r>
      <w:r>
        <w:rPr>
          <w:rFonts w:hint="eastAsia"/>
        </w:rPr>
        <w:t xml:space="preserve"> </w:t>
      </w:r>
      <w:r w:rsidR="0049477A">
        <w:rPr>
          <w:rFonts w:hint="eastAsia"/>
        </w:rPr>
        <w:t>谢艳妮</w:t>
      </w:r>
      <w:r>
        <w:rPr>
          <w:rFonts w:hint="eastAsia"/>
        </w:rPr>
        <w:t xml:space="preserve">  </w:t>
      </w:r>
      <w:r w:rsidR="0049477A">
        <w:rPr>
          <w:rFonts w:hint="eastAsia"/>
        </w:rPr>
        <w:t>林建民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34 </w:t>
      </w:r>
      <w:r>
        <w:rPr>
          <w:rFonts w:hint="eastAsia"/>
        </w:rPr>
        <w:t>小学古诗词整合教学的策略研究</w:t>
      </w:r>
      <w:r w:rsidR="00011F97">
        <w:rPr>
          <w:rFonts w:hint="eastAsia"/>
        </w:rPr>
        <w:t xml:space="preserve">                       </w:t>
      </w:r>
      <w:r>
        <w:rPr>
          <w:rFonts w:hint="eastAsia"/>
        </w:rPr>
        <w:t>徐</w:t>
      </w:r>
      <w:r w:rsidR="00011F97">
        <w:rPr>
          <w:rFonts w:hint="eastAsia"/>
        </w:rPr>
        <w:t xml:space="preserve">  </w:t>
      </w:r>
      <w:r>
        <w:rPr>
          <w:rFonts w:hint="eastAsia"/>
        </w:rPr>
        <w:t>玥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“方法引路，品悟语文之美”研究专辑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36 </w:t>
      </w:r>
      <w:r>
        <w:rPr>
          <w:rFonts w:hint="eastAsia"/>
        </w:rPr>
        <w:t>小文本中的“大美”语文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以《四季之美》的教学为例</w:t>
      </w:r>
      <w:r>
        <w:rPr>
          <w:rFonts w:hint="eastAsia"/>
        </w:rPr>
        <w:t xml:space="preserve">                   </w:t>
      </w:r>
      <w:r w:rsidR="0049477A">
        <w:rPr>
          <w:rFonts w:hint="eastAsia"/>
        </w:rPr>
        <w:t>陈莎莎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37 </w:t>
      </w:r>
      <w:r>
        <w:rPr>
          <w:rFonts w:hint="eastAsia"/>
        </w:rPr>
        <w:t>情辞相生的语文教学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以统编版二年级下册的教学为例</w:t>
      </w:r>
      <w:r>
        <w:rPr>
          <w:rFonts w:hint="eastAsia"/>
        </w:rPr>
        <w:t xml:space="preserve">               </w:t>
      </w:r>
      <w:r w:rsidR="0049477A">
        <w:rPr>
          <w:rFonts w:hint="eastAsia"/>
        </w:rPr>
        <w:t>徐冬菊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39 </w:t>
      </w:r>
      <w:r>
        <w:rPr>
          <w:rFonts w:hint="eastAsia"/>
        </w:rPr>
        <w:t>方法引路，让复述落地生根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以《慢性子裁缝和急性子顾客》的教学为例</w:t>
      </w:r>
      <w:r>
        <w:rPr>
          <w:rFonts w:hint="eastAsia"/>
        </w:rPr>
        <w:t xml:space="preserve">     </w:t>
      </w:r>
      <w:r w:rsidR="0049477A">
        <w:rPr>
          <w:rFonts w:hint="eastAsia"/>
        </w:rPr>
        <w:t>王桂雅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40 </w:t>
      </w:r>
      <w:r>
        <w:rPr>
          <w:rFonts w:hint="eastAsia"/>
        </w:rPr>
        <w:t>巧用策略单元，让阅读之花绽放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以统编版五年级上册阅读策略单元为例</w:t>
      </w:r>
      <w:r>
        <w:rPr>
          <w:rFonts w:hint="eastAsia"/>
        </w:rPr>
        <w:t xml:space="preserve">         </w:t>
      </w:r>
      <w:r w:rsidR="0049477A">
        <w:rPr>
          <w:rFonts w:hint="eastAsia"/>
        </w:rPr>
        <w:t>林美琼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42 </w:t>
      </w:r>
      <w:r>
        <w:rPr>
          <w:rFonts w:hint="eastAsia"/>
        </w:rPr>
        <w:t>让品悟成就语文课堂教学侯壮波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43 </w:t>
      </w:r>
      <w:r>
        <w:rPr>
          <w:rFonts w:hint="eastAsia"/>
        </w:rPr>
        <w:t>小学语文批注式阅读教学尝试</w:t>
      </w:r>
      <w:r w:rsidR="00011F97">
        <w:rPr>
          <w:rFonts w:hint="eastAsia"/>
        </w:rPr>
        <w:t xml:space="preserve">                         </w:t>
      </w:r>
      <w:r>
        <w:rPr>
          <w:rFonts w:hint="eastAsia"/>
        </w:rPr>
        <w:t>林</w:t>
      </w:r>
      <w:r w:rsidR="00011F97">
        <w:rPr>
          <w:rFonts w:hint="eastAsia"/>
        </w:rPr>
        <w:t xml:space="preserve">  </w:t>
      </w:r>
      <w:r>
        <w:rPr>
          <w:rFonts w:hint="eastAsia"/>
        </w:rPr>
        <w:t>娜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“自由表达</w:t>
      </w:r>
      <w:r w:rsidR="00011F97" w:rsidRPr="00011F97">
        <w:rPr>
          <w:rFonts w:ascii="Calibri" w:eastAsia="宋体" w:hAnsi="Calibri" w:cs="Times New Roman" w:hint="eastAsia"/>
          <w:b/>
          <w:sz w:val="24"/>
          <w:szCs w:val="24"/>
        </w:rPr>
        <w:t xml:space="preserve">    </w:t>
      </w:r>
      <w:r w:rsidRPr="00011F97">
        <w:rPr>
          <w:rFonts w:ascii="Calibri" w:eastAsia="宋体" w:hAnsi="Calibri" w:cs="Times New Roman" w:hint="eastAsia"/>
          <w:b/>
          <w:sz w:val="24"/>
          <w:szCs w:val="24"/>
        </w:rPr>
        <w:t>妙笔生花”研究专辑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45 </w:t>
      </w:r>
      <w:r>
        <w:rPr>
          <w:rFonts w:hint="eastAsia"/>
        </w:rPr>
        <w:t>从心灵自由到妙笔生花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习作教学策略浅谈</w:t>
      </w:r>
      <w:r>
        <w:rPr>
          <w:rFonts w:hint="eastAsia"/>
        </w:rPr>
        <w:t xml:space="preserve">                           </w:t>
      </w:r>
      <w:r w:rsidR="0049477A">
        <w:rPr>
          <w:rFonts w:hint="eastAsia"/>
        </w:rPr>
        <w:t>杨</w:t>
      </w:r>
      <w:r>
        <w:rPr>
          <w:rFonts w:hint="eastAsia"/>
        </w:rPr>
        <w:t xml:space="preserve">  </w:t>
      </w:r>
      <w:r w:rsidR="0049477A">
        <w:rPr>
          <w:rFonts w:hint="eastAsia"/>
        </w:rPr>
        <w:t>惠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lastRenderedPageBreak/>
        <w:t xml:space="preserve">46 </w:t>
      </w:r>
      <w:r>
        <w:rPr>
          <w:rFonts w:hint="eastAsia"/>
        </w:rPr>
        <w:t>搭建学习支架，有效开展习作教学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以统编版三年级上册“习作：这儿真美”为例</w:t>
      </w:r>
      <w:r>
        <w:rPr>
          <w:rFonts w:hint="eastAsia"/>
        </w:rPr>
        <w:t xml:space="preserve">   </w:t>
      </w:r>
      <w:r w:rsidR="0049477A">
        <w:rPr>
          <w:rFonts w:hint="eastAsia"/>
        </w:rPr>
        <w:t>张</w:t>
      </w:r>
      <w:r>
        <w:rPr>
          <w:rFonts w:hint="eastAsia"/>
        </w:rPr>
        <w:t xml:space="preserve">  </w:t>
      </w:r>
      <w:r w:rsidR="0049477A">
        <w:rPr>
          <w:rFonts w:hint="eastAsia"/>
        </w:rPr>
        <w:t>芳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48 </w:t>
      </w:r>
      <w:r>
        <w:rPr>
          <w:rFonts w:hint="eastAsia"/>
        </w:rPr>
        <w:t>刍议核心素养导向下学生语文写作能力的培养</w:t>
      </w:r>
      <w:r w:rsidR="00011F97">
        <w:rPr>
          <w:rFonts w:hint="eastAsia"/>
        </w:rPr>
        <w:t xml:space="preserve">           </w:t>
      </w:r>
      <w:r>
        <w:rPr>
          <w:rFonts w:hint="eastAsia"/>
        </w:rPr>
        <w:t>卓晓永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“关注数据分析观念培养，提升学生数学素养”研究专辑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50 </w:t>
      </w:r>
      <w:r>
        <w:rPr>
          <w:rFonts w:hint="eastAsia"/>
        </w:rPr>
        <w:t>关于在小学阶段如何培养学生“数据分析观念”的几点思考</w:t>
      </w:r>
      <w:r w:rsidR="00011F97">
        <w:rPr>
          <w:rFonts w:hint="eastAsia"/>
        </w:rPr>
        <w:t xml:space="preserve">  </w:t>
      </w:r>
      <w:r>
        <w:rPr>
          <w:rFonts w:hint="eastAsia"/>
        </w:rPr>
        <w:t>杨</w:t>
      </w:r>
      <w:r w:rsidR="00011F97">
        <w:rPr>
          <w:rFonts w:hint="eastAsia"/>
        </w:rPr>
        <w:t xml:space="preserve">  </w:t>
      </w:r>
      <w:r>
        <w:rPr>
          <w:rFonts w:hint="eastAsia"/>
        </w:rPr>
        <w:t>松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52 </w:t>
      </w:r>
      <w:r>
        <w:rPr>
          <w:rFonts w:hint="eastAsia"/>
        </w:rPr>
        <w:t>基于真实情境发展数据分析观念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两道图文情境题引发的思考郑华恒</w:t>
      </w:r>
      <w:r>
        <w:rPr>
          <w:rFonts w:hint="eastAsia"/>
        </w:rPr>
        <w:t xml:space="preserve">             </w:t>
      </w:r>
      <w:r w:rsidR="0049477A">
        <w:rPr>
          <w:rFonts w:hint="eastAsia"/>
        </w:rPr>
        <w:t>何小芳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“提升信息技术运用能力，打造高效数学课堂”研究专辑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54 </w:t>
      </w:r>
      <w:r>
        <w:rPr>
          <w:rFonts w:hint="eastAsia"/>
        </w:rPr>
        <w:t>信息技术“大数据”支持下的小学数学精准教学</w:t>
      </w:r>
      <w:r w:rsidR="00011F97">
        <w:rPr>
          <w:rFonts w:hint="eastAsia"/>
        </w:rPr>
        <w:t xml:space="preserve">         </w:t>
      </w:r>
      <w:r>
        <w:rPr>
          <w:rFonts w:hint="eastAsia"/>
        </w:rPr>
        <w:t>陈</w:t>
      </w:r>
      <w:r w:rsidR="00011F97">
        <w:rPr>
          <w:rFonts w:hint="eastAsia"/>
        </w:rPr>
        <w:t xml:space="preserve">  </w:t>
      </w:r>
      <w:r>
        <w:rPr>
          <w:rFonts w:hint="eastAsia"/>
        </w:rPr>
        <w:t>芬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55 </w:t>
      </w:r>
      <w:r>
        <w:rPr>
          <w:rFonts w:hint="eastAsia"/>
        </w:rPr>
        <w:t>试论网络教学平台在教学课前、课中、课后的“三清”工作</w:t>
      </w:r>
      <w:r w:rsidR="00011F97">
        <w:rPr>
          <w:rFonts w:hint="eastAsia"/>
        </w:rPr>
        <w:t xml:space="preserve">   </w:t>
      </w:r>
      <w:r>
        <w:rPr>
          <w:rFonts w:hint="eastAsia"/>
        </w:rPr>
        <w:t>俞萍蓉</w:t>
      </w:r>
    </w:p>
    <w:p w:rsidR="0049477A" w:rsidRPr="00011F97" w:rsidRDefault="0049477A" w:rsidP="00011F97">
      <w:pPr>
        <w:spacing w:line="360" w:lineRule="auto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“实践操作，感悟数学原理”研究专辑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57 </w:t>
      </w:r>
      <w:r>
        <w:rPr>
          <w:rFonts w:hint="eastAsia"/>
        </w:rPr>
        <w:t>让数学活动经验在“动”中累积</w:t>
      </w:r>
      <w:r w:rsidR="00011F97">
        <w:rPr>
          <w:rFonts w:hint="eastAsia"/>
        </w:rPr>
        <w:t xml:space="preserve">                       </w:t>
      </w:r>
      <w:r>
        <w:rPr>
          <w:rFonts w:hint="eastAsia"/>
        </w:rPr>
        <w:t>邱秀兰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58 </w:t>
      </w:r>
      <w:r>
        <w:rPr>
          <w:rFonts w:hint="eastAsia"/>
        </w:rPr>
        <w:t>巧用生活事实，讲清数学原理</w:t>
      </w:r>
      <w:r w:rsidR="00011F97">
        <w:rPr>
          <w:rFonts w:hint="eastAsia"/>
        </w:rPr>
        <w:t xml:space="preserve">                         </w:t>
      </w:r>
      <w:r>
        <w:rPr>
          <w:rFonts w:hint="eastAsia"/>
        </w:rPr>
        <w:t>林修辉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“道德与法治教材中的革命文化资源与教学运用”研究专辑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60 </w:t>
      </w:r>
      <w:r>
        <w:rPr>
          <w:rFonts w:hint="eastAsia"/>
        </w:rPr>
        <w:t>把握革命文化资源的“四度”，培养学生核心素养</w:t>
      </w:r>
      <w:r w:rsidR="00223D5E">
        <w:rPr>
          <w:rFonts w:hint="eastAsia"/>
        </w:rPr>
        <w:t xml:space="preserve">        </w:t>
      </w:r>
      <w:r>
        <w:rPr>
          <w:rFonts w:hint="eastAsia"/>
        </w:rPr>
        <w:t>姚金治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62 </w:t>
      </w:r>
      <w:r>
        <w:rPr>
          <w:rFonts w:hint="eastAsia"/>
        </w:rPr>
        <w:t>课前课中课后有效整合，探寻革命文化之美</w:t>
      </w:r>
      <w:r w:rsidR="00223D5E">
        <w:rPr>
          <w:rFonts w:hint="eastAsia"/>
        </w:rPr>
        <w:t xml:space="preserve">             </w:t>
      </w:r>
      <w:r>
        <w:rPr>
          <w:rFonts w:hint="eastAsia"/>
        </w:rPr>
        <w:t>张</w:t>
      </w:r>
      <w:r w:rsidR="00223D5E">
        <w:rPr>
          <w:rFonts w:hint="eastAsia"/>
        </w:rPr>
        <w:t xml:space="preserve">  </w:t>
      </w:r>
      <w:r>
        <w:rPr>
          <w:rFonts w:hint="eastAsia"/>
        </w:rPr>
        <w:t>贤</w:t>
      </w:r>
    </w:p>
    <w:p w:rsidR="0049477A" w:rsidRPr="00011F97" w:rsidRDefault="0049477A" w:rsidP="00011F97">
      <w:pPr>
        <w:pStyle w:val="2"/>
        <w:spacing w:line="360" w:lineRule="auto"/>
        <w:rPr>
          <w:rFonts w:ascii="Cambria" w:eastAsia="宋体" w:hAnsi="Cambria"/>
          <w:color w:val="FF0000"/>
        </w:rPr>
      </w:pPr>
      <w:r w:rsidRPr="00011F97">
        <w:rPr>
          <w:rFonts w:ascii="Cambria" w:eastAsia="宋体" w:hAnsi="Cambria" w:hint="eastAsia"/>
          <w:color w:val="FF0000"/>
        </w:rPr>
        <w:t>教学探研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课程与教学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63 </w:t>
      </w:r>
      <w:r>
        <w:rPr>
          <w:rFonts w:hint="eastAsia"/>
        </w:rPr>
        <w:t>让说明文教学散发浓郁的“语文味”</w:t>
      </w:r>
      <w:r w:rsidR="00223D5E">
        <w:rPr>
          <w:rFonts w:hint="eastAsia"/>
        </w:rPr>
        <w:t xml:space="preserve">                   </w:t>
      </w:r>
      <w:r>
        <w:rPr>
          <w:rFonts w:hint="eastAsia"/>
        </w:rPr>
        <w:t>何雅云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64 </w:t>
      </w:r>
      <w:r>
        <w:rPr>
          <w:rFonts w:hint="eastAsia"/>
        </w:rPr>
        <w:t>让小学生轻松学习小古文王艳霞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66 </w:t>
      </w:r>
      <w:r>
        <w:rPr>
          <w:rFonts w:hint="eastAsia"/>
        </w:rPr>
        <w:t>核心素养背景下小学语文课堂教学有效评价的思考</w:t>
      </w:r>
      <w:r w:rsidR="00223D5E">
        <w:rPr>
          <w:rFonts w:hint="eastAsia"/>
        </w:rPr>
        <w:t xml:space="preserve">       </w:t>
      </w:r>
      <w:r>
        <w:rPr>
          <w:rFonts w:hint="eastAsia"/>
        </w:rPr>
        <w:t>苏梅英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67 </w:t>
      </w:r>
      <w:r>
        <w:rPr>
          <w:rFonts w:hint="eastAsia"/>
        </w:rPr>
        <w:t>落实语言运用，有效提升低年级识字效率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以统编版一年级下册《小公鸡和小鸭子》的教学为例</w:t>
      </w:r>
      <w:r w:rsidR="00223D5E">
        <w:rPr>
          <w:rFonts w:hint="eastAsia"/>
        </w:rPr>
        <w:t xml:space="preserve">  </w:t>
      </w:r>
      <w:r w:rsidR="0049477A">
        <w:rPr>
          <w:rFonts w:hint="eastAsia"/>
        </w:rPr>
        <w:t>吴</w:t>
      </w:r>
      <w:r w:rsidR="00223D5E">
        <w:rPr>
          <w:rFonts w:hint="eastAsia"/>
        </w:rPr>
        <w:t xml:space="preserve">  </w:t>
      </w:r>
      <w:r w:rsidR="0049477A">
        <w:rPr>
          <w:rFonts w:hint="eastAsia"/>
        </w:rPr>
        <w:t>超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69 </w:t>
      </w:r>
      <w:r>
        <w:rPr>
          <w:rFonts w:hint="eastAsia"/>
        </w:rPr>
        <w:t>习作单元教学策略初探</w:t>
      </w:r>
      <w:r w:rsidR="00223D5E">
        <w:rPr>
          <w:rFonts w:hint="eastAsia"/>
        </w:rPr>
        <w:t xml:space="preserve">                               </w:t>
      </w:r>
      <w:r>
        <w:rPr>
          <w:rFonts w:hint="eastAsia"/>
        </w:rPr>
        <w:t>石小玲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70 </w:t>
      </w:r>
      <w:r>
        <w:rPr>
          <w:rFonts w:hint="eastAsia"/>
        </w:rPr>
        <w:t>浅谈如何有效地进行小学语文课堂教学设计</w:t>
      </w:r>
      <w:r w:rsidR="00223D5E">
        <w:rPr>
          <w:rFonts w:hint="eastAsia"/>
        </w:rPr>
        <w:t xml:space="preserve">             </w:t>
      </w:r>
      <w:r>
        <w:rPr>
          <w:rFonts w:hint="eastAsia"/>
        </w:rPr>
        <w:t>陈</w:t>
      </w:r>
      <w:r w:rsidR="00223D5E">
        <w:rPr>
          <w:rFonts w:hint="eastAsia"/>
        </w:rPr>
        <w:t xml:space="preserve">  </w:t>
      </w:r>
      <w:r>
        <w:rPr>
          <w:rFonts w:hint="eastAsia"/>
        </w:rPr>
        <w:t>琳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72 </w:t>
      </w:r>
      <w:r>
        <w:rPr>
          <w:rFonts w:hint="eastAsia"/>
        </w:rPr>
        <w:t>论如何引导学生分类掌握表格式数学日记写作</w:t>
      </w:r>
      <w:r w:rsidR="00223D5E">
        <w:rPr>
          <w:rFonts w:hint="eastAsia"/>
        </w:rPr>
        <w:t xml:space="preserve">           </w:t>
      </w:r>
      <w:r>
        <w:rPr>
          <w:rFonts w:hint="eastAsia"/>
        </w:rPr>
        <w:t>黄艳丽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73 </w:t>
      </w:r>
      <w:r>
        <w:rPr>
          <w:rFonts w:hint="eastAsia"/>
        </w:rPr>
        <w:t>例谈小学生空间观念的有效培养策略</w:t>
      </w:r>
      <w:r w:rsidR="00223D5E">
        <w:rPr>
          <w:rFonts w:hint="eastAsia"/>
        </w:rPr>
        <w:t xml:space="preserve">                   </w:t>
      </w:r>
      <w:r>
        <w:rPr>
          <w:rFonts w:hint="eastAsia"/>
        </w:rPr>
        <w:t>林</w:t>
      </w:r>
      <w:r w:rsidR="00223D5E">
        <w:rPr>
          <w:rFonts w:hint="eastAsia"/>
        </w:rPr>
        <w:t xml:space="preserve"> </w:t>
      </w:r>
      <w:r w:rsidR="00011F97">
        <w:rPr>
          <w:rFonts w:hint="eastAsia"/>
        </w:rPr>
        <w:t xml:space="preserve"> </w:t>
      </w:r>
      <w:r>
        <w:rPr>
          <w:rFonts w:hint="eastAsia"/>
        </w:rPr>
        <w:t>瑜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75 </w:t>
      </w:r>
      <w:r>
        <w:rPr>
          <w:rFonts w:hint="eastAsia"/>
        </w:rPr>
        <w:t>小学数学复习课的现状与教学策略</w:t>
      </w:r>
      <w:r w:rsidR="00223D5E">
        <w:rPr>
          <w:rFonts w:hint="eastAsia"/>
        </w:rPr>
        <w:t xml:space="preserve">                     </w:t>
      </w:r>
      <w:r>
        <w:rPr>
          <w:rFonts w:hint="eastAsia"/>
        </w:rPr>
        <w:t>苏小龙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lastRenderedPageBreak/>
        <w:t xml:space="preserve">76 </w:t>
      </w:r>
      <w:r>
        <w:rPr>
          <w:rFonts w:hint="eastAsia"/>
        </w:rPr>
        <w:t>让数学课堂因生成而精彩</w:t>
      </w:r>
      <w:r w:rsidR="00223D5E">
        <w:rPr>
          <w:rFonts w:hint="eastAsia"/>
        </w:rPr>
        <w:t xml:space="preserve">                             </w:t>
      </w:r>
      <w:r>
        <w:rPr>
          <w:rFonts w:hint="eastAsia"/>
        </w:rPr>
        <w:t>陈晓光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78 </w:t>
      </w:r>
      <w:r>
        <w:rPr>
          <w:rFonts w:hint="eastAsia"/>
        </w:rPr>
        <w:t>巧用问题驱动</w:t>
      </w:r>
      <w:r w:rsidR="00011F97">
        <w:rPr>
          <w:rFonts w:hint="eastAsia"/>
        </w:rPr>
        <w:t xml:space="preserve">    </w:t>
      </w:r>
      <w:r>
        <w:rPr>
          <w:rFonts w:hint="eastAsia"/>
        </w:rPr>
        <w:t>助力思维发展</w:t>
      </w:r>
      <w:r w:rsidR="00223D5E">
        <w:rPr>
          <w:rFonts w:hint="eastAsia"/>
        </w:rPr>
        <w:t xml:space="preserve">                       </w:t>
      </w:r>
      <w:r>
        <w:rPr>
          <w:rFonts w:hint="eastAsia"/>
        </w:rPr>
        <w:t>郑秀华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79 </w:t>
      </w:r>
      <w:r>
        <w:rPr>
          <w:rFonts w:hint="eastAsia"/>
        </w:rPr>
        <w:t>打造有“模”有样的数学课堂</w:t>
      </w:r>
      <w:r w:rsidR="00223D5E">
        <w:rPr>
          <w:rFonts w:hint="eastAsia"/>
        </w:rPr>
        <w:t xml:space="preserve">                         </w:t>
      </w:r>
      <w:r>
        <w:rPr>
          <w:rFonts w:hint="eastAsia"/>
        </w:rPr>
        <w:t>李兰梅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81 </w:t>
      </w:r>
      <w:r>
        <w:rPr>
          <w:rFonts w:hint="eastAsia"/>
        </w:rPr>
        <w:t>巧妙模仿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小学高段英语写作的指路明灯</w:t>
      </w:r>
      <w:r w:rsidR="00223D5E">
        <w:rPr>
          <w:rFonts w:hint="eastAsia"/>
        </w:rPr>
        <w:t xml:space="preserve">                 </w:t>
      </w:r>
      <w:r w:rsidR="0049477A">
        <w:rPr>
          <w:rFonts w:hint="eastAsia"/>
        </w:rPr>
        <w:t>曹蓉华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82 </w:t>
      </w:r>
      <w:r>
        <w:rPr>
          <w:rFonts w:hint="eastAsia"/>
        </w:rPr>
        <w:t>以培养核心素养为指向的英语故事教学策略</w:t>
      </w:r>
      <w:r w:rsidR="00223D5E">
        <w:rPr>
          <w:rFonts w:hint="eastAsia"/>
        </w:rPr>
        <w:t xml:space="preserve">             </w:t>
      </w:r>
      <w:r>
        <w:rPr>
          <w:rFonts w:hint="eastAsia"/>
        </w:rPr>
        <w:t>陈</w:t>
      </w:r>
      <w:r w:rsidR="00223D5E">
        <w:rPr>
          <w:rFonts w:hint="eastAsia"/>
        </w:rPr>
        <w:t xml:space="preserve">  </w:t>
      </w:r>
      <w:r>
        <w:rPr>
          <w:rFonts w:hint="eastAsia"/>
        </w:rPr>
        <w:t>萍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84 </w:t>
      </w:r>
      <w:r>
        <w:rPr>
          <w:rFonts w:hint="eastAsia"/>
        </w:rPr>
        <w:t>“三韵”视野下的小学音乐课堂教法再探</w:t>
      </w:r>
      <w:r w:rsidR="00223D5E">
        <w:rPr>
          <w:rFonts w:hint="eastAsia"/>
        </w:rPr>
        <w:t xml:space="preserve">               </w:t>
      </w:r>
      <w:r>
        <w:rPr>
          <w:rFonts w:hint="eastAsia"/>
        </w:rPr>
        <w:t>林秀芳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85 </w:t>
      </w:r>
      <w:r>
        <w:rPr>
          <w:rFonts w:hint="eastAsia"/>
        </w:rPr>
        <w:t>在小学美术教学中实践“教—学—评一致性”</w:t>
      </w:r>
      <w:r w:rsidR="00223D5E">
        <w:rPr>
          <w:rFonts w:hint="eastAsia"/>
        </w:rPr>
        <w:t xml:space="preserve">           </w:t>
      </w:r>
      <w:r>
        <w:rPr>
          <w:rFonts w:hint="eastAsia"/>
        </w:rPr>
        <w:t>林自然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87 </w:t>
      </w:r>
      <w:r>
        <w:rPr>
          <w:rFonts w:hint="eastAsia"/>
        </w:rPr>
        <w:t>让创新驰骋小学美术课堂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浅探小学美术教学中对学生创新能力的培养</w:t>
      </w:r>
      <w:r w:rsidR="00223D5E">
        <w:rPr>
          <w:rFonts w:hint="eastAsia"/>
        </w:rPr>
        <w:t xml:space="preserve">     </w:t>
      </w:r>
      <w:r w:rsidR="0049477A">
        <w:rPr>
          <w:rFonts w:hint="eastAsia"/>
        </w:rPr>
        <w:t>周琼燕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88 </w:t>
      </w:r>
      <w:r>
        <w:rPr>
          <w:rFonts w:hint="eastAsia"/>
        </w:rPr>
        <w:t>论体育教学中“育体”与“育心”的有效融合</w:t>
      </w:r>
      <w:r w:rsidR="00223D5E">
        <w:rPr>
          <w:rFonts w:hint="eastAsia"/>
        </w:rPr>
        <w:t xml:space="preserve">           </w:t>
      </w:r>
      <w:r>
        <w:rPr>
          <w:rFonts w:hint="eastAsia"/>
        </w:rPr>
        <w:t>杨伦荣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90 </w:t>
      </w:r>
      <w:r>
        <w:rPr>
          <w:rFonts w:hint="eastAsia"/>
        </w:rPr>
        <w:t>农村幼小衔接的实践策略探索</w:t>
      </w:r>
      <w:r w:rsidR="00223D5E">
        <w:rPr>
          <w:rFonts w:hint="eastAsia"/>
        </w:rPr>
        <w:t xml:space="preserve">                         </w:t>
      </w:r>
      <w:r>
        <w:rPr>
          <w:rFonts w:hint="eastAsia"/>
        </w:rPr>
        <w:t>姜莉媛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教学设计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92 </w:t>
      </w:r>
      <w:r>
        <w:rPr>
          <w:rFonts w:hint="eastAsia"/>
        </w:rPr>
        <w:t>基于学习共同体的课堂教学实践研究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统编教材三年级下册“口语交际：劝告”教学设计</w:t>
      </w:r>
      <w:r w:rsidR="00223D5E">
        <w:rPr>
          <w:rFonts w:hint="eastAsia"/>
        </w:rPr>
        <w:t xml:space="preserve">  </w:t>
      </w:r>
      <w:r w:rsidR="0049477A">
        <w:rPr>
          <w:rFonts w:hint="eastAsia"/>
        </w:rPr>
        <w:t>江伍玉</w:t>
      </w:r>
      <w:r w:rsidR="00223D5E">
        <w:rPr>
          <w:rFonts w:hint="eastAsia"/>
        </w:rPr>
        <w:t xml:space="preserve">  </w:t>
      </w:r>
      <w:r w:rsidR="0049477A">
        <w:rPr>
          <w:rFonts w:hint="eastAsia"/>
        </w:rPr>
        <w:t>邱丽雯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经典案例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93 </w:t>
      </w:r>
      <w:r>
        <w:rPr>
          <w:rFonts w:hint="eastAsia"/>
        </w:rPr>
        <w:t>借助数学文化，理解“规定知识”背后的道理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顾志能老师“年、月、日”教学赏析</w:t>
      </w:r>
      <w:r w:rsidR="00223D5E">
        <w:rPr>
          <w:rFonts w:hint="eastAsia"/>
        </w:rPr>
        <w:t xml:space="preserve">           </w:t>
      </w:r>
      <w:r w:rsidR="0049477A">
        <w:rPr>
          <w:rFonts w:hint="eastAsia"/>
        </w:rPr>
        <w:t>于</w:t>
      </w:r>
      <w:r w:rsidR="00223D5E">
        <w:rPr>
          <w:rFonts w:hint="eastAsia"/>
        </w:rPr>
        <w:t xml:space="preserve">  </w:t>
      </w:r>
      <w:r w:rsidR="0049477A">
        <w:rPr>
          <w:rFonts w:hint="eastAsia"/>
        </w:rPr>
        <w:t>飞</w:t>
      </w:r>
    </w:p>
    <w:p w:rsidR="0049477A" w:rsidRPr="00011F97" w:rsidRDefault="0049477A" w:rsidP="00011F97">
      <w:pPr>
        <w:pStyle w:val="2"/>
        <w:spacing w:line="360" w:lineRule="auto"/>
        <w:rPr>
          <w:rFonts w:ascii="Cambria" w:eastAsia="宋体" w:hAnsi="Cambria"/>
          <w:color w:val="FF0000"/>
        </w:rPr>
      </w:pPr>
      <w:r w:rsidRPr="00011F97">
        <w:rPr>
          <w:rFonts w:ascii="Cambria" w:eastAsia="宋体" w:hAnsi="Cambria" w:hint="eastAsia"/>
          <w:color w:val="FF0000"/>
        </w:rPr>
        <w:t>教师生活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“新教师·新阅读”全民阅读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95 </w:t>
      </w:r>
      <w:r>
        <w:rPr>
          <w:rFonts w:hint="eastAsia"/>
        </w:rPr>
        <w:t>我们如何学做教师</w:t>
      </w:r>
    </w:p>
    <w:p w:rsidR="0049477A" w:rsidRDefault="00011F97" w:rsidP="00011F97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——</w:t>
      </w:r>
      <w:r w:rsidR="0049477A">
        <w:rPr>
          <w:rFonts w:hint="eastAsia"/>
        </w:rPr>
        <w:t>读《致青年教师》札记</w:t>
      </w:r>
      <w:r w:rsidR="00223D5E">
        <w:rPr>
          <w:rFonts w:hint="eastAsia"/>
        </w:rPr>
        <w:t xml:space="preserve">                       </w:t>
      </w:r>
      <w:r w:rsidR="0049477A">
        <w:rPr>
          <w:rFonts w:hint="eastAsia"/>
        </w:rPr>
        <w:t>朱云笙</w:t>
      </w:r>
    </w:p>
    <w:p w:rsidR="0049477A" w:rsidRPr="00011F97" w:rsidRDefault="0049477A" w:rsidP="00011F97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011F97">
        <w:rPr>
          <w:rFonts w:ascii="Calibri" w:eastAsia="宋体" w:hAnsi="Calibri" w:cs="Times New Roman" w:hint="eastAsia"/>
          <w:b/>
          <w:sz w:val="24"/>
          <w:szCs w:val="24"/>
        </w:rPr>
        <w:t>教育叙事</w:t>
      </w:r>
    </w:p>
    <w:p w:rsidR="0049477A" w:rsidRDefault="0049477A" w:rsidP="00011F97">
      <w:pPr>
        <w:spacing w:line="360" w:lineRule="auto"/>
      </w:pPr>
      <w:r>
        <w:rPr>
          <w:rFonts w:hint="eastAsia"/>
        </w:rPr>
        <w:t xml:space="preserve">96 </w:t>
      </w:r>
      <w:r>
        <w:rPr>
          <w:rFonts w:hint="eastAsia"/>
        </w:rPr>
        <w:t>谁在照镜子</w:t>
      </w:r>
      <w:r w:rsidR="00223D5E">
        <w:rPr>
          <w:rFonts w:hint="eastAsia"/>
        </w:rPr>
        <w:t xml:space="preserve">                                         </w:t>
      </w:r>
      <w:r>
        <w:rPr>
          <w:rFonts w:hint="eastAsia"/>
        </w:rPr>
        <w:t>杨红英</w:t>
      </w:r>
      <w:bookmarkStart w:id="0" w:name="_GoBack"/>
      <w:bookmarkEnd w:id="0"/>
    </w:p>
    <w:sectPr w:rsidR="0049477A" w:rsidSect="00B9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BB0" w:rsidRDefault="00B81BB0" w:rsidP="00011F97">
      <w:r>
        <w:separator/>
      </w:r>
    </w:p>
  </w:endnote>
  <w:endnote w:type="continuationSeparator" w:id="1">
    <w:p w:rsidR="00B81BB0" w:rsidRDefault="00B81BB0" w:rsidP="0001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BB0" w:rsidRDefault="00B81BB0" w:rsidP="00011F97">
      <w:r>
        <w:separator/>
      </w:r>
    </w:p>
  </w:footnote>
  <w:footnote w:type="continuationSeparator" w:id="1">
    <w:p w:rsidR="00B81BB0" w:rsidRDefault="00B81BB0" w:rsidP="00011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77A"/>
    <w:rsid w:val="00011F97"/>
    <w:rsid w:val="00223D5E"/>
    <w:rsid w:val="0049477A"/>
    <w:rsid w:val="006E563F"/>
    <w:rsid w:val="007F56F9"/>
    <w:rsid w:val="00824F86"/>
    <w:rsid w:val="00917421"/>
    <w:rsid w:val="009C43FA"/>
    <w:rsid w:val="00B81BB0"/>
    <w:rsid w:val="00B97326"/>
    <w:rsid w:val="00E3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2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11F97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1F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F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F97"/>
    <w:rPr>
      <w:sz w:val="18"/>
      <w:szCs w:val="18"/>
    </w:rPr>
  </w:style>
  <w:style w:type="character" w:customStyle="1" w:styleId="1Char">
    <w:name w:val="标题 1 Char"/>
    <w:basedOn w:val="a0"/>
    <w:link w:val="1"/>
    <w:rsid w:val="00011F97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uiPriority w:val="9"/>
    <w:rsid w:val="00011F9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437</Words>
  <Characters>2496</Characters>
  <Application>Microsoft Office Word</Application>
  <DocSecurity>0</DocSecurity>
  <Lines>20</Lines>
  <Paragraphs>5</Paragraphs>
  <ScaleCrop>false</ScaleCrop>
  <Company>微软中国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24</cp:revision>
  <dcterms:created xsi:type="dcterms:W3CDTF">2021-06-15T00:10:00Z</dcterms:created>
  <dcterms:modified xsi:type="dcterms:W3CDTF">2021-06-15T02:12:00Z</dcterms:modified>
</cp:coreProperties>
</file>