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0511" w14:textId="77777777" w:rsidR="00133748" w:rsidRPr="009A4230" w:rsidRDefault="00133748" w:rsidP="00133748">
      <w:pPr>
        <w:spacing w:line="360" w:lineRule="auto"/>
        <w:rPr>
          <w:rFonts w:asciiTheme="minorEastAsia" w:eastAsiaTheme="minorEastAsia" w:hAnsiTheme="minorEastAsia"/>
          <w:b/>
          <w:spacing w:val="70"/>
          <w:kern w:val="144"/>
          <w:sz w:val="48"/>
        </w:rPr>
      </w:pPr>
      <w:bookmarkStart w:id="0" w:name="_Toc51489303"/>
      <w:bookmarkStart w:id="1" w:name="OLE_LINK1"/>
      <w:bookmarkStart w:id="2" w:name="OLE_LINK2"/>
    </w:p>
    <w:p w14:paraId="52262EC6" w14:textId="5F6586A1" w:rsidR="00133748" w:rsidRPr="009A4230" w:rsidRDefault="00133748" w:rsidP="00133748">
      <w:pPr>
        <w:spacing w:line="360" w:lineRule="auto"/>
        <w:jc w:val="center"/>
        <w:rPr>
          <w:rFonts w:asciiTheme="minorEastAsia" w:eastAsiaTheme="minorEastAsia" w:hAnsiTheme="minorEastAsia"/>
          <w:b/>
          <w:spacing w:val="70"/>
          <w:kern w:val="144"/>
        </w:rPr>
      </w:pPr>
      <w:bookmarkStart w:id="3" w:name="OLE_LINK133"/>
      <w:bookmarkStart w:id="4" w:name="OLE_LINK134"/>
      <w:r w:rsidRPr="009A4230">
        <w:rPr>
          <w:rFonts w:asciiTheme="minorEastAsia" w:eastAsiaTheme="minorEastAsia" w:hAnsiTheme="minorEastAsia" w:hint="eastAsia"/>
          <w:b/>
          <w:sz w:val="48"/>
          <w:szCs w:val="48"/>
        </w:rPr>
        <w:t>厦门</w:t>
      </w:r>
      <w:r w:rsidR="00F1449F" w:rsidRPr="009A4230">
        <w:rPr>
          <w:rFonts w:asciiTheme="minorEastAsia" w:eastAsiaTheme="minorEastAsia" w:hAnsiTheme="minorEastAsia" w:hint="eastAsia"/>
          <w:b/>
          <w:sz w:val="48"/>
          <w:szCs w:val="48"/>
        </w:rPr>
        <w:t>一八一九数字传媒科技</w:t>
      </w:r>
      <w:r w:rsidRPr="009A4230">
        <w:rPr>
          <w:rFonts w:asciiTheme="minorEastAsia" w:eastAsiaTheme="minorEastAsia" w:hAnsiTheme="minorEastAsia" w:hint="eastAsia"/>
          <w:b/>
          <w:sz w:val="48"/>
          <w:szCs w:val="48"/>
        </w:rPr>
        <w:t>有限公司</w:t>
      </w:r>
    </w:p>
    <w:bookmarkEnd w:id="3"/>
    <w:bookmarkEnd w:id="4"/>
    <w:p w14:paraId="1DDD345A" w14:textId="77777777" w:rsidR="00133748" w:rsidRPr="009A4230" w:rsidRDefault="00133748" w:rsidP="00133748">
      <w:pPr>
        <w:spacing w:line="360" w:lineRule="auto"/>
        <w:jc w:val="center"/>
        <w:rPr>
          <w:rFonts w:asciiTheme="minorEastAsia" w:eastAsiaTheme="minorEastAsia" w:hAnsiTheme="minorEastAsia"/>
          <w:b/>
          <w:spacing w:val="70"/>
          <w:kern w:val="144"/>
        </w:rPr>
      </w:pPr>
    </w:p>
    <w:p w14:paraId="4A2E330B" w14:textId="77777777" w:rsidR="00133748" w:rsidRPr="009A4230" w:rsidRDefault="00133748" w:rsidP="00133748">
      <w:pPr>
        <w:spacing w:line="360" w:lineRule="auto"/>
        <w:jc w:val="center"/>
        <w:rPr>
          <w:rFonts w:asciiTheme="minorEastAsia" w:eastAsiaTheme="minorEastAsia" w:hAnsiTheme="minorEastAsia"/>
          <w:b/>
          <w:spacing w:val="70"/>
          <w:kern w:val="144"/>
        </w:rPr>
      </w:pPr>
    </w:p>
    <w:p w14:paraId="6968F85F" w14:textId="77777777" w:rsidR="00133748" w:rsidRPr="009A4230" w:rsidRDefault="00133748" w:rsidP="00133748">
      <w:pPr>
        <w:spacing w:line="360" w:lineRule="auto"/>
        <w:jc w:val="center"/>
        <w:rPr>
          <w:rFonts w:asciiTheme="minorEastAsia" w:eastAsiaTheme="minorEastAsia" w:hAnsiTheme="minorEastAsia"/>
          <w:b/>
          <w:spacing w:val="70"/>
          <w:kern w:val="144"/>
        </w:rPr>
      </w:pPr>
    </w:p>
    <w:p w14:paraId="7B0D4A5F" w14:textId="77777777" w:rsidR="00133748" w:rsidRPr="009A4230" w:rsidRDefault="00133748" w:rsidP="00133748">
      <w:pPr>
        <w:spacing w:line="360" w:lineRule="auto"/>
        <w:jc w:val="center"/>
        <w:rPr>
          <w:rFonts w:asciiTheme="minorEastAsia" w:eastAsiaTheme="minorEastAsia" w:hAnsiTheme="minorEastAsia"/>
          <w:b/>
          <w:spacing w:val="70"/>
          <w:kern w:val="144"/>
        </w:rPr>
      </w:pPr>
    </w:p>
    <w:p w14:paraId="47EB1400" w14:textId="77777777" w:rsidR="00133748" w:rsidRPr="009A4230" w:rsidRDefault="00133748" w:rsidP="00133748">
      <w:pPr>
        <w:spacing w:line="360" w:lineRule="auto"/>
        <w:jc w:val="center"/>
        <w:rPr>
          <w:rFonts w:asciiTheme="minorEastAsia" w:eastAsiaTheme="minorEastAsia" w:hAnsiTheme="minorEastAsia"/>
          <w:b/>
          <w:spacing w:val="70"/>
          <w:kern w:val="144"/>
        </w:rPr>
      </w:pPr>
    </w:p>
    <w:p w14:paraId="206B16A6" w14:textId="77777777" w:rsidR="00133748" w:rsidRPr="009A4230" w:rsidRDefault="00133748" w:rsidP="00133748">
      <w:pPr>
        <w:spacing w:line="360" w:lineRule="auto"/>
        <w:jc w:val="center"/>
        <w:rPr>
          <w:rFonts w:asciiTheme="minorEastAsia" w:eastAsiaTheme="minorEastAsia" w:hAnsiTheme="minorEastAsia"/>
          <w:b/>
          <w:spacing w:val="70"/>
          <w:kern w:val="144"/>
        </w:rPr>
      </w:pPr>
    </w:p>
    <w:p w14:paraId="47509F31" w14:textId="77777777" w:rsidR="00133748" w:rsidRPr="009A4230" w:rsidRDefault="00133748" w:rsidP="00133748">
      <w:pPr>
        <w:spacing w:line="360" w:lineRule="auto"/>
        <w:jc w:val="center"/>
        <w:rPr>
          <w:rFonts w:asciiTheme="minorEastAsia" w:eastAsiaTheme="minorEastAsia" w:hAnsiTheme="minorEastAsia"/>
          <w:b/>
          <w:spacing w:val="70"/>
          <w:kern w:val="144"/>
        </w:rPr>
      </w:pPr>
    </w:p>
    <w:p w14:paraId="7AF8002D" w14:textId="77777777" w:rsidR="00133748" w:rsidRPr="009A4230" w:rsidRDefault="00133748" w:rsidP="00133748">
      <w:pPr>
        <w:spacing w:line="360" w:lineRule="auto"/>
        <w:jc w:val="center"/>
        <w:rPr>
          <w:rFonts w:asciiTheme="minorEastAsia" w:eastAsiaTheme="minorEastAsia" w:hAnsiTheme="minorEastAsia"/>
          <w:b/>
          <w:sz w:val="44"/>
          <w:szCs w:val="44"/>
        </w:rPr>
      </w:pPr>
      <w:r w:rsidRPr="009A4230">
        <w:rPr>
          <w:rFonts w:asciiTheme="minorEastAsia" w:eastAsiaTheme="minorEastAsia" w:hAnsiTheme="minorEastAsia" w:hint="eastAsia"/>
          <w:b/>
          <w:sz w:val="44"/>
          <w:szCs w:val="44"/>
        </w:rPr>
        <w:t>招标文件</w:t>
      </w:r>
    </w:p>
    <w:p w14:paraId="172BB556" w14:textId="77777777" w:rsidR="00133748" w:rsidRPr="009A4230" w:rsidRDefault="00133748" w:rsidP="00133748">
      <w:pPr>
        <w:spacing w:line="360" w:lineRule="auto"/>
        <w:jc w:val="center"/>
        <w:rPr>
          <w:rFonts w:asciiTheme="minorEastAsia" w:eastAsiaTheme="minorEastAsia" w:hAnsiTheme="minorEastAsia"/>
          <w:sz w:val="30"/>
          <w:szCs w:val="30"/>
        </w:rPr>
      </w:pPr>
    </w:p>
    <w:p w14:paraId="02D868CE" w14:textId="77777777" w:rsidR="00133748" w:rsidRPr="009A4230" w:rsidRDefault="00133748" w:rsidP="00133748">
      <w:pPr>
        <w:spacing w:line="360" w:lineRule="auto"/>
        <w:jc w:val="center"/>
        <w:rPr>
          <w:rFonts w:asciiTheme="minorEastAsia" w:eastAsiaTheme="minorEastAsia" w:hAnsiTheme="minorEastAsia"/>
          <w:sz w:val="30"/>
          <w:szCs w:val="30"/>
        </w:rPr>
      </w:pPr>
    </w:p>
    <w:p w14:paraId="43396208" w14:textId="77777777" w:rsidR="00133748" w:rsidRPr="009A4230" w:rsidRDefault="00133748" w:rsidP="00133748">
      <w:pPr>
        <w:spacing w:line="360" w:lineRule="auto"/>
        <w:jc w:val="center"/>
        <w:rPr>
          <w:rFonts w:asciiTheme="minorEastAsia" w:eastAsiaTheme="minorEastAsia" w:hAnsiTheme="minorEastAsia"/>
          <w:sz w:val="30"/>
          <w:szCs w:val="30"/>
        </w:rPr>
      </w:pPr>
    </w:p>
    <w:p w14:paraId="0B72936B" w14:textId="77777777" w:rsidR="00133748" w:rsidRPr="009A4230" w:rsidRDefault="00133748" w:rsidP="00133748">
      <w:pPr>
        <w:spacing w:line="360" w:lineRule="auto"/>
        <w:jc w:val="center"/>
        <w:rPr>
          <w:rFonts w:asciiTheme="minorEastAsia" w:eastAsiaTheme="minorEastAsia" w:hAnsiTheme="minorEastAsia"/>
          <w:sz w:val="30"/>
          <w:szCs w:val="30"/>
        </w:rPr>
      </w:pPr>
    </w:p>
    <w:p w14:paraId="458E376D" w14:textId="77777777" w:rsidR="00133748" w:rsidRPr="009A4230" w:rsidRDefault="00133748" w:rsidP="00133748">
      <w:pPr>
        <w:spacing w:line="360" w:lineRule="auto"/>
        <w:jc w:val="center"/>
        <w:rPr>
          <w:rFonts w:asciiTheme="minorEastAsia" w:eastAsiaTheme="minorEastAsia" w:hAnsiTheme="minorEastAsia"/>
          <w:sz w:val="30"/>
          <w:szCs w:val="30"/>
        </w:rPr>
      </w:pPr>
    </w:p>
    <w:p w14:paraId="7BF13C57" w14:textId="21CBED92" w:rsidR="00A007E1" w:rsidRPr="009A4230" w:rsidRDefault="00133748" w:rsidP="00F524D0">
      <w:pPr>
        <w:pStyle w:val="a9"/>
        <w:tabs>
          <w:tab w:val="center" w:pos="4153"/>
        </w:tabs>
        <w:spacing w:line="360" w:lineRule="auto"/>
        <w:jc w:val="center"/>
        <w:rPr>
          <w:rFonts w:asciiTheme="minorEastAsia" w:eastAsiaTheme="minorEastAsia" w:hAnsiTheme="minorEastAsia"/>
          <w:sz w:val="30"/>
          <w:szCs w:val="30"/>
        </w:rPr>
      </w:pPr>
      <w:r w:rsidRPr="009A4230">
        <w:rPr>
          <w:rFonts w:asciiTheme="minorEastAsia" w:eastAsiaTheme="minorEastAsia" w:hAnsiTheme="minorEastAsia" w:hint="eastAsia"/>
          <w:sz w:val="30"/>
          <w:szCs w:val="30"/>
        </w:rPr>
        <w:t>项目名称：</w:t>
      </w:r>
      <w:bookmarkStart w:id="5" w:name="OLE_LINK3"/>
      <w:bookmarkStart w:id="6" w:name="OLE_LINK4"/>
      <w:r w:rsidR="00B83596" w:rsidRPr="009A4230">
        <w:rPr>
          <w:rFonts w:asciiTheme="minorEastAsia" w:eastAsiaTheme="minorEastAsia" w:hAnsiTheme="minorEastAsia" w:hint="eastAsia"/>
          <w:sz w:val="30"/>
          <w:szCs w:val="30"/>
        </w:rPr>
        <w:t>厦门</w:t>
      </w:r>
      <w:r w:rsidR="00F1449F" w:rsidRPr="009A4230">
        <w:rPr>
          <w:rFonts w:asciiTheme="minorEastAsia" w:eastAsiaTheme="minorEastAsia" w:hAnsiTheme="minorEastAsia" w:hint="eastAsia"/>
          <w:sz w:val="30"/>
          <w:szCs w:val="30"/>
        </w:rPr>
        <w:t>一八一九数字传媒科技</w:t>
      </w:r>
      <w:r w:rsidR="00A007E1" w:rsidRPr="009A4230">
        <w:rPr>
          <w:rFonts w:asciiTheme="minorEastAsia" w:eastAsiaTheme="minorEastAsia" w:hAnsiTheme="minorEastAsia" w:hint="eastAsia"/>
          <w:sz w:val="30"/>
          <w:szCs w:val="30"/>
        </w:rPr>
        <w:t>有限公司</w:t>
      </w:r>
      <w:bookmarkEnd w:id="5"/>
      <w:bookmarkEnd w:id="6"/>
      <w:r w:rsidR="005B71CF" w:rsidRPr="009A4230">
        <w:rPr>
          <w:rFonts w:asciiTheme="minorEastAsia" w:eastAsiaTheme="minorEastAsia" w:hAnsiTheme="minorEastAsia" w:hint="eastAsia"/>
          <w:sz w:val="30"/>
          <w:szCs w:val="30"/>
        </w:rPr>
        <w:t>智能化</w:t>
      </w:r>
      <w:r w:rsidR="00F524D0" w:rsidRPr="009A4230">
        <w:rPr>
          <w:rFonts w:asciiTheme="minorEastAsia" w:eastAsiaTheme="minorEastAsia" w:hAnsiTheme="minorEastAsia" w:hint="eastAsia"/>
          <w:sz w:val="30"/>
          <w:szCs w:val="30"/>
        </w:rPr>
        <w:t>信息中心网络</w:t>
      </w:r>
      <w:r w:rsidR="00E81109" w:rsidRPr="009A4230">
        <w:rPr>
          <w:rFonts w:asciiTheme="minorEastAsia" w:eastAsiaTheme="minorEastAsia" w:hAnsiTheme="minorEastAsia" w:hint="eastAsia"/>
          <w:sz w:val="30"/>
          <w:szCs w:val="30"/>
        </w:rPr>
        <w:t>采购</w:t>
      </w:r>
    </w:p>
    <w:p w14:paraId="70A4DD73" w14:textId="11885028" w:rsidR="00133748" w:rsidRPr="009A4230" w:rsidRDefault="00B83596" w:rsidP="00F6025E">
      <w:pPr>
        <w:pStyle w:val="a9"/>
        <w:tabs>
          <w:tab w:val="center" w:pos="4153"/>
        </w:tabs>
        <w:spacing w:line="360" w:lineRule="auto"/>
        <w:ind w:firstLineChars="900" w:firstLine="2700"/>
        <w:rPr>
          <w:rFonts w:asciiTheme="minorEastAsia" w:eastAsiaTheme="minorEastAsia" w:hAnsiTheme="minorEastAsia"/>
          <w:sz w:val="30"/>
          <w:szCs w:val="30"/>
        </w:rPr>
      </w:pPr>
      <w:r w:rsidRPr="009A4230">
        <w:rPr>
          <w:rFonts w:asciiTheme="minorEastAsia" w:eastAsiaTheme="minorEastAsia" w:hAnsiTheme="minorEastAsia" w:hint="eastAsia"/>
          <w:sz w:val="30"/>
          <w:szCs w:val="30"/>
        </w:rPr>
        <w:t xml:space="preserve">项目编号: </w:t>
      </w:r>
      <w:r w:rsidR="00110539" w:rsidRPr="009A4230">
        <w:rPr>
          <w:rFonts w:asciiTheme="minorEastAsia" w:eastAsiaTheme="minorEastAsia" w:hAnsiTheme="minorEastAsia"/>
          <w:sz w:val="30"/>
          <w:szCs w:val="30"/>
        </w:rPr>
        <w:t>1819</w:t>
      </w:r>
      <w:r w:rsidR="00110539" w:rsidRPr="009A4230">
        <w:rPr>
          <w:rFonts w:asciiTheme="minorEastAsia" w:eastAsiaTheme="minorEastAsia" w:hAnsiTheme="minorEastAsia" w:hint="eastAsia"/>
          <w:sz w:val="30"/>
          <w:szCs w:val="30"/>
        </w:rPr>
        <w:t>DMTC</w:t>
      </w:r>
      <w:r w:rsidR="00A007E1" w:rsidRPr="009A4230">
        <w:rPr>
          <w:rFonts w:asciiTheme="minorEastAsia" w:eastAsiaTheme="minorEastAsia" w:hAnsiTheme="minorEastAsia" w:hint="eastAsia"/>
          <w:sz w:val="30"/>
          <w:szCs w:val="30"/>
        </w:rPr>
        <w:t>-201</w:t>
      </w:r>
      <w:r w:rsidR="00A007E1" w:rsidRPr="009A4230">
        <w:rPr>
          <w:rFonts w:asciiTheme="minorEastAsia" w:eastAsiaTheme="minorEastAsia" w:hAnsiTheme="minorEastAsia"/>
          <w:sz w:val="30"/>
          <w:szCs w:val="30"/>
        </w:rPr>
        <w:t>8</w:t>
      </w:r>
      <w:r w:rsidRPr="009A4230">
        <w:rPr>
          <w:rFonts w:asciiTheme="minorEastAsia" w:eastAsiaTheme="minorEastAsia" w:hAnsiTheme="minorEastAsia" w:hint="eastAsia"/>
          <w:sz w:val="30"/>
          <w:szCs w:val="30"/>
        </w:rPr>
        <w:t>-</w:t>
      </w:r>
      <w:r w:rsidR="00110539" w:rsidRPr="009A4230">
        <w:rPr>
          <w:rFonts w:asciiTheme="minorEastAsia" w:eastAsiaTheme="minorEastAsia" w:hAnsiTheme="minorEastAsia"/>
          <w:sz w:val="30"/>
          <w:szCs w:val="30"/>
        </w:rPr>
        <w:t>0</w:t>
      </w:r>
      <w:r w:rsidR="008C49FD" w:rsidRPr="009A4230">
        <w:rPr>
          <w:rFonts w:asciiTheme="minorEastAsia" w:eastAsiaTheme="minorEastAsia" w:hAnsiTheme="minorEastAsia"/>
          <w:sz w:val="30"/>
          <w:szCs w:val="30"/>
        </w:rPr>
        <w:t>0</w:t>
      </w:r>
      <w:r w:rsidR="00F524D0" w:rsidRPr="009A4230">
        <w:rPr>
          <w:rFonts w:asciiTheme="minorEastAsia" w:eastAsiaTheme="minorEastAsia" w:hAnsiTheme="minorEastAsia"/>
          <w:sz w:val="30"/>
          <w:szCs w:val="30"/>
        </w:rPr>
        <w:t>2</w:t>
      </w:r>
    </w:p>
    <w:p w14:paraId="7FD06AC0" w14:textId="77777777" w:rsidR="00B83596" w:rsidRPr="009A4230" w:rsidRDefault="00B83596" w:rsidP="00B83596"/>
    <w:p w14:paraId="799C5031" w14:textId="77777777" w:rsidR="00B83596" w:rsidRPr="009A4230" w:rsidRDefault="00B83596" w:rsidP="00B83596"/>
    <w:p w14:paraId="7CBD5F28" w14:textId="77777777" w:rsidR="00B83596" w:rsidRPr="009A4230" w:rsidRDefault="00B83596" w:rsidP="00B83596"/>
    <w:p w14:paraId="07F88F60" w14:textId="77777777" w:rsidR="00B83596" w:rsidRPr="009A4230" w:rsidRDefault="00B83596" w:rsidP="00B83596"/>
    <w:p w14:paraId="6D105D74" w14:textId="77777777" w:rsidR="00B83596" w:rsidRPr="009A4230" w:rsidRDefault="00B83596" w:rsidP="00B83596"/>
    <w:p w14:paraId="27DE1311" w14:textId="77777777" w:rsidR="00B83596" w:rsidRPr="009A4230" w:rsidRDefault="00B83596" w:rsidP="00B83596"/>
    <w:p w14:paraId="0D8E4A9F" w14:textId="77777777" w:rsidR="00B83596" w:rsidRPr="009A4230" w:rsidRDefault="00B83596" w:rsidP="00B83596"/>
    <w:p w14:paraId="26D16844" w14:textId="2C2BE912" w:rsidR="00B83596" w:rsidRPr="009A4230" w:rsidRDefault="009C2FB1" w:rsidP="00B83596">
      <w:pPr>
        <w:spacing w:line="360" w:lineRule="auto"/>
        <w:jc w:val="center"/>
        <w:rPr>
          <w:rFonts w:asciiTheme="minorEastAsia" w:eastAsiaTheme="minorEastAsia" w:hAnsiTheme="minorEastAsia"/>
          <w:sz w:val="30"/>
          <w:szCs w:val="30"/>
        </w:rPr>
      </w:pPr>
      <w:r w:rsidRPr="009A4230">
        <w:rPr>
          <w:rFonts w:asciiTheme="minorEastAsia" w:eastAsiaTheme="minorEastAsia" w:hAnsiTheme="minorEastAsia" w:hint="eastAsia"/>
          <w:sz w:val="30"/>
          <w:szCs w:val="30"/>
        </w:rPr>
        <w:t>201</w:t>
      </w:r>
      <w:r w:rsidRPr="009A4230">
        <w:rPr>
          <w:rFonts w:asciiTheme="minorEastAsia" w:eastAsiaTheme="minorEastAsia" w:hAnsiTheme="minorEastAsia"/>
          <w:sz w:val="30"/>
          <w:szCs w:val="30"/>
        </w:rPr>
        <w:t>8</w:t>
      </w:r>
      <w:r w:rsidR="00B83596" w:rsidRPr="009A4230">
        <w:rPr>
          <w:rFonts w:asciiTheme="minorEastAsia" w:eastAsiaTheme="minorEastAsia" w:hAnsiTheme="minorEastAsia" w:hint="eastAsia"/>
          <w:sz w:val="30"/>
          <w:szCs w:val="30"/>
        </w:rPr>
        <w:t>年</w:t>
      </w:r>
      <w:r w:rsidR="001B5C59" w:rsidRPr="009A4230">
        <w:rPr>
          <w:rFonts w:asciiTheme="minorEastAsia" w:eastAsiaTheme="minorEastAsia" w:hAnsiTheme="minorEastAsia"/>
          <w:sz w:val="30"/>
          <w:szCs w:val="30"/>
        </w:rPr>
        <w:t>12</w:t>
      </w:r>
      <w:r w:rsidR="00B83596" w:rsidRPr="009A4230">
        <w:rPr>
          <w:rFonts w:asciiTheme="minorEastAsia" w:eastAsiaTheme="minorEastAsia" w:hAnsiTheme="minorEastAsia" w:hint="eastAsia"/>
          <w:sz w:val="30"/>
          <w:szCs w:val="30"/>
        </w:rPr>
        <w:t>月</w:t>
      </w:r>
      <w:r w:rsidR="001B5C59" w:rsidRPr="009A4230">
        <w:rPr>
          <w:rFonts w:asciiTheme="minorEastAsia" w:eastAsiaTheme="minorEastAsia" w:hAnsiTheme="minorEastAsia"/>
          <w:sz w:val="30"/>
          <w:szCs w:val="30"/>
        </w:rPr>
        <w:t>28</w:t>
      </w:r>
      <w:r w:rsidR="00B83596" w:rsidRPr="009A4230">
        <w:rPr>
          <w:rFonts w:asciiTheme="minorEastAsia" w:eastAsiaTheme="minorEastAsia" w:hAnsiTheme="minorEastAsia" w:hint="eastAsia"/>
          <w:sz w:val="30"/>
          <w:szCs w:val="30"/>
        </w:rPr>
        <w:t>日</w:t>
      </w:r>
    </w:p>
    <w:p w14:paraId="4A99BC83" w14:textId="77777777" w:rsidR="00133748" w:rsidRPr="009A4230" w:rsidRDefault="00133748" w:rsidP="00133748">
      <w:pPr>
        <w:spacing w:line="360" w:lineRule="auto"/>
        <w:rPr>
          <w:rFonts w:asciiTheme="minorEastAsia" w:eastAsiaTheme="minorEastAsia" w:hAnsiTheme="minorEastAsia"/>
          <w:b/>
          <w:sz w:val="48"/>
        </w:rPr>
      </w:pPr>
    </w:p>
    <w:p w14:paraId="06E1D632" w14:textId="77777777" w:rsidR="00133748" w:rsidRPr="009A4230" w:rsidRDefault="00133748" w:rsidP="00133748">
      <w:pPr>
        <w:pStyle w:val="1"/>
        <w:spacing w:before="240" w:after="240" w:line="360" w:lineRule="auto"/>
        <w:jc w:val="center"/>
        <w:rPr>
          <w:rFonts w:eastAsiaTheme="minorEastAsia"/>
        </w:rPr>
        <w:sectPr w:rsidR="00133748" w:rsidRPr="009A4230" w:rsidSect="00686128">
          <w:footerReference w:type="default" r:id="rId8"/>
          <w:pgSz w:w="11906" w:h="16838" w:code="9"/>
          <w:pgMar w:top="1440" w:right="1418" w:bottom="1440" w:left="1418" w:header="851" w:footer="851" w:gutter="0"/>
          <w:pgNumType w:start="1"/>
          <w:cols w:space="425"/>
          <w:docGrid w:type="lines" w:linePitch="303"/>
        </w:sectPr>
      </w:pPr>
    </w:p>
    <w:p w14:paraId="20E2DF28" w14:textId="77777777" w:rsidR="00133748" w:rsidRPr="009A4230" w:rsidRDefault="00133748" w:rsidP="00133748">
      <w:pPr>
        <w:jc w:val="center"/>
        <w:rPr>
          <w:sz w:val="32"/>
          <w:szCs w:val="32"/>
        </w:rPr>
      </w:pPr>
      <w:bookmarkStart w:id="7" w:name="_Toc191297962"/>
      <w:bookmarkStart w:id="8" w:name="_Toc191298131"/>
      <w:bookmarkStart w:id="9" w:name="_Toc477860529"/>
      <w:r w:rsidRPr="009A4230">
        <w:rPr>
          <w:rFonts w:hint="eastAsia"/>
          <w:sz w:val="32"/>
          <w:szCs w:val="32"/>
        </w:rPr>
        <w:lastRenderedPageBreak/>
        <w:t>目录</w:t>
      </w:r>
      <w:bookmarkEnd w:id="7"/>
      <w:bookmarkEnd w:id="8"/>
      <w:bookmarkEnd w:id="9"/>
    </w:p>
    <w:p w14:paraId="5E9D16DA" w14:textId="7256CE4F" w:rsidR="007053B0" w:rsidRPr="009A4230" w:rsidRDefault="008A551A">
      <w:pPr>
        <w:pStyle w:val="11"/>
        <w:tabs>
          <w:tab w:val="right" w:leader="dot" w:pos="9060"/>
        </w:tabs>
        <w:rPr>
          <w:rFonts w:eastAsiaTheme="minorEastAsia" w:cstheme="minorBidi"/>
          <w:b w:val="0"/>
          <w:bCs w:val="0"/>
          <w:caps w:val="0"/>
          <w:noProof/>
          <w:sz w:val="21"/>
          <w:szCs w:val="22"/>
        </w:rPr>
      </w:pPr>
      <w:r w:rsidRPr="009A4230">
        <w:rPr>
          <w:rFonts w:asciiTheme="minorEastAsia" w:eastAsiaTheme="minorEastAsia" w:hAnsiTheme="minorEastAsia"/>
          <w:b w:val="0"/>
          <w:szCs w:val="21"/>
        </w:rPr>
        <w:fldChar w:fldCharType="begin"/>
      </w:r>
      <w:r w:rsidR="00133748" w:rsidRPr="009A4230">
        <w:rPr>
          <w:rFonts w:asciiTheme="minorEastAsia" w:eastAsiaTheme="minorEastAsia" w:hAnsiTheme="minorEastAsia"/>
          <w:b w:val="0"/>
          <w:szCs w:val="21"/>
        </w:rPr>
        <w:instrText xml:space="preserve"> TOC \o "1-3" \h \z \u </w:instrText>
      </w:r>
      <w:r w:rsidRPr="009A4230">
        <w:rPr>
          <w:rFonts w:asciiTheme="minorEastAsia" w:eastAsiaTheme="minorEastAsia" w:hAnsiTheme="minorEastAsia"/>
          <w:b w:val="0"/>
          <w:szCs w:val="21"/>
        </w:rPr>
        <w:fldChar w:fldCharType="separate"/>
      </w:r>
      <w:hyperlink w:anchor="_Toc532590837" w:history="1">
        <w:r w:rsidR="007053B0" w:rsidRPr="009A4230">
          <w:rPr>
            <w:rStyle w:val="af1"/>
            <w:noProof/>
            <w:color w:val="auto"/>
          </w:rPr>
          <w:t>厦门一八一九数字传媒科技有限公司关于</w:t>
        </w:r>
        <w:r w:rsidR="009A4230" w:rsidRPr="009A4230">
          <w:rPr>
            <w:rStyle w:val="af1"/>
            <w:rFonts w:hint="eastAsia"/>
            <w:noProof/>
            <w:color w:val="auto"/>
          </w:rPr>
          <w:t>智能化</w:t>
        </w:r>
        <w:r w:rsidR="007053B0" w:rsidRPr="009A4230">
          <w:rPr>
            <w:rStyle w:val="af1"/>
            <w:noProof/>
            <w:color w:val="auto"/>
          </w:rPr>
          <w:t>信息中心网络采购招标公告</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_Toc532590837 \h </w:instrText>
        </w:r>
        <w:r w:rsidR="007053B0" w:rsidRPr="009A4230">
          <w:rPr>
            <w:noProof/>
            <w:webHidden/>
          </w:rPr>
        </w:r>
        <w:r w:rsidR="007053B0" w:rsidRPr="009A4230">
          <w:rPr>
            <w:noProof/>
            <w:webHidden/>
          </w:rPr>
          <w:fldChar w:fldCharType="separate"/>
        </w:r>
        <w:r w:rsidR="007053B0" w:rsidRPr="009A4230">
          <w:rPr>
            <w:noProof/>
            <w:webHidden/>
          </w:rPr>
          <w:t>2</w:t>
        </w:r>
        <w:r w:rsidR="007053B0" w:rsidRPr="009A4230">
          <w:rPr>
            <w:noProof/>
            <w:webHidden/>
          </w:rPr>
          <w:fldChar w:fldCharType="end"/>
        </w:r>
      </w:hyperlink>
    </w:p>
    <w:p w14:paraId="4B828129" w14:textId="24837E6A" w:rsidR="007053B0" w:rsidRPr="009A4230" w:rsidRDefault="001C12F0">
      <w:pPr>
        <w:pStyle w:val="11"/>
        <w:tabs>
          <w:tab w:val="right" w:leader="dot" w:pos="9060"/>
        </w:tabs>
        <w:rPr>
          <w:rFonts w:eastAsiaTheme="minorEastAsia" w:cstheme="minorBidi"/>
          <w:b w:val="0"/>
          <w:bCs w:val="0"/>
          <w:caps w:val="0"/>
          <w:noProof/>
          <w:sz w:val="21"/>
          <w:szCs w:val="22"/>
        </w:rPr>
      </w:pPr>
      <w:hyperlink w:anchor="_Toc532590838" w:history="1">
        <w:r w:rsidR="007053B0" w:rsidRPr="009A4230">
          <w:rPr>
            <w:rStyle w:val="af1"/>
            <w:noProof/>
            <w:color w:val="auto"/>
          </w:rPr>
          <w:t>第一章</w:t>
        </w:r>
        <w:r w:rsidR="007053B0" w:rsidRPr="009A4230">
          <w:rPr>
            <w:rStyle w:val="af1"/>
            <w:noProof/>
            <w:color w:val="auto"/>
          </w:rPr>
          <w:t xml:space="preserve">  </w:t>
        </w:r>
        <w:r w:rsidR="007053B0" w:rsidRPr="009A4230">
          <w:rPr>
            <w:rStyle w:val="af1"/>
            <w:noProof/>
            <w:color w:val="auto"/>
          </w:rPr>
          <w:t>招标项目说明与要求</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_Toc532590838 \h </w:instrText>
        </w:r>
        <w:r w:rsidR="007053B0" w:rsidRPr="009A4230">
          <w:rPr>
            <w:noProof/>
            <w:webHidden/>
          </w:rPr>
        </w:r>
        <w:r w:rsidR="007053B0" w:rsidRPr="009A4230">
          <w:rPr>
            <w:noProof/>
            <w:webHidden/>
          </w:rPr>
          <w:fldChar w:fldCharType="separate"/>
        </w:r>
        <w:r w:rsidR="007053B0" w:rsidRPr="009A4230">
          <w:rPr>
            <w:noProof/>
            <w:webHidden/>
          </w:rPr>
          <w:t>3</w:t>
        </w:r>
        <w:r w:rsidR="007053B0" w:rsidRPr="009A4230">
          <w:rPr>
            <w:noProof/>
            <w:webHidden/>
          </w:rPr>
          <w:fldChar w:fldCharType="end"/>
        </w:r>
      </w:hyperlink>
    </w:p>
    <w:p w14:paraId="68A1E52C" w14:textId="675ABD08" w:rsidR="007053B0" w:rsidRPr="009A4230" w:rsidRDefault="001C12F0">
      <w:pPr>
        <w:pStyle w:val="22"/>
        <w:tabs>
          <w:tab w:val="left" w:pos="840"/>
          <w:tab w:val="right" w:leader="dot" w:pos="9060"/>
        </w:tabs>
        <w:rPr>
          <w:rFonts w:eastAsiaTheme="minorEastAsia" w:cstheme="minorBidi"/>
          <w:smallCaps w:val="0"/>
          <w:noProof/>
          <w:sz w:val="21"/>
          <w:szCs w:val="22"/>
        </w:rPr>
      </w:pPr>
      <w:hyperlink w:anchor="_Toc532590839" w:history="1">
        <w:r w:rsidR="007053B0" w:rsidRPr="009A4230">
          <w:rPr>
            <w:rStyle w:val="af1"/>
            <w:noProof/>
            <w:color w:val="auto"/>
          </w:rPr>
          <w:t>1.1.</w:t>
        </w:r>
        <w:r w:rsidR="007053B0" w:rsidRPr="009A4230">
          <w:rPr>
            <w:rStyle w:val="af1"/>
            <w:noProof/>
            <w:color w:val="auto"/>
          </w:rPr>
          <w:t>招标项目一览表</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_Toc532590839 \h </w:instrText>
        </w:r>
        <w:r w:rsidR="007053B0" w:rsidRPr="009A4230">
          <w:rPr>
            <w:noProof/>
            <w:webHidden/>
          </w:rPr>
        </w:r>
        <w:r w:rsidR="007053B0" w:rsidRPr="009A4230">
          <w:rPr>
            <w:noProof/>
            <w:webHidden/>
          </w:rPr>
          <w:fldChar w:fldCharType="separate"/>
        </w:r>
        <w:r w:rsidR="007053B0" w:rsidRPr="009A4230">
          <w:rPr>
            <w:noProof/>
            <w:webHidden/>
          </w:rPr>
          <w:t>3</w:t>
        </w:r>
        <w:r w:rsidR="007053B0" w:rsidRPr="009A4230">
          <w:rPr>
            <w:noProof/>
            <w:webHidden/>
          </w:rPr>
          <w:fldChar w:fldCharType="end"/>
        </w:r>
      </w:hyperlink>
    </w:p>
    <w:p w14:paraId="25E1BCAD" w14:textId="1F12D4B1" w:rsidR="007053B0" w:rsidRPr="009A4230" w:rsidRDefault="001C12F0">
      <w:pPr>
        <w:pStyle w:val="22"/>
        <w:tabs>
          <w:tab w:val="left" w:pos="840"/>
          <w:tab w:val="right" w:leader="dot" w:pos="9060"/>
        </w:tabs>
        <w:rPr>
          <w:rFonts w:eastAsiaTheme="minorEastAsia" w:cstheme="minorBidi"/>
          <w:smallCaps w:val="0"/>
          <w:noProof/>
          <w:sz w:val="21"/>
          <w:szCs w:val="22"/>
        </w:rPr>
      </w:pPr>
      <w:hyperlink w:anchor="_Toc532590840" w:history="1">
        <w:r w:rsidR="007053B0" w:rsidRPr="009A4230">
          <w:rPr>
            <w:rStyle w:val="af1"/>
            <w:noProof/>
            <w:color w:val="auto"/>
          </w:rPr>
          <w:t>1.2.</w:t>
        </w:r>
        <w:r w:rsidR="007053B0" w:rsidRPr="009A4230">
          <w:rPr>
            <w:rStyle w:val="af1"/>
            <w:noProof/>
            <w:color w:val="auto"/>
          </w:rPr>
          <w:t>招标设备一览表（带</w:t>
        </w:r>
        <w:r w:rsidR="007053B0" w:rsidRPr="009A4230">
          <w:rPr>
            <w:rStyle w:val="af1"/>
            <w:rFonts w:ascii="Segoe UI Symbol" w:hAnsi="Segoe UI Symbol" w:cs="Segoe UI Symbol"/>
            <w:noProof/>
            <w:color w:val="auto"/>
          </w:rPr>
          <w:t>★</w:t>
        </w:r>
        <w:r w:rsidR="007053B0" w:rsidRPr="009A4230">
          <w:rPr>
            <w:rStyle w:val="af1"/>
            <w:noProof/>
            <w:color w:val="auto"/>
          </w:rPr>
          <w:t>参数为必须满足项）</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_Toc532590840 \h </w:instrText>
        </w:r>
        <w:r w:rsidR="007053B0" w:rsidRPr="009A4230">
          <w:rPr>
            <w:noProof/>
            <w:webHidden/>
          </w:rPr>
        </w:r>
        <w:r w:rsidR="007053B0" w:rsidRPr="009A4230">
          <w:rPr>
            <w:noProof/>
            <w:webHidden/>
          </w:rPr>
          <w:fldChar w:fldCharType="separate"/>
        </w:r>
        <w:r w:rsidR="007053B0" w:rsidRPr="009A4230">
          <w:rPr>
            <w:noProof/>
            <w:webHidden/>
          </w:rPr>
          <w:t>3</w:t>
        </w:r>
        <w:r w:rsidR="007053B0" w:rsidRPr="009A4230">
          <w:rPr>
            <w:noProof/>
            <w:webHidden/>
          </w:rPr>
          <w:fldChar w:fldCharType="end"/>
        </w:r>
      </w:hyperlink>
    </w:p>
    <w:p w14:paraId="600FFDB5" w14:textId="30765CA6" w:rsidR="007053B0" w:rsidRPr="009A4230" w:rsidRDefault="001C12F0">
      <w:pPr>
        <w:pStyle w:val="22"/>
        <w:tabs>
          <w:tab w:val="left" w:pos="840"/>
          <w:tab w:val="right" w:leader="dot" w:pos="9060"/>
        </w:tabs>
        <w:rPr>
          <w:rFonts w:eastAsiaTheme="minorEastAsia" w:cstheme="minorBidi"/>
          <w:smallCaps w:val="0"/>
          <w:noProof/>
          <w:sz w:val="21"/>
          <w:szCs w:val="22"/>
        </w:rPr>
      </w:pPr>
      <w:hyperlink w:anchor="_Toc532590841" w:history="1">
        <w:r w:rsidR="007053B0" w:rsidRPr="009A4230">
          <w:rPr>
            <w:rStyle w:val="af1"/>
            <w:noProof/>
            <w:color w:val="auto"/>
          </w:rPr>
          <w:t>1.3.</w:t>
        </w:r>
        <w:r w:rsidR="007053B0" w:rsidRPr="009A4230">
          <w:rPr>
            <w:rStyle w:val="af1"/>
            <w:noProof/>
            <w:color w:val="auto"/>
          </w:rPr>
          <w:t>技术响应要求</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_Toc532590841 \h </w:instrText>
        </w:r>
        <w:r w:rsidR="007053B0" w:rsidRPr="009A4230">
          <w:rPr>
            <w:noProof/>
            <w:webHidden/>
          </w:rPr>
        </w:r>
        <w:r w:rsidR="007053B0" w:rsidRPr="009A4230">
          <w:rPr>
            <w:noProof/>
            <w:webHidden/>
          </w:rPr>
          <w:fldChar w:fldCharType="separate"/>
        </w:r>
        <w:r w:rsidR="007053B0" w:rsidRPr="009A4230">
          <w:rPr>
            <w:noProof/>
            <w:webHidden/>
          </w:rPr>
          <w:t>13</w:t>
        </w:r>
        <w:r w:rsidR="007053B0" w:rsidRPr="009A4230">
          <w:rPr>
            <w:noProof/>
            <w:webHidden/>
          </w:rPr>
          <w:fldChar w:fldCharType="end"/>
        </w:r>
      </w:hyperlink>
    </w:p>
    <w:p w14:paraId="6084DFD2" w14:textId="47CD17AF" w:rsidR="007053B0" w:rsidRPr="009A4230" w:rsidRDefault="001C12F0">
      <w:pPr>
        <w:pStyle w:val="22"/>
        <w:tabs>
          <w:tab w:val="left" w:pos="840"/>
          <w:tab w:val="right" w:leader="dot" w:pos="9060"/>
        </w:tabs>
        <w:rPr>
          <w:rFonts w:eastAsiaTheme="minorEastAsia" w:cstheme="minorBidi"/>
          <w:smallCaps w:val="0"/>
          <w:noProof/>
          <w:sz w:val="21"/>
          <w:szCs w:val="22"/>
        </w:rPr>
      </w:pPr>
      <w:hyperlink w:anchor="_Toc532590842" w:history="1">
        <w:r w:rsidR="007053B0" w:rsidRPr="009A4230">
          <w:rPr>
            <w:rStyle w:val="af1"/>
            <w:noProof/>
            <w:color w:val="auto"/>
          </w:rPr>
          <w:t>1.4.</w:t>
        </w:r>
        <w:r w:rsidR="007053B0" w:rsidRPr="009A4230">
          <w:rPr>
            <w:rStyle w:val="af1"/>
            <w:noProof/>
            <w:color w:val="auto"/>
          </w:rPr>
          <w:t>商务要求（带</w:t>
        </w:r>
        <w:r w:rsidR="007053B0" w:rsidRPr="009A4230">
          <w:rPr>
            <w:rStyle w:val="af1"/>
            <w:rFonts w:ascii="Segoe UI Symbol" w:hAnsi="Segoe UI Symbol" w:cs="Segoe UI Symbol"/>
            <w:noProof/>
            <w:color w:val="auto"/>
          </w:rPr>
          <w:t>★</w:t>
        </w:r>
        <w:r w:rsidR="007053B0" w:rsidRPr="009A4230">
          <w:rPr>
            <w:rStyle w:val="af1"/>
            <w:noProof/>
            <w:color w:val="auto"/>
          </w:rPr>
          <w:t>参数为必须满足项）</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_Toc532590842 \h </w:instrText>
        </w:r>
        <w:r w:rsidR="007053B0" w:rsidRPr="009A4230">
          <w:rPr>
            <w:noProof/>
            <w:webHidden/>
          </w:rPr>
        </w:r>
        <w:r w:rsidR="007053B0" w:rsidRPr="009A4230">
          <w:rPr>
            <w:noProof/>
            <w:webHidden/>
          </w:rPr>
          <w:fldChar w:fldCharType="separate"/>
        </w:r>
        <w:r w:rsidR="007053B0" w:rsidRPr="009A4230">
          <w:rPr>
            <w:noProof/>
            <w:webHidden/>
          </w:rPr>
          <w:t>13</w:t>
        </w:r>
        <w:r w:rsidR="007053B0" w:rsidRPr="009A4230">
          <w:rPr>
            <w:noProof/>
            <w:webHidden/>
          </w:rPr>
          <w:fldChar w:fldCharType="end"/>
        </w:r>
      </w:hyperlink>
    </w:p>
    <w:p w14:paraId="648B57AC" w14:textId="22126413" w:rsidR="007053B0" w:rsidRPr="009A4230" w:rsidRDefault="001C12F0">
      <w:pPr>
        <w:pStyle w:val="32"/>
        <w:rPr>
          <w:rFonts w:eastAsiaTheme="minorEastAsia" w:cstheme="minorBidi"/>
          <w:iCs w:val="0"/>
          <w:sz w:val="21"/>
          <w:szCs w:val="22"/>
        </w:rPr>
      </w:pPr>
      <w:hyperlink w:anchor="_Toc532590843" w:history="1">
        <w:r w:rsidR="007053B0" w:rsidRPr="009A4230">
          <w:rPr>
            <w:rStyle w:val="af1"/>
            <w:color w:val="auto"/>
          </w:rPr>
          <w:t>1.4.1.</w:t>
        </w:r>
        <w:r w:rsidR="007053B0" w:rsidRPr="009A4230">
          <w:rPr>
            <w:rStyle w:val="af1"/>
            <w:color w:val="auto"/>
          </w:rPr>
          <w:t>供应商资质要求与投标资格证明文件</w:t>
        </w:r>
        <w:r w:rsidR="007053B0" w:rsidRPr="009A4230">
          <w:rPr>
            <w:webHidden/>
          </w:rPr>
          <w:tab/>
        </w:r>
        <w:r w:rsidR="007053B0" w:rsidRPr="009A4230">
          <w:rPr>
            <w:webHidden/>
          </w:rPr>
          <w:fldChar w:fldCharType="begin"/>
        </w:r>
        <w:r w:rsidR="007053B0" w:rsidRPr="009A4230">
          <w:rPr>
            <w:webHidden/>
          </w:rPr>
          <w:instrText xml:space="preserve"> PAGEREF _Toc532590843 \h </w:instrText>
        </w:r>
        <w:r w:rsidR="007053B0" w:rsidRPr="009A4230">
          <w:rPr>
            <w:webHidden/>
          </w:rPr>
        </w:r>
        <w:r w:rsidR="007053B0" w:rsidRPr="009A4230">
          <w:rPr>
            <w:webHidden/>
          </w:rPr>
          <w:fldChar w:fldCharType="separate"/>
        </w:r>
        <w:r w:rsidR="007053B0" w:rsidRPr="009A4230">
          <w:rPr>
            <w:webHidden/>
          </w:rPr>
          <w:t>13</w:t>
        </w:r>
        <w:r w:rsidR="007053B0" w:rsidRPr="009A4230">
          <w:rPr>
            <w:webHidden/>
          </w:rPr>
          <w:fldChar w:fldCharType="end"/>
        </w:r>
      </w:hyperlink>
    </w:p>
    <w:p w14:paraId="50AF6043" w14:textId="3695FC07" w:rsidR="007053B0" w:rsidRPr="009A4230" w:rsidRDefault="001C12F0">
      <w:pPr>
        <w:pStyle w:val="32"/>
        <w:rPr>
          <w:rFonts w:eastAsiaTheme="minorEastAsia" w:cstheme="minorBidi"/>
          <w:iCs w:val="0"/>
          <w:sz w:val="21"/>
          <w:szCs w:val="22"/>
        </w:rPr>
      </w:pPr>
      <w:hyperlink w:anchor="_Toc532590844" w:history="1">
        <w:r w:rsidR="007053B0" w:rsidRPr="009A4230">
          <w:rPr>
            <w:rStyle w:val="af1"/>
            <w:color w:val="auto"/>
          </w:rPr>
          <w:t>1.4.2.</w:t>
        </w:r>
        <w:r w:rsidR="007053B0" w:rsidRPr="009A4230">
          <w:rPr>
            <w:rStyle w:val="af1"/>
            <w:color w:val="auto"/>
          </w:rPr>
          <w:t>实施及售后服务要求</w:t>
        </w:r>
        <w:r w:rsidR="007053B0" w:rsidRPr="009A4230">
          <w:rPr>
            <w:webHidden/>
          </w:rPr>
          <w:tab/>
        </w:r>
        <w:r w:rsidR="007053B0" w:rsidRPr="009A4230">
          <w:rPr>
            <w:webHidden/>
          </w:rPr>
          <w:fldChar w:fldCharType="begin"/>
        </w:r>
        <w:r w:rsidR="007053B0" w:rsidRPr="009A4230">
          <w:rPr>
            <w:webHidden/>
          </w:rPr>
          <w:instrText xml:space="preserve"> PAGEREF _Toc532590844 \h </w:instrText>
        </w:r>
        <w:r w:rsidR="007053B0" w:rsidRPr="009A4230">
          <w:rPr>
            <w:webHidden/>
          </w:rPr>
        </w:r>
        <w:r w:rsidR="007053B0" w:rsidRPr="009A4230">
          <w:rPr>
            <w:webHidden/>
          </w:rPr>
          <w:fldChar w:fldCharType="separate"/>
        </w:r>
        <w:r w:rsidR="007053B0" w:rsidRPr="009A4230">
          <w:rPr>
            <w:webHidden/>
          </w:rPr>
          <w:t>14</w:t>
        </w:r>
        <w:r w:rsidR="007053B0" w:rsidRPr="009A4230">
          <w:rPr>
            <w:webHidden/>
          </w:rPr>
          <w:fldChar w:fldCharType="end"/>
        </w:r>
      </w:hyperlink>
    </w:p>
    <w:p w14:paraId="730CD110" w14:textId="602FE9B6" w:rsidR="007053B0" w:rsidRPr="009A4230" w:rsidRDefault="001C12F0">
      <w:pPr>
        <w:pStyle w:val="11"/>
        <w:tabs>
          <w:tab w:val="right" w:leader="dot" w:pos="9060"/>
        </w:tabs>
        <w:rPr>
          <w:rFonts w:eastAsiaTheme="minorEastAsia" w:cstheme="minorBidi"/>
          <w:b w:val="0"/>
          <w:bCs w:val="0"/>
          <w:caps w:val="0"/>
          <w:noProof/>
          <w:sz w:val="21"/>
          <w:szCs w:val="22"/>
        </w:rPr>
      </w:pPr>
      <w:hyperlink w:anchor="_Toc532590845" w:history="1">
        <w:r w:rsidR="007053B0" w:rsidRPr="009A4230">
          <w:rPr>
            <w:rStyle w:val="af1"/>
            <w:noProof/>
            <w:color w:val="auto"/>
          </w:rPr>
          <w:t>第二章</w:t>
        </w:r>
        <w:r w:rsidR="007053B0" w:rsidRPr="009A4230">
          <w:rPr>
            <w:rStyle w:val="af1"/>
            <w:noProof/>
            <w:color w:val="auto"/>
          </w:rPr>
          <w:t xml:space="preserve">  </w:t>
        </w:r>
        <w:r w:rsidR="007053B0" w:rsidRPr="009A4230">
          <w:rPr>
            <w:rStyle w:val="af1"/>
            <w:noProof/>
            <w:color w:val="auto"/>
          </w:rPr>
          <w:t>投标人须知</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_Toc532590845 \h </w:instrText>
        </w:r>
        <w:r w:rsidR="007053B0" w:rsidRPr="009A4230">
          <w:rPr>
            <w:noProof/>
            <w:webHidden/>
          </w:rPr>
        </w:r>
        <w:r w:rsidR="007053B0" w:rsidRPr="009A4230">
          <w:rPr>
            <w:noProof/>
            <w:webHidden/>
          </w:rPr>
          <w:fldChar w:fldCharType="separate"/>
        </w:r>
        <w:r w:rsidR="007053B0" w:rsidRPr="009A4230">
          <w:rPr>
            <w:noProof/>
            <w:webHidden/>
          </w:rPr>
          <w:t>14</w:t>
        </w:r>
        <w:r w:rsidR="007053B0" w:rsidRPr="009A4230">
          <w:rPr>
            <w:noProof/>
            <w:webHidden/>
          </w:rPr>
          <w:fldChar w:fldCharType="end"/>
        </w:r>
      </w:hyperlink>
    </w:p>
    <w:p w14:paraId="4DBD5423" w14:textId="276DC1E9" w:rsidR="007053B0" w:rsidRPr="009A4230" w:rsidRDefault="001C12F0">
      <w:pPr>
        <w:pStyle w:val="22"/>
        <w:tabs>
          <w:tab w:val="right" w:leader="dot" w:pos="9060"/>
        </w:tabs>
        <w:rPr>
          <w:rFonts w:eastAsiaTheme="minorEastAsia" w:cstheme="minorBidi"/>
          <w:smallCaps w:val="0"/>
          <w:noProof/>
          <w:sz w:val="21"/>
          <w:szCs w:val="22"/>
        </w:rPr>
      </w:pPr>
      <w:hyperlink w:anchor="_Toc532590846" w:history="1">
        <w:r w:rsidR="007053B0" w:rsidRPr="009A4230">
          <w:rPr>
            <w:rStyle w:val="af1"/>
            <w:noProof/>
            <w:color w:val="auto"/>
          </w:rPr>
          <w:t>2.1</w:t>
        </w:r>
        <w:r w:rsidR="007053B0" w:rsidRPr="009A4230">
          <w:rPr>
            <w:rStyle w:val="af1"/>
            <w:noProof/>
            <w:color w:val="auto"/>
          </w:rPr>
          <w:t>．投标书的充分性</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_Toc532590846 \h </w:instrText>
        </w:r>
        <w:r w:rsidR="007053B0" w:rsidRPr="009A4230">
          <w:rPr>
            <w:noProof/>
            <w:webHidden/>
          </w:rPr>
        </w:r>
        <w:r w:rsidR="007053B0" w:rsidRPr="009A4230">
          <w:rPr>
            <w:noProof/>
            <w:webHidden/>
          </w:rPr>
          <w:fldChar w:fldCharType="separate"/>
        </w:r>
        <w:r w:rsidR="007053B0" w:rsidRPr="009A4230">
          <w:rPr>
            <w:noProof/>
            <w:webHidden/>
          </w:rPr>
          <w:t>14</w:t>
        </w:r>
        <w:r w:rsidR="007053B0" w:rsidRPr="009A4230">
          <w:rPr>
            <w:noProof/>
            <w:webHidden/>
          </w:rPr>
          <w:fldChar w:fldCharType="end"/>
        </w:r>
      </w:hyperlink>
    </w:p>
    <w:p w14:paraId="7351B055" w14:textId="724E6917" w:rsidR="007053B0" w:rsidRPr="009A4230" w:rsidRDefault="001C12F0">
      <w:pPr>
        <w:pStyle w:val="22"/>
        <w:tabs>
          <w:tab w:val="right" w:leader="dot" w:pos="9060"/>
        </w:tabs>
        <w:rPr>
          <w:rFonts w:eastAsiaTheme="minorEastAsia" w:cstheme="minorBidi"/>
          <w:smallCaps w:val="0"/>
          <w:noProof/>
          <w:sz w:val="21"/>
          <w:szCs w:val="22"/>
        </w:rPr>
      </w:pPr>
      <w:hyperlink w:anchor="_Toc532590847" w:history="1">
        <w:r w:rsidR="007053B0" w:rsidRPr="009A4230">
          <w:rPr>
            <w:rStyle w:val="af1"/>
            <w:noProof/>
            <w:color w:val="auto"/>
          </w:rPr>
          <w:t xml:space="preserve">2.2. </w:t>
        </w:r>
        <w:r w:rsidR="007053B0" w:rsidRPr="009A4230">
          <w:rPr>
            <w:rStyle w:val="af1"/>
            <w:noProof/>
            <w:color w:val="auto"/>
          </w:rPr>
          <w:t>投标文件要求：</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_Toc532590847 \h </w:instrText>
        </w:r>
        <w:r w:rsidR="007053B0" w:rsidRPr="009A4230">
          <w:rPr>
            <w:noProof/>
            <w:webHidden/>
          </w:rPr>
        </w:r>
        <w:r w:rsidR="007053B0" w:rsidRPr="009A4230">
          <w:rPr>
            <w:noProof/>
            <w:webHidden/>
          </w:rPr>
          <w:fldChar w:fldCharType="separate"/>
        </w:r>
        <w:r w:rsidR="007053B0" w:rsidRPr="009A4230">
          <w:rPr>
            <w:noProof/>
            <w:webHidden/>
          </w:rPr>
          <w:t>15</w:t>
        </w:r>
        <w:r w:rsidR="007053B0" w:rsidRPr="009A4230">
          <w:rPr>
            <w:noProof/>
            <w:webHidden/>
          </w:rPr>
          <w:fldChar w:fldCharType="end"/>
        </w:r>
      </w:hyperlink>
    </w:p>
    <w:p w14:paraId="1FE6A31E" w14:textId="3988481D" w:rsidR="007053B0" w:rsidRPr="009A4230" w:rsidRDefault="001C12F0">
      <w:pPr>
        <w:pStyle w:val="22"/>
        <w:tabs>
          <w:tab w:val="right" w:leader="dot" w:pos="9060"/>
        </w:tabs>
        <w:rPr>
          <w:rFonts w:eastAsiaTheme="minorEastAsia" w:cstheme="minorBidi"/>
          <w:smallCaps w:val="0"/>
          <w:noProof/>
          <w:sz w:val="21"/>
          <w:szCs w:val="22"/>
        </w:rPr>
      </w:pPr>
      <w:hyperlink w:anchor="_Toc532590848" w:history="1">
        <w:r w:rsidR="007053B0" w:rsidRPr="009A4230">
          <w:rPr>
            <w:rStyle w:val="af1"/>
            <w:noProof/>
            <w:color w:val="auto"/>
          </w:rPr>
          <w:t xml:space="preserve">2.3. </w:t>
        </w:r>
        <w:r w:rsidR="007053B0" w:rsidRPr="009A4230">
          <w:rPr>
            <w:rStyle w:val="af1"/>
            <w:noProof/>
            <w:color w:val="auto"/>
          </w:rPr>
          <w:t>投标文件的递交</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_Toc532590848 \h </w:instrText>
        </w:r>
        <w:r w:rsidR="007053B0" w:rsidRPr="009A4230">
          <w:rPr>
            <w:noProof/>
            <w:webHidden/>
          </w:rPr>
        </w:r>
        <w:r w:rsidR="007053B0" w:rsidRPr="009A4230">
          <w:rPr>
            <w:noProof/>
            <w:webHidden/>
          </w:rPr>
          <w:fldChar w:fldCharType="separate"/>
        </w:r>
        <w:r w:rsidR="007053B0" w:rsidRPr="009A4230">
          <w:rPr>
            <w:noProof/>
            <w:webHidden/>
          </w:rPr>
          <w:t>16</w:t>
        </w:r>
        <w:r w:rsidR="007053B0" w:rsidRPr="009A4230">
          <w:rPr>
            <w:noProof/>
            <w:webHidden/>
          </w:rPr>
          <w:fldChar w:fldCharType="end"/>
        </w:r>
      </w:hyperlink>
    </w:p>
    <w:p w14:paraId="6E0C81A6" w14:textId="08359335" w:rsidR="007053B0" w:rsidRPr="009A4230" w:rsidRDefault="001C12F0">
      <w:pPr>
        <w:pStyle w:val="22"/>
        <w:tabs>
          <w:tab w:val="right" w:leader="dot" w:pos="9060"/>
        </w:tabs>
        <w:rPr>
          <w:rFonts w:eastAsiaTheme="minorEastAsia" w:cstheme="minorBidi"/>
          <w:smallCaps w:val="0"/>
          <w:noProof/>
          <w:sz w:val="21"/>
          <w:szCs w:val="22"/>
        </w:rPr>
      </w:pPr>
      <w:hyperlink w:anchor="_Toc532590849" w:history="1">
        <w:r w:rsidR="007053B0" w:rsidRPr="009A4230">
          <w:rPr>
            <w:rStyle w:val="af1"/>
            <w:noProof/>
            <w:color w:val="auto"/>
          </w:rPr>
          <w:t xml:space="preserve">2.4. </w:t>
        </w:r>
        <w:r w:rsidR="007053B0" w:rsidRPr="009A4230">
          <w:rPr>
            <w:rStyle w:val="af1"/>
            <w:noProof/>
            <w:color w:val="auto"/>
          </w:rPr>
          <w:t>违约责任</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_Toc532590849 \h </w:instrText>
        </w:r>
        <w:r w:rsidR="007053B0" w:rsidRPr="009A4230">
          <w:rPr>
            <w:noProof/>
            <w:webHidden/>
          </w:rPr>
        </w:r>
        <w:r w:rsidR="007053B0" w:rsidRPr="009A4230">
          <w:rPr>
            <w:noProof/>
            <w:webHidden/>
          </w:rPr>
          <w:fldChar w:fldCharType="separate"/>
        </w:r>
        <w:r w:rsidR="007053B0" w:rsidRPr="009A4230">
          <w:rPr>
            <w:noProof/>
            <w:webHidden/>
          </w:rPr>
          <w:t>16</w:t>
        </w:r>
        <w:r w:rsidR="007053B0" w:rsidRPr="009A4230">
          <w:rPr>
            <w:noProof/>
            <w:webHidden/>
          </w:rPr>
          <w:fldChar w:fldCharType="end"/>
        </w:r>
      </w:hyperlink>
    </w:p>
    <w:p w14:paraId="70D6AFA5" w14:textId="13B7D7CC" w:rsidR="007053B0" w:rsidRPr="009A4230" w:rsidRDefault="001C12F0">
      <w:pPr>
        <w:pStyle w:val="22"/>
        <w:tabs>
          <w:tab w:val="right" w:leader="dot" w:pos="9060"/>
        </w:tabs>
        <w:rPr>
          <w:rFonts w:eastAsiaTheme="minorEastAsia" w:cstheme="minorBidi"/>
          <w:smallCaps w:val="0"/>
          <w:noProof/>
          <w:sz w:val="21"/>
          <w:szCs w:val="22"/>
        </w:rPr>
      </w:pPr>
      <w:hyperlink w:anchor="_Toc532590850" w:history="1">
        <w:r w:rsidR="007053B0" w:rsidRPr="009A4230">
          <w:rPr>
            <w:rStyle w:val="af1"/>
            <w:noProof/>
            <w:color w:val="auto"/>
          </w:rPr>
          <w:t xml:space="preserve">2.5. </w:t>
        </w:r>
        <w:r w:rsidR="007053B0" w:rsidRPr="009A4230">
          <w:rPr>
            <w:rStyle w:val="af1"/>
            <w:noProof/>
            <w:color w:val="auto"/>
          </w:rPr>
          <w:t>投标报价要求</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_Toc532590850 \h </w:instrText>
        </w:r>
        <w:r w:rsidR="007053B0" w:rsidRPr="009A4230">
          <w:rPr>
            <w:noProof/>
            <w:webHidden/>
          </w:rPr>
        </w:r>
        <w:r w:rsidR="007053B0" w:rsidRPr="009A4230">
          <w:rPr>
            <w:noProof/>
            <w:webHidden/>
          </w:rPr>
          <w:fldChar w:fldCharType="separate"/>
        </w:r>
        <w:r w:rsidR="007053B0" w:rsidRPr="009A4230">
          <w:rPr>
            <w:noProof/>
            <w:webHidden/>
          </w:rPr>
          <w:t>16</w:t>
        </w:r>
        <w:r w:rsidR="007053B0" w:rsidRPr="009A4230">
          <w:rPr>
            <w:noProof/>
            <w:webHidden/>
          </w:rPr>
          <w:fldChar w:fldCharType="end"/>
        </w:r>
      </w:hyperlink>
    </w:p>
    <w:p w14:paraId="771D2DF8" w14:textId="55F1E2F3" w:rsidR="007053B0" w:rsidRPr="009A4230" w:rsidRDefault="001C12F0">
      <w:pPr>
        <w:pStyle w:val="22"/>
        <w:tabs>
          <w:tab w:val="right" w:leader="dot" w:pos="9060"/>
        </w:tabs>
        <w:rPr>
          <w:rFonts w:eastAsiaTheme="minorEastAsia" w:cstheme="minorBidi"/>
          <w:smallCaps w:val="0"/>
          <w:noProof/>
          <w:sz w:val="21"/>
          <w:szCs w:val="22"/>
        </w:rPr>
      </w:pPr>
      <w:hyperlink w:anchor="_Toc532590851" w:history="1">
        <w:r w:rsidR="007053B0" w:rsidRPr="009A4230">
          <w:rPr>
            <w:rStyle w:val="af1"/>
            <w:noProof/>
            <w:color w:val="auto"/>
          </w:rPr>
          <w:t xml:space="preserve">2.6. </w:t>
        </w:r>
        <w:r w:rsidR="007053B0" w:rsidRPr="009A4230">
          <w:rPr>
            <w:rStyle w:val="af1"/>
            <w:noProof/>
            <w:color w:val="auto"/>
          </w:rPr>
          <w:t>付款方式</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_Toc532590851 \h </w:instrText>
        </w:r>
        <w:r w:rsidR="007053B0" w:rsidRPr="009A4230">
          <w:rPr>
            <w:noProof/>
            <w:webHidden/>
          </w:rPr>
        </w:r>
        <w:r w:rsidR="007053B0" w:rsidRPr="009A4230">
          <w:rPr>
            <w:noProof/>
            <w:webHidden/>
          </w:rPr>
          <w:fldChar w:fldCharType="separate"/>
        </w:r>
        <w:r w:rsidR="007053B0" w:rsidRPr="009A4230">
          <w:rPr>
            <w:noProof/>
            <w:webHidden/>
          </w:rPr>
          <w:t>17</w:t>
        </w:r>
        <w:r w:rsidR="007053B0" w:rsidRPr="009A4230">
          <w:rPr>
            <w:noProof/>
            <w:webHidden/>
          </w:rPr>
          <w:fldChar w:fldCharType="end"/>
        </w:r>
      </w:hyperlink>
    </w:p>
    <w:p w14:paraId="35798BFD" w14:textId="2E5DC748" w:rsidR="007053B0" w:rsidRPr="009A4230" w:rsidRDefault="001C12F0">
      <w:pPr>
        <w:pStyle w:val="22"/>
        <w:tabs>
          <w:tab w:val="right" w:leader="dot" w:pos="9060"/>
        </w:tabs>
        <w:rPr>
          <w:rFonts w:eastAsiaTheme="minorEastAsia" w:cstheme="minorBidi"/>
          <w:smallCaps w:val="0"/>
          <w:noProof/>
          <w:sz w:val="21"/>
          <w:szCs w:val="22"/>
        </w:rPr>
      </w:pPr>
      <w:hyperlink w:anchor="_Toc532590852" w:history="1">
        <w:r w:rsidR="007053B0" w:rsidRPr="009A4230">
          <w:rPr>
            <w:rStyle w:val="af1"/>
            <w:noProof/>
            <w:color w:val="auto"/>
          </w:rPr>
          <w:t xml:space="preserve">2.7. </w:t>
        </w:r>
        <w:r w:rsidR="007053B0" w:rsidRPr="009A4230">
          <w:rPr>
            <w:rStyle w:val="af1"/>
            <w:noProof/>
            <w:color w:val="auto"/>
          </w:rPr>
          <w:t>合同签订</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_Toc532590852 \h </w:instrText>
        </w:r>
        <w:r w:rsidR="007053B0" w:rsidRPr="009A4230">
          <w:rPr>
            <w:noProof/>
            <w:webHidden/>
          </w:rPr>
        </w:r>
        <w:r w:rsidR="007053B0" w:rsidRPr="009A4230">
          <w:rPr>
            <w:noProof/>
            <w:webHidden/>
          </w:rPr>
          <w:fldChar w:fldCharType="separate"/>
        </w:r>
        <w:r w:rsidR="007053B0" w:rsidRPr="009A4230">
          <w:rPr>
            <w:noProof/>
            <w:webHidden/>
          </w:rPr>
          <w:t>17</w:t>
        </w:r>
        <w:r w:rsidR="007053B0" w:rsidRPr="009A4230">
          <w:rPr>
            <w:noProof/>
            <w:webHidden/>
          </w:rPr>
          <w:fldChar w:fldCharType="end"/>
        </w:r>
      </w:hyperlink>
    </w:p>
    <w:p w14:paraId="12FC3D5B" w14:textId="267C5E23" w:rsidR="007053B0" w:rsidRPr="009A4230" w:rsidRDefault="001C12F0">
      <w:pPr>
        <w:pStyle w:val="22"/>
        <w:tabs>
          <w:tab w:val="right" w:leader="dot" w:pos="9060"/>
        </w:tabs>
        <w:rPr>
          <w:rFonts w:eastAsiaTheme="minorEastAsia" w:cstheme="minorBidi"/>
          <w:smallCaps w:val="0"/>
          <w:noProof/>
          <w:sz w:val="21"/>
          <w:szCs w:val="22"/>
        </w:rPr>
      </w:pPr>
      <w:hyperlink w:anchor="_Toc532590853" w:history="1">
        <w:r w:rsidR="007053B0" w:rsidRPr="009A4230">
          <w:rPr>
            <w:rStyle w:val="af1"/>
            <w:noProof/>
            <w:color w:val="auto"/>
          </w:rPr>
          <w:t xml:space="preserve">2.8. </w:t>
        </w:r>
        <w:r w:rsidR="007053B0" w:rsidRPr="009A4230">
          <w:rPr>
            <w:rStyle w:val="af1"/>
            <w:noProof/>
            <w:color w:val="auto"/>
          </w:rPr>
          <w:t>到货时间</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_Toc532590853 \h </w:instrText>
        </w:r>
        <w:r w:rsidR="007053B0" w:rsidRPr="009A4230">
          <w:rPr>
            <w:noProof/>
            <w:webHidden/>
          </w:rPr>
        </w:r>
        <w:r w:rsidR="007053B0" w:rsidRPr="009A4230">
          <w:rPr>
            <w:noProof/>
            <w:webHidden/>
          </w:rPr>
          <w:fldChar w:fldCharType="separate"/>
        </w:r>
        <w:r w:rsidR="007053B0" w:rsidRPr="009A4230">
          <w:rPr>
            <w:noProof/>
            <w:webHidden/>
          </w:rPr>
          <w:t>17</w:t>
        </w:r>
        <w:r w:rsidR="007053B0" w:rsidRPr="009A4230">
          <w:rPr>
            <w:noProof/>
            <w:webHidden/>
          </w:rPr>
          <w:fldChar w:fldCharType="end"/>
        </w:r>
      </w:hyperlink>
    </w:p>
    <w:p w14:paraId="71CA9ABB" w14:textId="0DE4345F" w:rsidR="007053B0" w:rsidRPr="009A4230" w:rsidRDefault="001C12F0">
      <w:pPr>
        <w:pStyle w:val="22"/>
        <w:tabs>
          <w:tab w:val="right" w:leader="dot" w:pos="9060"/>
        </w:tabs>
        <w:rPr>
          <w:rFonts w:eastAsiaTheme="minorEastAsia" w:cstheme="minorBidi"/>
          <w:smallCaps w:val="0"/>
          <w:noProof/>
          <w:sz w:val="21"/>
          <w:szCs w:val="22"/>
        </w:rPr>
      </w:pPr>
      <w:hyperlink w:anchor="_Toc532590854" w:history="1">
        <w:r w:rsidR="007053B0" w:rsidRPr="009A4230">
          <w:rPr>
            <w:rStyle w:val="af1"/>
            <w:noProof/>
            <w:color w:val="auto"/>
          </w:rPr>
          <w:t xml:space="preserve">2.9. </w:t>
        </w:r>
        <w:r w:rsidR="007053B0" w:rsidRPr="009A4230">
          <w:rPr>
            <w:rStyle w:val="af1"/>
            <w:noProof/>
            <w:color w:val="auto"/>
          </w:rPr>
          <w:t>投标有效期</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_Toc532590854 \h </w:instrText>
        </w:r>
        <w:r w:rsidR="007053B0" w:rsidRPr="009A4230">
          <w:rPr>
            <w:noProof/>
            <w:webHidden/>
          </w:rPr>
        </w:r>
        <w:r w:rsidR="007053B0" w:rsidRPr="009A4230">
          <w:rPr>
            <w:noProof/>
            <w:webHidden/>
          </w:rPr>
          <w:fldChar w:fldCharType="separate"/>
        </w:r>
        <w:r w:rsidR="007053B0" w:rsidRPr="009A4230">
          <w:rPr>
            <w:noProof/>
            <w:webHidden/>
          </w:rPr>
          <w:t>17</w:t>
        </w:r>
        <w:r w:rsidR="007053B0" w:rsidRPr="009A4230">
          <w:rPr>
            <w:noProof/>
            <w:webHidden/>
          </w:rPr>
          <w:fldChar w:fldCharType="end"/>
        </w:r>
      </w:hyperlink>
    </w:p>
    <w:p w14:paraId="049EED80" w14:textId="33695421" w:rsidR="007053B0" w:rsidRPr="009A4230" w:rsidRDefault="001C12F0">
      <w:pPr>
        <w:pStyle w:val="11"/>
        <w:tabs>
          <w:tab w:val="right" w:leader="dot" w:pos="9060"/>
        </w:tabs>
        <w:rPr>
          <w:rFonts w:eastAsiaTheme="minorEastAsia" w:cstheme="minorBidi"/>
          <w:b w:val="0"/>
          <w:bCs w:val="0"/>
          <w:caps w:val="0"/>
          <w:noProof/>
          <w:sz w:val="21"/>
          <w:szCs w:val="22"/>
        </w:rPr>
      </w:pPr>
      <w:hyperlink w:anchor="_Toc532590855" w:history="1">
        <w:r w:rsidR="007053B0" w:rsidRPr="009A4230">
          <w:rPr>
            <w:rStyle w:val="af1"/>
            <w:noProof/>
            <w:color w:val="auto"/>
          </w:rPr>
          <w:t>第三章</w:t>
        </w:r>
        <w:r w:rsidR="007053B0" w:rsidRPr="009A4230">
          <w:rPr>
            <w:rStyle w:val="af1"/>
            <w:noProof/>
            <w:color w:val="auto"/>
          </w:rPr>
          <w:t xml:space="preserve">  </w:t>
        </w:r>
        <w:r w:rsidR="007053B0" w:rsidRPr="009A4230">
          <w:rPr>
            <w:rStyle w:val="af1"/>
            <w:noProof/>
            <w:color w:val="auto"/>
          </w:rPr>
          <w:t>开标和评标</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_Toc532590855 \h </w:instrText>
        </w:r>
        <w:r w:rsidR="007053B0" w:rsidRPr="009A4230">
          <w:rPr>
            <w:noProof/>
            <w:webHidden/>
          </w:rPr>
        </w:r>
        <w:r w:rsidR="007053B0" w:rsidRPr="009A4230">
          <w:rPr>
            <w:noProof/>
            <w:webHidden/>
          </w:rPr>
          <w:fldChar w:fldCharType="separate"/>
        </w:r>
        <w:r w:rsidR="007053B0" w:rsidRPr="009A4230">
          <w:rPr>
            <w:noProof/>
            <w:webHidden/>
          </w:rPr>
          <w:t>17</w:t>
        </w:r>
        <w:r w:rsidR="007053B0" w:rsidRPr="009A4230">
          <w:rPr>
            <w:noProof/>
            <w:webHidden/>
          </w:rPr>
          <w:fldChar w:fldCharType="end"/>
        </w:r>
      </w:hyperlink>
    </w:p>
    <w:p w14:paraId="6009FAD3" w14:textId="58D9FEBA" w:rsidR="007053B0" w:rsidRPr="009A4230" w:rsidRDefault="001C12F0">
      <w:pPr>
        <w:pStyle w:val="22"/>
        <w:tabs>
          <w:tab w:val="right" w:leader="dot" w:pos="9060"/>
        </w:tabs>
        <w:rPr>
          <w:rFonts w:eastAsiaTheme="minorEastAsia" w:cstheme="minorBidi"/>
          <w:smallCaps w:val="0"/>
          <w:noProof/>
          <w:sz w:val="21"/>
          <w:szCs w:val="22"/>
        </w:rPr>
      </w:pPr>
      <w:hyperlink w:anchor="_Toc532590856" w:history="1">
        <w:r w:rsidR="007053B0" w:rsidRPr="009A4230">
          <w:rPr>
            <w:rStyle w:val="af1"/>
            <w:noProof/>
            <w:color w:val="auto"/>
          </w:rPr>
          <w:t xml:space="preserve">3.1. </w:t>
        </w:r>
        <w:r w:rsidR="007053B0" w:rsidRPr="009A4230">
          <w:rPr>
            <w:rStyle w:val="af1"/>
            <w:noProof/>
            <w:color w:val="auto"/>
          </w:rPr>
          <w:t>开标</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_Toc532590856 \h </w:instrText>
        </w:r>
        <w:r w:rsidR="007053B0" w:rsidRPr="009A4230">
          <w:rPr>
            <w:noProof/>
            <w:webHidden/>
          </w:rPr>
        </w:r>
        <w:r w:rsidR="007053B0" w:rsidRPr="009A4230">
          <w:rPr>
            <w:noProof/>
            <w:webHidden/>
          </w:rPr>
          <w:fldChar w:fldCharType="separate"/>
        </w:r>
        <w:r w:rsidR="007053B0" w:rsidRPr="009A4230">
          <w:rPr>
            <w:noProof/>
            <w:webHidden/>
          </w:rPr>
          <w:t>17</w:t>
        </w:r>
        <w:r w:rsidR="007053B0" w:rsidRPr="009A4230">
          <w:rPr>
            <w:noProof/>
            <w:webHidden/>
          </w:rPr>
          <w:fldChar w:fldCharType="end"/>
        </w:r>
      </w:hyperlink>
    </w:p>
    <w:p w14:paraId="79E85ABF" w14:textId="1CAC9CC4" w:rsidR="007053B0" w:rsidRPr="009A4230" w:rsidRDefault="001C12F0">
      <w:pPr>
        <w:pStyle w:val="22"/>
        <w:tabs>
          <w:tab w:val="right" w:leader="dot" w:pos="9060"/>
        </w:tabs>
        <w:rPr>
          <w:rFonts w:eastAsiaTheme="minorEastAsia" w:cstheme="minorBidi"/>
          <w:smallCaps w:val="0"/>
          <w:noProof/>
          <w:sz w:val="21"/>
          <w:szCs w:val="22"/>
        </w:rPr>
      </w:pPr>
      <w:hyperlink w:anchor="_Toc532590857" w:history="1">
        <w:r w:rsidR="007053B0" w:rsidRPr="009A4230">
          <w:rPr>
            <w:rStyle w:val="af1"/>
            <w:noProof/>
            <w:color w:val="auto"/>
          </w:rPr>
          <w:t xml:space="preserve">3.2. </w:t>
        </w:r>
        <w:r w:rsidR="007053B0" w:rsidRPr="009A4230">
          <w:rPr>
            <w:rStyle w:val="af1"/>
            <w:noProof/>
            <w:color w:val="auto"/>
          </w:rPr>
          <w:t>评标</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_Toc532590857 \h </w:instrText>
        </w:r>
        <w:r w:rsidR="007053B0" w:rsidRPr="009A4230">
          <w:rPr>
            <w:noProof/>
            <w:webHidden/>
          </w:rPr>
        </w:r>
        <w:r w:rsidR="007053B0" w:rsidRPr="009A4230">
          <w:rPr>
            <w:noProof/>
            <w:webHidden/>
          </w:rPr>
          <w:fldChar w:fldCharType="separate"/>
        </w:r>
        <w:r w:rsidR="007053B0" w:rsidRPr="009A4230">
          <w:rPr>
            <w:noProof/>
            <w:webHidden/>
          </w:rPr>
          <w:t>18</w:t>
        </w:r>
        <w:r w:rsidR="007053B0" w:rsidRPr="009A4230">
          <w:rPr>
            <w:noProof/>
            <w:webHidden/>
          </w:rPr>
          <w:fldChar w:fldCharType="end"/>
        </w:r>
      </w:hyperlink>
    </w:p>
    <w:p w14:paraId="61EE5961" w14:textId="08420231" w:rsidR="007053B0" w:rsidRPr="009A4230" w:rsidRDefault="001C12F0">
      <w:pPr>
        <w:pStyle w:val="22"/>
        <w:tabs>
          <w:tab w:val="right" w:leader="dot" w:pos="9060"/>
        </w:tabs>
        <w:rPr>
          <w:rFonts w:eastAsiaTheme="minorEastAsia" w:cstheme="minorBidi"/>
          <w:smallCaps w:val="0"/>
          <w:noProof/>
          <w:sz w:val="21"/>
          <w:szCs w:val="22"/>
        </w:rPr>
      </w:pPr>
      <w:hyperlink w:anchor="_Toc532590858" w:history="1">
        <w:r w:rsidR="007053B0" w:rsidRPr="009A4230">
          <w:rPr>
            <w:rStyle w:val="af1"/>
            <w:rFonts w:ascii="宋体" w:hAnsi="宋体"/>
            <w:noProof/>
            <w:color w:val="auto"/>
          </w:rPr>
          <w:t>3.3.评标办法</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_Toc532590858 \h </w:instrText>
        </w:r>
        <w:r w:rsidR="007053B0" w:rsidRPr="009A4230">
          <w:rPr>
            <w:noProof/>
            <w:webHidden/>
          </w:rPr>
        </w:r>
        <w:r w:rsidR="007053B0" w:rsidRPr="009A4230">
          <w:rPr>
            <w:noProof/>
            <w:webHidden/>
          </w:rPr>
          <w:fldChar w:fldCharType="separate"/>
        </w:r>
        <w:r w:rsidR="007053B0" w:rsidRPr="009A4230">
          <w:rPr>
            <w:noProof/>
            <w:webHidden/>
          </w:rPr>
          <w:t>18</w:t>
        </w:r>
        <w:r w:rsidR="007053B0" w:rsidRPr="009A4230">
          <w:rPr>
            <w:noProof/>
            <w:webHidden/>
          </w:rPr>
          <w:fldChar w:fldCharType="end"/>
        </w:r>
      </w:hyperlink>
    </w:p>
    <w:p w14:paraId="0FE7D228" w14:textId="02C353DC" w:rsidR="007053B0" w:rsidRPr="009A4230" w:rsidRDefault="001C12F0">
      <w:pPr>
        <w:pStyle w:val="22"/>
        <w:tabs>
          <w:tab w:val="right" w:leader="dot" w:pos="9060"/>
        </w:tabs>
        <w:rPr>
          <w:rFonts w:eastAsiaTheme="minorEastAsia" w:cstheme="minorBidi"/>
          <w:smallCaps w:val="0"/>
          <w:noProof/>
          <w:sz w:val="21"/>
          <w:szCs w:val="22"/>
        </w:rPr>
      </w:pPr>
      <w:hyperlink w:anchor="_Toc532590859" w:history="1">
        <w:r w:rsidR="007053B0" w:rsidRPr="009A4230">
          <w:rPr>
            <w:rStyle w:val="af1"/>
            <w:noProof/>
            <w:color w:val="auto"/>
          </w:rPr>
          <w:t xml:space="preserve">3.4. </w:t>
        </w:r>
        <w:r w:rsidR="007053B0" w:rsidRPr="009A4230">
          <w:rPr>
            <w:rStyle w:val="af1"/>
            <w:noProof/>
            <w:color w:val="auto"/>
          </w:rPr>
          <w:t>定标</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_Toc532590859 \h </w:instrText>
        </w:r>
        <w:r w:rsidR="007053B0" w:rsidRPr="009A4230">
          <w:rPr>
            <w:noProof/>
            <w:webHidden/>
          </w:rPr>
        </w:r>
        <w:r w:rsidR="007053B0" w:rsidRPr="009A4230">
          <w:rPr>
            <w:noProof/>
            <w:webHidden/>
          </w:rPr>
          <w:fldChar w:fldCharType="separate"/>
        </w:r>
        <w:r w:rsidR="007053B0" w:rsidRPr="009A4230">
          <w:rPr>
            <w:noProof/>
            <w:webHidden/>
          </w:rPr>
          <w:t>19</w:t>
        </w:r>
        <w:r w:rsidR="007053B0" w:rsidRPr="009A4230">
          <w:rPr>
            <w:noProof/>
            <w:webHidden/>
          </w:rPr>
          <w:fldChar w:fldCharType="end"/>
        </w:r>
      </w:hyperlink>
    </w:p>
    <w:p w14:paraId="4B75FBEF" w14:textId="7299904E" w:rsidR="007053B0" w:rsidRPr="009A4230" w:rsidRDefault="001C12F0">
      <w:pPr>
        <w:pStyle w:val="11"/>
        <w:tabs>
          <w:tab w:val="right" w:leader="dot" w:pos="9060"/>
        </w:tabs>
        <w:rPr>
          <w:rFonts w:eastAsiaTheme="minorEastAsia" w:cstheme="minorBidi"/>
          <w:b w:val="0"/>
          <w:bCs w:val="0"/>
          <w:caps w:val="0"/>
          <w:noProof/>
          <w:sz w:val="21"/>
          <w:szCs w:val="22"/>
        </w:rPr>
      </w:pPr>
      <w:hyperlink w:anchor="_Toc532590860" w:history="1">
        <w:r w:rsidR="007053B0" w:rsidRPr="009A4230">
          <w:rPr>
            <w:rStyle w:val="af1"/>
            <w:noProof/>
            <w:color w:val="auto"/>
          </w:rPr>
          <w:t>第四章</w:t>
        </w:r>
        <w:r w:rsidR="007053B0" w:rsidRPr="009A4230">
          <w:rPr>
            <w:rStyle w:val="af1"/>
            <w:noProof/>
            <w:color w:val="auto"/>
          </w:rPr>
          <w:t xml:space="preserve">  </w:t>
        </w:r>
        <w:r w:rsidR="007053B0" w:rsidRPr="009A4230">
          <w:rPr>
            <w:rStyle w:val="af1"/>
            <w:noProof/>
            <w:color w:val="auto"/>
          </w:rPr>
          <w:t>投标文件格式</w:t>
        </w:r>
        <w:r w:rsidR="007053B0" w:rsidRPr="009A4230">
          <w:rPr>
            <w:noProof/>
            <w:webHidden/>
          </w:rPr>
          <w:tab/>
        </w:r>
        <w:r w:rsidR="007053B0" w:rsidRPr="009A4230">
          <w:rPr>
            <w:noProof/>
            <w:webHidden/>
          </w:rPr>
          <w:fldChar w:fldCharType="begin"/>
        </w:r>
        <w:r w:rsidR="007053B0" w:rsidRPr="009A4230">
          <w:rPr>
            <w:noProof/>
            <w:webHidden/>
          </w:rPr>
          <w:instrText xml:space="preserve"> PAGEREF _Toc532590860 \h </w:instrText>
        </w:r>
        <w:r w:rsidR="007053B0" w:rsidRPr="009A4230">
          <w:rPr>
            <w:noProof/>
            <w:webHidden/>
          </w:rPr>
        </w:r>
        <w:r w:rsidR="007053B0" w:rsidRPr="009A4230">
          <w:rPr>
            <w:noProof/>
            <w:webHidden/>
          </w:rPr>
          <w:fldChar w:fldCharType="separate"/>
        </w:r>
        <w:r w:rsidR="007053B0" w:rsidRPr="009A4230">
          <w:rPr>
            <w:noProof/>
            <w:webHidden/>
          </w:rPr>
          <w:t>20</w:t>
        </w:r>
        <w:r w:rsidR="007053B0" w:rsidRPr="009A4230">
          <w:rPr>
            <w:noProof/>
            <w:webHidden/>
          </w:rPr>
          <w:fldChar w:fldCharType="end"/>
        </w:r>
      </w:hyperlink>
    </w:p>
    <w:p w14:paraId="353AE8C5" w14:textId="501C0949" w:rsidR="00133748" w:rsidRPr="009A4230" w:rsidRDefault="008A551A" w:rsidP="00133748">
      <w:pPr>
        <w:pStyle w:val="11"/>
        <w:tabs>
          <w:tab w:val="right" w:leader="dot" w:pos="9060"/>
        </w:tabs>
        <w:spacing w:line="360" w:lineRule="auto"/>
        <w:rPr>
          <w:rFonts w:asciiTheme="minorEastAsia" w:eastAsiaTheme="minorEastAsia" w:hAnsiTheme="minorEastAsia"/>
        </w:rPr>
        <w:sectPr w:rsidR="00133748" w:rsidRPr="009A4230" w:rsidSect="00686128">
          <w:headerReference w:type="default" r:id="rId9"/>
          <w:footerReference w:type="default" r:id="rId10"/>
          <w:pgSz w:w="11906" w:h="16838" w:code="9"/>
          <w:pgMar w:top="1440" w:right="1418" w:bottom="1440" w:left="1418" w:header="851" w:footer="851" w:gutter="0"/>
          <w:pgNumType w:start="1"/>
          <w:cols w:space="425"/>
          <w:docGrid w:type="linesAndChars" w:linePitch="303"/>
        </w:sectPr>
      </w:pPr>
      <w:r w:rsidRPr="009A4230">
        <w:rPr>
          <w:rFonts w:asciiTheme="minorEastAsia" w:eastAsiaTheme="minorEastAsia" w:hAnsiTheme="minorEastAsia"/>
          <w:b w:val="0"/>
          <w:szCs w:val="21"/>
        </w:rPr>
        <w:fldChar w:fldCharType="end"/>
      </w:r>
    </w:p>
    <w:bookmarkEnd w:id="0"/>
    <w:p w14:paraId="30009AE5" w14:textId="77777777" w:rsidR="00133748" w:rsidRPr="009A4230" w:rsidRDefault="00133748" w:rsidP="00133748">
      <w:pPr>
        <w:spacing w:line="360" w:lineRule="auto"/>
        <w:rPr>
          <w:rFonts w:asciiTheme="minorEastAsia" w:eastAsiaTheme="minorEastAsia" w:hAnsiTheme="minorEastAsia"/>
        </w:rPr>
      </w:pPr>
    </w:p>
    <w:p w14:paraId="2243080D" w14:textId="77777777" w:rsidR="00133748" w:rsidRPr="009A4230" w:rsidRDefault="00133748" w:rsidP="00133748">
      <w:pPr>
        <w:spacing w:line="360" w:lineRule="auto"/>
        <w:rPr>
          <w:rFonts w:asciiTheme="minorEastAsia" w:eastAsiaTheme="minorEastAsia" w:hAnsiTheme="minorEastAsia"/>
        </w:rPr>
      </w:pPr>
    </w:p>
    <w:p w14:paraId="0098B1CB" w14:textId="77777777" w:rsidR="00133748" w:rsidRPr="009A4230" w:rsidRDefault="00133748" w:rsidP="00133748">
      <w:pPr>
        <w:spacing w:line="360" w:lineRule="auto"/>
        <w:rPr>
          <w:rFonts w:asciiTheme="minorEastAsia" w:eastAsiaTheme="minorEastAsia" w:hAnsiTheme="minorEastAsia"/>
        </w:rPr>
      </w:pPr>
    </w:p>
    <w:p w14:paraId="7CE96EC4" w14:textId="77777777" w:rsidR="00133748" w:rsidRPr="009A4230" w:rsidRDefault="00133748" w:rsidP="00133748">
      <w:pPr>
        <w:spacing w:line="360" w:lineRule="auto"/>
        <w:rPr>
          <w:rFonts w:asciiTheme="minorEastAsia" w:eastAsiaTheme="minorEastAsia" w:hAnsiTheme="minorEastAsia"/>
        </w:rPr>
      </w:pPr>
    </w:p>
    <w:p w14:paraId="224B53FC" w14:textId="77777777" w:rsidR="00133748" w:rsidRPr="009A4230" w:rsidRDefault="00133748" w:rsidP="00133748">
      <w:pPr>
        <w:spacing w:line="360" w:lineRule="auto"/>
        <w:rPr>
          <w:rFonts w:asciiTheme="minorEastAsia" w:eastAsiaTheme="minorEastAsia" w:hAnsiTheme="minorEastAsia"/>
        </w:rPr>
      </w:pPr>
    </w:p>
    <w:p w14:paraId="3EE1B673" w14:textId="77777777" w:rsidR="00E516FF" w:rsidRPr="009A4230" w:rsidRDefault="00E516FF" w:rsidP="00133748">
      <w:pPr>
        <w:spacing w:line="360" w:lineRule="auto"/>
        <w:rPr>
          <w:rFonts w:asciiTheme="minorEastAsia" w:eastAsiaTheme="minorEastAsia" w:hAnsiTheme="minorEastAsia"/>
        </w:rPr>
      </w:pPr>
    </w:p>
    <w:p w14:paraId="38C8E5F1" w14:textId="31116F83" w:rsidR="00133748" w:rsidRPr="009A4230" w:rsidRDefault="00B83596" w:rsidP="005C2F67">
      <w:pPr>
        <w:pStyle w:val="1"/>
        <w:numPr>
          <w:ilvl w:val="0"/>
          <w:numId w:val="0"/>
        </w:numPr>
        <w:spacing w:before="340" w:after="330" w:line="578" w:lineRule="auto"/>
        <w:ind w:left="720" w:hanging="360"/>
        <w:jc w:val="center"/>
        <w:rPr>
          <w:b/>
          <w:sz w:val="36"/>
          <w:szCs w:val="36"/>
        </w:rPr>
      </w:pPr>
      <w:bookmarkStart w:id="10" w:name="_Toc532590837"/>
      <w:r w:rsidRPr="009A4230">
        <w:rPr>
          <w:rFonts w:hint="eastAsia"/>
          <w:b/>
          <w:sz w:val="36"/>
          <w:szCs w:val="36"/>
        </w:rPr>
        <w:lastRenderedPageBreak/>
        <w:t>厦门</w:t>
      </w:r>
      <w:r w:rsidR="00110539" w:rsidRPr="009A4230">
        <w:rPr>
          <w:rFonts w:hint="eastAsia"/>
          <w:b/>
          <w:sz w:val="36"/>
          <w:szCs w:val="36"/>
        </w:rPr>
        <w:t>一八一九数字传媒科技</w:t>
      </w:r>
      <w:r w:rsidRPr="009A4230">
        <w:rPr>
          <w:rFonts w:hint="eastAsia"/>
          <w:b/>
          <w:sz w:val="36"/>
          <w:szCs w:val="36"/>
        </w:rPr>
        <w:t>有限公司</w:t>
      </w:r>
      <w:r w:rsidR="00904459" w:rsidRPr="009A4230">
        <w:rPr>
          <w:rFonts w:hint="eastAsia"/>
          <w:b/>
          <w:sz w:val="36"/>
          <w:szCs w:val="36"/>
        </w:rPr>
        <w:t>关于</w:t>
      </w:r>
      <w:r w:rsidR="005B71CF" w:rsidRPr="009A4230">
        <w:rPr>
          <w:rFonts w:hint="eastAsia"/>
          <w:b/>
          <w:sz w:val="36"/>
          <w:szCs w:val="36"/>
        </w:rPr>
        <w:t>智能化</w:t>
      </w:r>
      <w:r w:rsidR="005875DC" w:rsidRPr="009A4230">
        <w:rPr>
          <w:rFonts w:hint="eastAsia"/>
          <w:b/>
          <w:sz w:val="36"/>
          <w:szCs w:val="36"/>
        </w:rPr>
        <w:t>信息</w:t>
      </w:r>
      <w:bookmarkStart w:id="11" w:name="_GoBack"/>
      <w:bookmarkEnd w:id="11"/>
      <w:r w:rsidR="005875DC" w:rsidRPr="009A4230">
        <w:rPr>
          <w:rFonts w:hint="eastAsia"/>
          <w:b/>
          <w:sz w:val="36"/>
          <w:szCs w:val="36"/>
        </w:rPr>
        <w:t>中心网络</w:t>
      </w:r>
      <w:r w:rsidR="00904459" w:rsidRPr="009A4230">
        <w:rPr>
          <w:rFonts w:hint="eastAsia"/>
          <w:b/>
          <w:sz w:val="36"/>
          <w:szCs w:val="36"/>
        </w:rPr>
        <w:t>采购</w:t>
      </w:r>
      <w:r w:rsidR="002854A6" w:rsidRPr="009A4230">
        <w:rPr>
          <w:rFonts w:hint="eastAsia"/>
          <w:b/>
          <w:sz w:val="36"/>
          <w:szCs w:val="36"/>
        </w:rPr>
        <w:t>招标公告</w:t>
      </w:r>
      <w:bookmarkEnd w:id="10"/>
    </w:p>
    <w:p w14:paraId="0E2A23E6" w14:textId="57AF0DF8" w:rsidR="00133748" w:rsidRPr="009A4230" w:rsidRDefault="00D1003D" w:rsidP="00133748">
      <w:pPr>
        <w:spacing w:line="360" w:lineRule="auto"/>
        <w:ind w:firstLine="570"/>
        <w:rPr>
          <w:rFonts w:asciiTheme="minorEastAsia" w:eastAsiaTheme="minorEastAsia" w:hAnsiTheme="minorEastAsia"/>
          <w:sz w:val="22"/>
        </w:rPr>
      </w:pPr>
      <w:r w:rsidRPr="009A4230">
        <w:rPr>
          <w:rFonts w:asciiTheme="minorEastAsia" w:eastAsiaTheme="minorEastAsia" w:hAnsiTheme="minorEastAsia" w:hint="eastAsia"/>
          <w:sz w:val="22"/>
        </w:rPr>
        <w:t>厦门</w:t>
      </w:r>
      <w:r w:rsidR="00110539" w:rsidRPr="009A4230">
        <w:rPr>
          <w:rFonts w:asciiTheme="minorEastAsia" w:eastAsiaTheme="minorEastAsia" w:hAnsiTheme="minorEastAsia" w:hint="eastAsia"/>
          <w:sz w:val="22"/>
        </w:rPr>
        <w:t>一八一九数字传媒科技</w:t>
      </w:r>
      <w:r w:rsidR="00133748" w:rsidRPr="009A4230">
        <w:rPr>
          <w:rFonts w:asciiTheme="minorEastAsia" w:eastAsiaTheme="minorEastAsia" w:hAnsiTheme="minorEastAsia" w:hint="eastAsia"/>
          <w:sz w:val="22"/>
        </w:rPr>
        <w:t>有限公司拟以</w:t>
      </w:r>
      <w:r w:rsidRPr="009A4230">
        <w:rPr>
          <w:rFonts w:asciiTheme="minorEastAsia" w:eastAsiaTheme="minorEastAsia" w:hAnsiTheme="minorEastAsia" w:hint="eastAsia"/>
          <w:bCs/>
          <w:sz w:val="22"/>
        </w:rPr>
        <w:t>公开</w:t>
      </w:r>
      <w:r w:rsidR="00133748" w:rsidRPr="009A4230">
        <w:rPr>
          <w:rFonts w:asciiTheme="minorEastAsia" w:eastAsiaTheme="minorEastAsia" w:hAnsiTheme="minorEastAsia" w:hint="eastAsia"/>
          <w:bCs/>
          <w:sz w:val="22"/>
        </w:rPr>
        <w:t>招标</w:t>
      </w:r>
      <w:bookmarkStart w:id="12" w:name="OLE_LINK5"/>
      <w:bookmarkStart w:id="13" w:name="OLE_LINK6"/>
      <w:r w:rsidR="00ED5D5C" w:rsidRPr="009A4230">
        <w:rPr>
          <w:rFonts w:asciiTheme="minorEastAsia" w:eastAsiaTheme="minorEastAsia" w:hAnsiTheme="minorEastAsia" w:hint="eastAsia"/>
          <w:sz w:val="22"/>
        </w:rPr>
        <w:t>的方式</w:t>
      </w:r>
      <w:r w:rsidR="005B71CF" w:rsidRPr="009A4230">
        <w:rPr>
          <w:rFonts w:asciiTheme="minorEastAsia" w:eastAsiaTheme="minorEastAsia" w:hAnsiTheme="minorEastAsia" w:hint="eastAsia"/>
          <w:sz w:val="22"/>
        </w:rPr>
        <w:t>对公司</w:t>
      </w:r>
      <w:r w:rsidR="005875DC" w:rsidRPr="009A4230">
        <w:rPr>
          <w:rFonts w:asciiTheme="minorEastAsia" w:eastAsiaTheme="minorEastAsia" w:hAnsiTheme="minorEastAsia" w:hint="eastAsia"/>
          <w:sz w:val="22"/>
        </w:rPr>
        <w:t>信息化中心机房及网络系统，大、中会议室的会议音视频系统、展示陈列区的多媒体演示系统等</w:t>
      </w:r>
      <w:bookmarkStart w:id="14" w:name="OLE_LINK9"/>
      <w:bookmarkStart w:id="15" w:name="OLE_LINK10"/>
      <w:bookmarkStart w:id="16" w:name="OLE_LINK11"/>
      <w:bookmarkStart w:id="17" w:name="OLE_LINK12"/>
      <w:bookmarkStart w:id="18" w:name="OLE_LINK7"/>
      <w:bookmarkStart w:id="19" w:name="OLE_LINK8"/>
      <w:r w:rsidR="005B71CF" w:rsidRPr="009A4230">
        <w:rPr>
          <w:rFonts w:asciiTheme="minorEastAsia" w:eastAsiaTheme="minorEastAsia" w:hAnsiTheme="minorEastAsia" w:hint="eastAsia"/>
          <w:sz w:val="22"/>
        </w:rPr>
        <w:t>智能化</w:t>
      </w:r>
      <w:bookmarkEnd w:id="14"/>
      <w:bookmarkEnd w:id="15"/>
      <w:bookmarkEnd w:id="16"/>
      <w:bookmarkEnd w:id="17"/>
      <w:r w:rsidR="005875DC" w:rsidRPr="009A4230">
        <w:rPr>
          <w:rFonts w:asciiTheme="minorEastAsia" w:eastAsiaTheme="minorEastAsia" w:hAnsiTheme="minorEastAsia" w:hint="eastAsia"/>
          <w:sz w:val="22"/>
        </w:rPr>
        <w:t>信息中心网络</w:t>
      </w:r>
      <w:bookmarkEnd w:id="12"/>
      <w:bookmarkEnd w:id="13"/>
      <w:bookmarkEnd w:id="18"/>
      <w:bookmarkEnd w:id="19"/>
      <w:r w:rsidR="00133748" w:rsidRPr="009A4230">
        <w:rPr>
          <w:rFonts w:asciiTheme="minorEastAsia" w:eastAsiaTheme="minorEastAsia" w:hAnsiTheme="minorEastAsia" w:hint="eastAsia"/>
          <w:sz w:val="22"/>
        </w:rPr>
        <w:t>进行采购，竭诚欢迎具备相应资格的集成商积极参与竞标。</w:t>
      </w:r>
    </w:p>
    <w:p w14:paraId="01AFDDC3" w14:textId="1906F7B1" w:rsidR="00DE71E5" w:rsidRPr="009A4230" w:rsidRDefault="00133748" w:rsidP="00133748">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一、招标编号：</w:t>
      </w:r>
      <w:r w:rsidR="00840D06" w:rsidRPr="009A4230">
        <w:rPr>
          <w:rFonts w:asciiTheme="minorEastAsia" w:eastAsiaTheme="minorEastAsia" w:hAnsiTheme="minorEastAsia"/>
          <w:sz w:val="22"/>
        </w:rPr>
        <w:t>1819</w:t>
      </w:r>
      <w:r w:rsidR="00840D06" w:rsidRPr="009A4230">
        <w:rPr>
          <w:rFonts w:asciiTheme="minorEastAsia" w:eastAsiaTheme="minorEastAsia" w:hAnsiTheme="minorEastAsia" w:hint="eastAsia"/>
          <w:sz w:val="22"/>
        </w:rPr>
        <w:t>DMTC</w:t>
      </w:r>
      <w:r w:rsidR="00DE71E5" w:rsidRPr="009A4230">
        <w:rPr>
          <w:rFonts w:asciiTheme="minorEastAsia" w:eastAsiaTheme="minorEastAsia" w:hAnsiTheme="minorEastAsia"/>
          <w:sz w:val="22"/>
        </w:rPr>
        <w:t>-2018-00</w:t>
      </w:r>
      <w:r w:rsidR="007053B0" w:rsidRPr="009A4230">
        <w:rPr>
          <w:rFonts w:asciiTheme="minorEastAsia" w:eastAsiaTheme="minorEastAsia" w:hAnsiTheme="minorEastAsia"/>
          <w:sz w:val="22"/>
        </w:rPr>
        <w:t>2</w:t>
      </w:r>
    </w:p>
    <w:p w14:paraId="52DB45F3" w14:textId="528A2EC9" w:rsidR="00133748" w:rsidRPr="009A4230" w:rsidRDefault="00133748" w:rsidP="00133748">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二、项目名称</w:t>
      </w:r>
      <w:r w:rsidRPr="009A4230">
        <w:rPr>
          <w:rFonts w:asciiTheme="minorEastAsia" w:eastAsiaTheme="minorEastAsia" w:hAnsiTheme="minorEastAsia" w:hint="eastAsia"/>
          <w:b/>
          <w:sz w:val="22"/>
        </w:rPr>
        <w:t>：</w:t>
      </w:r>
      <w:r w:rsidR="00840D06" w:rsidRPr="009A4230">
        <w:rPr>
          <w:rFonts w:asciiTheme="minorEastAsia" w:eastAsiaTheme="minorEastAsia" w:hAnsiTheme="minorEastAsia" w:hint="eastAsia"/>
          <w:sz w:val="22"/>
        </w:rPr>
        <w:t>厦门一八一九数字传媒科技有限公司</w:t>
      </w:r>
      <w:r w:rsidR="005B71CF" w:rsidRPr="009A4230">
        <w:rPr>
          <w:rFonts w:asciiTheme="minorEastAsia" w:eastAsiaTheme="minorEastAsia" w:hAnsiTheme="minorEastAsia" w:hint="eastAsia"/>
          <w:sz w:val="22"/>
        </w:rPr>
        <w:t>智能化信息中心网络</w:t>
      </w:r>
      <w:r w:rsidR="00E81109" w:rsidRPr="009A4230">
        <w:rPr>
          <w:rFonts w:asciiTheme="minorEastAsia" w:eastAsiaTheme="minorEastAsia" w:hAnsiTheme="minorEastAsia" w:hint="eastAsia"/>
          <w:sz w:val="22"/>
        </w:rPr>
        <w:t>采购</w:t>
      </w:r>
    </w:p>
    <w:p w14:paraId="41175964" w14:textId="4C756D66" w:rsidR="00133748" w:rsidRPr="009A4230" w:rsidRDefault="00133748" w:rsidP="00DE71E5">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三、交付</w:t>
      </w:r>
      <w:r w:rsidR="00D1003D" w:rsidRPr="009A4230">
        <w:rPr>
          <w:rFonts w:asciiTheme="minorEastAsia" w:eastAsiaTheme="minorEastAsia" w:hAnsiTheme="minorEastAsia" w:hint="eastAsia"/>
          <w:sz w:val="22"/>
        </w:rPr>
        <w:t>日期</w:t>
      </w:r>
      <w:r w:rsidRPr="009A4230">
        <w:rPr>
          <w:rFonts w:asciiTheme="minorEastAsia" w:eastAsiaTheme="minorEastAsia" w:hAnsiTheme="minorEastAsia" w:hint="eastAsia"/>
          <w:sz w:val="22"/>
        </w:rPr>
        <w:t>及交货地点：</w:t>
      </w:r>
      <w:r w:rsidR="00D1003D" w:rsidRPr="009A4230">
        <w:rPr>
          <w:rFonts w:asciiTheme="minorEastAsia" w:eastAsiaTheme="minorEastAsia" w:hAnsiTheme="minorEastAsia" w:hint="eastAsia"/>
          <w:sz w:val="22"/>
        </w:rPr>
        <w:t>交付日期</w:t>
      </w:r>
      <w:r w:rsidR="00B83596" w:rsidRPr="009A4230">
        <w:rPr>
          <w:rFonts w:asciiTheme="minorEastAsia" w:eastAsiaTheme="minorEastAsia" w:hAnsiTheme="minorEastAsia" w:hint="eastAsia"/>
          <w:sz w:val="22"/>
        </w:rPr>
        <w:t>为</w:t>
      </w:r>
      <w:r w:rsidR="00904459" w:rsidRPr="009A4230">
        <w:rPr>
          <w:rFonts w:asciiTheme="minorEastAsia" w:eastAsiaTheme="minorEastAsia" w:hAnsiTheme="minorEastAsia" w:cs="Arial" w:hint="eastAsia"/>
          <w:sz w:val="22"/>
        </w:rPr>
        <w:t>收到中标通知书</w:t>
      </w:r>
      <w:r w:rsidR="002854A6" w:rsidRPr="009A4230">
        <w:rPr>
          <w:rFonts w:asciiTheme="minorEastAsia" w:eastAsiaTheme="minorEastAsia" w:hAnsiTheme="minorEastAsia" w:cs="Arial" w:hint="eastAsia"/>
          <w:sz w:val="22"/>
        </w:rPr>
        <w:t>后</w:t>
      </w:r>
      <w:r w:rsidR="00840D06" w:rsidRPr="009A4230">
        <w:rPr>
          <w:rFonts w:asciiTheme="minorEastAsia" w:eastAsiaTheme="minorEastAsia" w:hAnsiTheme="minorEastAsia" w:cs="Arial"/>
          <w:sz w:val="22"/>
        </w:rPr>
        <w:t>3</w:t>
      </w:r>
      <w:r w:rsidR="00AC364C" w:rsidRPr="009A4230">
        <w:rPr>
          <w:rFonts w:asciiTheme="minorEastAsia" w:eastAsiaTheme="minorEastAsia" w:hAnsiTheme="minorEastAsia" w:cs="Arial"/>
          <w:sz w:val="22"/>
        </w:rPr>
        <w:t>0</w:t>
      </w:r>
      <w:r w:rsidR="002854A6" w:rsidRPr="009A4230">
        <w:rPr>
          <w:rFonts w:asciiTheme="minorEastAsia" w:eastAsiaTheme="minorEastAsia" w:hAnsiTheme="minorEastAsia" w:cs="Arial" w:hint="eastAsia"/>
          <w:sz w:val="22"/>
        </w:rPr>
        <w:t>个工作日内</w:t>
      </w:r>
      <w:r w:rsidRPr="009A4230">
        <w:rPr>
          <w:rFonts w:asciiTheme="minorEastAsia" w:eastAsiaTheme="minorEastAsia" w:hAnsiTheme="minorEastAsia" w:cs="Arial" w:hint="eastAsia"/>
          <w:sz w:val="22"/>
        </w:rPr>
        <w:t>，</w:t>
      </w:r>
      <w:r w:rsidRPr="009A4230">
        <w:rPr>
          <w:rFonts w:asciiTheme="minorEastAsia" w:eastAsiaTheme="minorEastAsia" w:hAnsiTheme="minorEastAsia" w:hint="eastAsia"/>
          <w:sz w:val="22"/>
        </w:rPr>
        <w:t>交货地点为</w:t>
      </w:r>
      <w:r w:rsidR="00DE71E5" w:rsidRPr="009A4230">
        <w:rPr>
          <w:rFonts w:ascii="宋体" w:hAnsi="宋体" w:cs="Arial" w:hint="eastAsia"/>
          <w:sz w:val="22"/>
        </w:rPr>
        <w:t>厦门市</w:t>
      </w:r>
      <w:r w:rsidR="00840D06" w:rsidRPr="009A4230">
        <w:rPr>
          <w:rFonts w:ascii="宋体" w:hAnsi="宋体" w:cs="Arial" w:hint="eastAsia"/>
          <w:sz w:val="22"/>
        </w:rPr>
        <w:t>集美区软件园三期B</w:t>
      </w:r>
      <w:r w:rsidR="00840D06" w:rsidRPr="009A4230">
        <w:rPr>
          <w:rFonts w:ascii="宋体" w:hAnsi="宋体" w:cs="Arial"/>
          <w:sz w:val="22"/>
        </w:rPr>
        <w:t>11</w:t>
      </w:r>
      <w:r w:rsidR="00840D06" w:rsidRPr="009A4230">
        <w:rPr>
          <w:rFonts w:ascii="宋体" w:hAnsi="宋体" w:cs="Arial" w:hint="eastAsia"/>
          <w:sz w:val="22"/>
        </w:rPr>
        <w:t>栋1</w:t>
      </w:r>
      <w:r w:rsidR="00840D06" w:rsidRPr="009A4230">
        <w:rPr>
          <w:rFonts w:ascii="宋体" w:hAnsi="宋体" w:cs="Arial"/>
          <w:sz w:val="22"/>
        </w:rPr>
        <w:t>9</w:t>
      </w:r>
      <w:r w:rsidR="00840D06" w:rsidRPr="009A4230">
        <w:rPr>
          <w:rFonts w:ascii="宋体" w:hAnsi="宋体" w:cs="Arial" w:hint="eastAsia"/>
          <w:sz w:val="22"/>
        </w:rPr>
        <w:t>层</w:t>
      </w:r>
      <w:r w:rsidR="00DE71E5" w:rsidRPr="009A4230">
        <w:rPr>
          <w:rFonts w:asciiTheme="minorEastAsia" w:eastAsiaTheme="minorEastAsia" w:hAnsiTheme="minorEastAsia" w:hint="eastAsia"/>
          <w:sz w:val="22"/>
        </w:rPr>
        <w:t>。</w:t>
      </w:r>
    </w:p>
    <w:p w14:paraId="37CD2134" w14:textId="78E68185" w:rsidR="00DE71E5" w:rsidRPr="009A4230" w:rsidRDefault="00DE71E5" w:rsidP="00DE71E5">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四、</w:t>
      </w:r>
      <w:r w:rsidR="009C35FB" w:rsidRPr="009A4230">
        <w:rPr>
          <w:rFonts w:asciiTheme="minorEastAsia" w:eastAsiaTheme="minorEastAsia" w:hAnsiTheme="minorEastAsia" w:hint="eastAsia"/>
          <w:sz w:val="22"/>
        </w:rPr>
        <w:t>若有意参加此次招标，请自行到</w:t>
      </w:r>
      <w:r w:rsidRPr="009A4230">
        <w:rPr>
          <w:rFonts w:asciiTheme="minorEastAsia" w:eastAsiaTheme="minorEastAsia" w:hAnsiTheme="minorEastAsia" w:hint="eastAsia"/>
          <w:sz w:val="22"/>
        </w:rPr>
        <w:t>网站（</w:t>
      </w:r>
      <w:r w:rsidRPr="009A4230">
        <w:rPr>
          <w:rFonts w:asciiTheme="minorEastAsia" w:eastAsiaTheme="minorEastAsia" w:hAnsiTheme="minorEastAsia"/>
          <w:sz w:val="22"/>
        </w:rPr>
        <w:t>www.</w:t>
      </w:r>
      <w:r w:rsidR="00840D06" w:rsidRPr="009A4230">
        <w:rPr>
          <w:rFonts w:asciiTheme="minorEastAsia" w:eastAsiaTheme="minorEastAsia" w:hAnsiTheme="minorEastAsia" w:hint="eastAsia"/>
          <w:sz w:val="22"/>
        </w:rPr>
        <w:t>fep</w:t>
      </w:r>
      <w:r w:rsidRPr="009A4230">
        <w:rPr>
          <w:rFonts w:asciiTheme="minorEastAsia" w:eastAsiaTheme="minorEastAsia" w:hAnsiTheme="minorEastAsia"/>
          <w:sz w:val="22"/>
        </w:rPr>
        <w:t>.com</w:t>
      </w:r>
      <w:r w:rsidR="00840D06" w:rsidRPr="009A4230">
        <w:rPr>
          <w:rFonts w:asciiTheme="minorEastAsia" w:eastAsiaTheme="minorEastAsia" w:hAnsiTheme="minorEastAsia"/>
          <w:sz w:val="22"/>
        </w:rPr>
        <w:t>.cn</w:t>
      </w:r>
      <w:r w:rsidRPr="009A4230">
        <w:rPr>
          <w:rFonts w:asciiTheme="minorEastAsia" w:eastAsiaTheme="minorEastAsia" w:hAnsiTheme="minorEastAsia" w:hint="eastAsia"/>
          <w:sz w:val="22"/>
        </w:rPr>
        <w:t>）</w:t>
      </w:r>
      <w:r w:rsidRPr="009A4230">
        <w:rPr>
          <w:rFonts w:asciiTheme="minorEastAsia" w:eastAsiaTheme="minorEastAsia" w:hAnsiTheme="minorEastAsia"/>
          <w:sz w:val="22"/>
        </w:rPr>
        <w:t>下载</w:t>
      </w:r>
      <w:r w:rsidRPr="009A4230">
        <w:rPr>
          <w:rFonts w:asciiTheme="minorEastAsia" w:eastAsiaTheme="minorEastAsia" w:hAnsiTheme="minorEastAsia" w:hint="eastAsia"/>
          <w:sz w:val="22"/>
        </w:rPr>
        <w:t>招标文件。</w:t>
      </w:r>
    </w:p>
    <w:p w14:paraId="537F937E" w14:textId="53961759" w:rsidR="00DE71E5" w:rsidRPr="009A4230" w:rsidRDefault="00DE71E5" w:rsidP="00DE71E5">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五、报名截止时间：</w:t>
      </w:r>
      <w:r w:rsidR="00F156F6" w:rsidRPr="009A4230">
        <w:rPr>
          <w:rFonts w:asciiTheme="minorEastAsia" w:eastAsiaTheme="minorEastAsia" w:hAnsiTheme="minorEastAsia" w:hint="eastAsia"/>
          <w:sz w:val="22"/>
        </w:rPr>
        <w:t>201</w:t>
      </w:r>
      <w:r w:rsidR="001B5C59" w:rsidRPr="009A4230">
        <w:rPr>
          <w:rFonts w:asciiTheme="minorEastAsia" w:eastAsiaTheme="minorEastAsia" w:hAnsiTheme="minorEastAsia"/>
          <w:sz w:val="22"/>
        </w:rPr>
        <w:t>9</w:t>
      </w:r>
      <w:r w:rsidR="00F156F6" w:rsidRPr="009A4230">
        <w:rPr>
          <w:rFonts w:asciiTheme="minorEastAsia" w:eastAsiaTheme="minorEastAsia" w:hAnsiTheme="minorEastAsia" w:hint="eastAsia"/>
          <w:sz w:val="22"/>
        </w:rPr>
        <w:t>年</w:t>
      </w:r>
      <w:r w:rsidR="001B5C59" w:rsidRPr="009A4230">
        <w:rPr>
          <w:rFonts w:asciiTheme="minorEastAsia" w:eastAsiaTheme="minorEastAsia" w:hAnsiTheme="minorEastAsia"/>
          <w:sz w:val="22"/>
        </w:rPr>
        <w:t>1</w:t>
      </w:r>
      <w:r w:rsidRPr="009A4230">
        <w:rPr>
          <w:rFonts w:asciiTheme="minorEastAsia" w:eastAsiaTheme="minorEastAsia" w:hAnsiTheme="minorEastAsia" w:hint="eastAsia"/>
          <w:sz w:val="22"/>
        </w:rPr>
        <w:t>月</w:t>
      </w:r>
      <w:r w:rsidR="001B5C59" w:rsidRPr="009A4230">
        <w:rPr>
          <w:rFonts w:asciiTheme="minorEastAsia" w:eastAsiaTheme="minorEastAsia" w:hAnsiTheme="minorEastAsia"/>
          <w:sz w:val="22"/>
        </w:rPr>
        <w:t>3</w:t>
      </w:r>
      <w:r w:rsidRPr="009A4230">
        <w:rPr>
          <w:rFonts w:asciiTheme="minorEastAsia" w:eastAsiaTheme="minorEastAsia" w:hAnsiTheme="minorEastAsia" w:hint="eastAsia"/>
          <w:sz w:val="22"/>
        </w:rPr>
        <w:t>日下午17时</w:t>
      </w:r>
      <w:r w:rsidR="001B5C59" w:rsidRPr="009A4230">
        <w:rPr>
          <w:rFonts w:asciiTheme="minorEastAsia" w:eastAsiaTheme="minorEastAsia" w:hAnsiTheme="minorEastAsia" w:hint="eastAsia"/>
          <w:sz w:val="22"/>
        </w:rPr>
        <w:t>。</w:t>
      </w:r>
    </w:p>
    <w:p w14:paraId="604A2D2D" w14:textId="6EFBA05D" w:rsidR="00DE71E5" w:rsidRPr="009A4230" w:rsidRDefault="00DE71E5" w:rsidP="00DE71E5">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cs="Arial" w:hint="eastAsia"/>
          <w:sz w:val="22"/>
        </w:rPr>
        <w:t>六、</w:t>
      </w:r>
      <w:r w:rsidRPr="009A4230">
        <w:rPr>
          <w:rFonts w:asciiTheme="minorEastAsia" w:eastAsiaTheme="minorEastAsia" w:hAnsiTheme="minorEastAsia" w:hint="eastAsia"/>
          <w:sz w:val="22"/>
        </w:rPr>
        <w:t>投标截止时间：</w:t>
      </w:r>
      <w:r w:rsidR="003F7AC5" w:rsidRPr="009A4230">
        <w:rPr>
          <w:rFonts w:asciiTheme="minorEastAsia" w:eastAsiaTheme="minorEastAsia" w:hAnsiTheme="minorEastAsia" w:hint="eastAsia"/>
          <w:sz w:val="22"/>
        </w:rPr>
        <w:t>201</w:t>
      </w:r>
      <w:r w:rsidR="001B5C59" w:rsidRPr="009A4230">
        <w:rPr>
          <w:rFonts w:asciiTheme="minorEastAsia" w:eastAsiaTheme="minorEastAsia" w:hAnsiTheme="minorEastAsia"/>
          <w:sz w:val="22"/>
        </w:rPr>
        <w:t>9</w:t>
      </w:r>
      <w:r w:rsidR="003F7AC5" w:rsidRPr="009A4230">
        <w:rPr>
          <w:rFonts w:asciiTheme="minorEastAsia" w:eastAsiaTheme="minorEastAsia" w:hAnsiTheme="minorEastAsia" w:hint="eastAsia"/>
          <w:sz w:val="22"/>
        </w:rPr>
        <w:t>年</w:t>
      </w:r>
      <w:r w:rsidR="001B5C59" w:rsidRPr="009A4230">
        <w:rPr>
          <w:rFonts w:asciiTheme="minorEastAsia" w:eastAsiaTheme="minorEastAsia" w:hAnsiTheme="minorEastAsia"/>
          <w:sz w:val="22"/>
        </w:rPr>
        <w:t>1</w:t>
      </w:r>
      <w:r w:rsidRPr="009A4230">
        <w:rPr>
          <w:rFonts w:asciiTheme="minorEastAsia" w:eastAsiaTheme="minorEastAsia" w:hAnsiTheme="minorEastAsia" w:hint="eastAsia"/>
          <w:sz w:val="22"/>
        </w:rPr>
        <w:t>月</w:t>
      </w:r>
      <w:r w:rsidR="001B5C59" w:rsidRPr="009A4230">
        <w:rPr>
          <w:rFonts w:asciiTheme="minorEastAsia" w:eastAsiaTheme="minorEastAsia" w:hAnsiTheme="minorEastAsia"/>
          <w:sz w:val="22"/>
        </w:rPr>
        <w:t>16</w:t>
      </w:r>
      <w:r w:rsidRPr="009A4230">
        <w:rPr>
          <w:rFonts w:asciiTheme="minorEastAsia" w:eastAsiaTheme="minorEastAsia" w:hAnsiTheme="minorEastAsia" w:hint="eastAsia"/>
          <w:sz w:val="22"/>
        </w:rPr>
        <w:t>日</w:t>
      </w:r>
      <w:r w:rsidR="001B5C59" w:rsidRPr="009A4230">
        <w:rPr>
          <w:rFonts w:asciiTheme="minorEastAsia" w:eastAsiaTheme="minorEastAsia" w:hAnsiTheme="minorEastAsia" w:hint="eastAsia"/>
          <w:sz w:val="22"/>
        </w:rPr>
        <w:t>上午</w:t>
      </w:r>
      <w:r w:rsidR="001B5C59" w:rsidRPr="009A4230">
        <w:rPr>
          <w:rFonts w:asciiTheme="minorEastAsia" w:eastAsiaTheme="minorEastAsia" w:hAnsiTheme="minorEastAsia"/>
          <w:sz w:val="22"/>
        </w:rPr>
        <w:t>9</w:t>
      </w:r>
      <w:r w:rsidRPr="009A4230">
        <w:rPr>
          <w:rFonts w:asciiTheme="minorEastAsia" w:eastAsiaTheme="minorEastAsia" w:hAnsiTheme="minorEastAsia" w:hint="eastAsia"/>
          <w:sz w:val="22"/>
        </w:rPr>
        <w:t>时。</w:t>
      </w:r>
    </w:p>
    <w:p w14:paraId="18B4007A" w14:textId="2961809B" w:rsidR="00DE71E5" w:rsidRPr="009A4230" w:rsidRDefault="00DE71E5" w:rsidP="00DE71E5">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七</w:t>
      </w:r>
      <w:r w:rsidRPr="009A4230">
        <w:rPr>
          <w:rFonts w:asciiTheme="minorEastAsia" w:eastAsiaTheme="minorEastAsia" w:hAnsiTheme="minorEastAsia" w:hint="eastAsia"/>
          <w:sz w:val="22"/>
        </w:rPr>
        <w:t>、开标时间：</w:t>
      </w:r>
      <w:r w:rsidR="003F7AC5" w:rsidRPr="009A4230">
        <w:rPr>
          <w:rFonts w:asciiTheme="minorEastAsia" w:eastAsiaTheme="minorEastAsia" w:hAnsiTheme="minorEastAsia" w:hint="eastAsia"/>
          <w:sz w:val="22"/>
        </w:rPr>
        <w:t>201</w:t>
      </w:r>
      <w:r w:rsidR="001B5C59" w:rsidRPr="009A4230">
        <w:rPr>
          <w:rFonts w:asciiTheme="minorEastAsia" w:eastAsiaTheme="minorEastAsia" w:hAnsiTheme="minorEastAsia"/>
          <w:sz w:val="22"/>
        </w:rPr>
        <w:t>9</w:t>
      </w:r>
      <w:r w:rsidR="003F7AC5" w:rsidRPr="009A4230">
        <w:rPr>
          <w:rFonts w:asciiTheme="minorEastAsia" w:eastAsiaTheme="minorEastAsia" w:hAnsiTheme="minorEastAsia" w:hint="eastAsia"/>
          <w:sz w:val="22"/>
        </w:rPr>
        <w:t>年</w:t>
      </w:r>
      <w:r w:rsidR="001B5C59" w:rsidRPr="009A4230">
        <w:rPr>
          <w:rFonts w:asciiTheme="minorEastAsia" w:eastAsiaTheme="minorEastAsia" w:hAnsiTheme="minorEastAsia"/>
          <w:sz w:val="22"/>
        </w:rPr>
        <w:t>1</w:t>
      </w:r>
      <w:r w:rsidRPr="009A4230">
        <w:rPr>
          <w:rFonts w:asciiTheme="minorEastAsia" w:eastAsiaTheme="minorEastAsia" w:hAnsiTheme="minorEastAsia" w:hint="eastAsia"/>
          <w:sz w:val="22"/>
        </w:rPr>
        <w:t>月</w:t>
      </w:r>
      <w:r w:rsidR="001B5C59" w:rsidRPr="009A4230">
        <w:rPr>
          <w:rFonts w:asciiTheme="minorEastAsia" w:eastAsiaTheme="minorEastAsia" w:hAnsiTheme="minorEastAsia"/>
          <w:sz w:val="22"/>
        </w:rPr>
        <w:t>16</w:t>
      </w:r>
      <w:r w:rsidRPr="009A4230">
        <w:rPr>
          <w:rFonts w:asciiTheme="minorEastAsia" w:eastAsiaTheme="minorEastAsia" w:hAnsiTheme="minorEastAsia" w:hint="eastAsia"/>
          <w:sz w:val="22"/>
        </w:rPr>
        <w:t>日上午</w:t>
      </w:r>
      <w:r w:rsidRPr="009A4230">
        <w:rPr>
          <w:rFonts w:asciiTheme="minorEastAsia" w:eastAsiaTheme="minorEastAsia" w:hAnsiTheme="minorEastAsia"/>
          <w:sz w:val="22"/>
        </w:rPr>
        <w:t>9</w:t>
      </w:r>
      <w:r w:rsidRPr="009A4230">
        <w:rPr>
          <w:rFonts w:asciiTheme="minorEastAsia" w:eastAsiaTheme="minorEastAsia" w:hAnsiTheme="minorEastAsia" w:hint="eastAsia"/>
          <w:sz w:val="22"/>
        </w:rPr>
        <w:t>时。</w:t>
      </w:r>
    </w:p>
    <w:p w14:paraId="4C82F5BA" w14:textId="7049ABA6" w:rsidR="00DE71E5" w:rsidRPr="009A4230" w:rsidRDefault="00DE71E5" w:rsidP="00DE71E5">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八</w:t>
      </w:r>
      <w:r w:rsidRPr="009A4230">
        <w:rPr>
          <w:rFonts w:asciiTheme="minorEastAsia" w:eastAsiaTheme="minorEastAsia" w:hAnsiTheme="minorEastAsia" w:hint="eastAsia"/>
          <w:sz w:val="22"/>
        </w:rPr>
        <w:t>、开标地点：</w:t>
      </w:r>
      <w:r w:rsidR="00312538">
        <w:rPr>
          <w:rFonts w:asciiTheme="minorEastAsia" w:eastAsiaTheme="minorEastAsia" w:hAnsiTheme="minorEastAsia" w:hint="eastAsia"/>
          <w:sz w:val="22"/>
        </w:rPr>
        <w:t>厦门市思明区龙山中路1</w:t>
      </w:r>
      <w:r w:rsidR="00312538">
        <w:rPr>
          <w:rFonts w:asciiTheme="minorEastAsia" w:eastAsiaTheme="minorEastAsia" w:hAnsiTheme="minorEastAsia"/>
          <w:sz w:val="22"/>
        </w:rPr>
        <w:t>6</w:t>
      </w:r>
      <w:r w:rsidR="00312538">
        <w:rPr>
          <w:rFonts w:asciiTheme="minorEastAsia" w:eastAsiaTheme="minorEastAsia" w:hAnsiTheme="minorEastAsia" w:hint="eastAsia"/>
          <w:sz w:val="22"/>
        </w:rPr>
        <w:t>号启达时尚大厦3</w:t>
      </w:r>
      <w:r w:rsidR="00312538">
        <w:rPr>
          <w:rFonts w:asciiTheme="minorEastAsia" w:eastAsiaTheme="minorEastAsia" w:hAnsiTheme="minorEastAsia"/>
          <w:sz w:val="22"/>
        </w:rPr>
        <w:t>20</w:t>
      </w:r>
      <w:r w:rsidR="00312538">
        <w:rPr>
          <w:rFonts w:asciiTheme="minorEastAsia" w:eastAsiaTheme="minorEastAsia" w:hAnsiTheme="minorEastAsia" w:hint="eastAsia"/>
          <w:sz w:val="22"/>
        </w:rPr>
        <w:t>室</w:t>
      </w:r>
      <w:r w:rsidR="001B5C59" w:rsidRPr="009A4230">
        <w:rPr>
          <w:rFonts w:asciiTheme="minorEastAsia" w:eastAsiaTheme="minorEastAsia" w:hAnsiTheme="minorEastAsia" w:hint="eastAsia"/>
          <w:sz w:val="22"/>
        </w:rPr>
        <w:t>。</w:t>
      </w:r>
    </w:p>
    <w:p w14:paraId="5719BD41" w14:textId="2BA2FA80" w:rsidR="0056325E" w:rsidRPr="009A4230" w:rsidRDefault="00DE71E5" w:rsidP="0056325E">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九</w:t>
      </w:r>
      <w:r w:rsidRPr="009A4230">
        <w:rPr>
          <w:rFonts w:asciiTheme="minorEastAsia" w:eastAsiaTheme="minorEastAsia" w:hAnsiTheme="minorEastAsia" w:hint="eastAsia"/>
          <w:sz w:val="22"/>
        </w:rPr>
        <w:t>、</w:t>
      </w:r>
      <w:r w:rsidRPr="009A4230">
        <w:rPr>
          <w:rFonts w:asciiTheme="minorEastAsia" w:eastAsiaTheme="minorEastAsia" w:hAnsiTheme="minorEastAsia" w:hint="eastAsia"/>
          <w:spacing w:val="-2"/>
          <w:sz w:val="22"/>
        </w:rPr>
        <w:t>本项目不组织投标答疑会，投</w:t>
      </w:r>
      <w:r w:rsidR="0056325E" w:rsidRPr="009A4230">
        <w:rPr>
          <w:rFonts w:asciiTheme="minorEastAsia" w:eastAsiaTheme="minorEastAsia" w:hAnsiTheme="minorEastAsia" w:hint="eastAsia"/>
          <w:sz w:val="22"/>
        </w:rPr>
        <w:t>投标人若认为有问题需要澄清，应于招标文件公告后3日内以书面形式向招标人提出，招标人认为有必要澄清的将以通知或公告的形式予以澄清，并作为招标文件的组成部分。投标人因对招标文件理解不正确或误解而单方面做出的推论、解释和结论，不属于招标人承诺，招标人概不负责。</w:t>
      </w:r>
    </w:p>
    <w:p w14:paraId="117E5AE8" w14:textId="71B692C6" w:rsidR="00DE71E5" w:rsidRPr="00312538" w:rsidRDefault="00312538" w:rsidP="00312538">
      <w:pPr>
        <w:tabs>
          <w:tab w:val="left" w:pos="1140"/>
        </w:tabs>
        <w:spacing w:line="360" w:lineRule="auto"/>
        <w:ind w:firstLineChars="200" w:firstLine="440"/>
        <w:rPr>
          <w:rFonts w:asciiTheme="minorEastAsia" w:eastAsiaTheme="minorEastAsia" w:hAnsiTheme="minorEastAsia"/>
          <w:sz w:val="22"/>
        </w:rPr>
      </w:pPr>
      <w:r w:rsidRPr="009F1F80">
        <w:rPr>
          <w:rFonts w:asciiTheme="minorEastAsia" w:eastAsiaTheme="minorEastAsia" w:hAnsiTheme="minorEastAsia" w:hint="eastAsia"/>
          <w:sz w:val="22"/>
        </w:rPr>
        <w:t>投标人应将投标疑问递交至</w:t>
      </w:r>
      <w:r>
        <w:rPr>
          <w:rFonts w:asciiTheme="minorEastAsia" w:eastAsiaTheme="minorEastAsia" w:hAnsiTheme="minorEastAsia" w:hint="eastAsia"/>
          <w:sz w:val="22"/>
        </w:rPr>
        <w:t>厦门一八一九数字传媒科技有限公司（厦门市思明区龙山中路1</w:t>
      </w:r>
      <w:r>
        <w:rPr>
          <w:rFonts w:asciiTheme="minorEastAsia" w:eastAsiaTheme="minorEastAsia" w:hAnsiTheme="minorEastAsia"/>
          <w:sz w:val="22"/>
        </w:rPr>
        <w:t>6</w:t>
      </w:r>
      <w:r>
        <w:rPr>
          <w:rFonts w:asciiTheme="minorEastAsia" w:eastAsiaTheme="minorEastAsia" w:hAnsiTheme="minorEastAsia" w:hint="eastAsia"/>
          <w:sz w:val="22"/>
        </w:rPr>
        <w:t>号启达时尚大厦3</w:t>
      </w:r>
      <w:r>
        <w:rPr>
          <w:rFonts w:asciiTheme="minorEastAsia" w:eastAsiaTheme="minorEastAsia" w:hAnsiTheme="minorEastAsia"/>
          <w:sz w:val="22"/>
        </w:rPr>
        <w:t>20</w:t>
      </w:r>
      <w:r>
        <w:rPr>
          <w:rFonts w:asciiTheme="minorEastAsia" w:eastAsiaTheme="minorEastAsia" w:hAnsiTheme="minorEastAsia" w:hint="eastAsia"/>
          <w:sz w:val="22"/>
        </w:rPr>
        <w:t>室）</w:t>
      </w:r>
      <w:r w:rsidRPr="009F1F80">
        <w:rPr>
          <w:rFonts w:asciiTheme="minorEastAsia" w:eastAsiaTheme="minorEastAsia" w:hAnsiTheme="minorEastAsia" w:hint="eastAsia"/>
          <w:sz w:val="22"/>
        </w:rPr>
        <w:t>。</w:t>
      </w:r>
    </w:p>
    <w:p w14:paraId="37722629" w14:textId="46DE82A9" w:rsidR="00DE71E5" w:rsidRPr="009A4230" w:rsidRDefault="00DE71E5" w:rsidP="00DE71E5">
      <w:pPr>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联系人：</w:t>
      </w:r>
      <w:r w:rsidR="000F1EF8" w:rsidRPr="009A4230">
        <w:rPr>
          <w:rFonts w:asciiTheme="minorEastAsia" w:eastAsiaTheme="minorEastAsia" w:hAnsiTheme="minorEastAsia" w:hint="eastAsia"/>
          <w:sz w:val="22"/>
        </w:rPr>
        <w:t>倪需婷</w:t>
      </w:r>
      <w:r w:rsidRPr="009A4230">
        <w:rPr>
          <w:rFonts w:asciiTheme="minorEastAsia" w:eastAsiaTheme="minorEastAsia" w:hAnsiTheme="minorEastAsia" w:hint="eastAsia"/>
          <w:sz w:val="22"/>
        </w:rPr>
        <w:t>；电话：</w:t>
      </w:r>
      <w:r w:rsidR="000F1EF8" w:rsidRPr="009A4230">
        <w:rPr>
          <w:rFonts w:asciiTheme="minorEastAsia" w:eastAsiaTheme="minorEastAsia" w:hAnsiTheme="minorEastAsia"/>
          <w:sz w:val="22"/>
        </w:rPr>
        <w:t>13559595015</w:t>
      </w:r>
    </w:p>
    <w:p w14:paraId="312ECF5B" w14:textId="77777777" w:rsidR="00DE71E5" w:rsidRPr="009A4230" w:rsidRDefault="00DE71E5" w:rsidP="00DE71E5">
      <w:pPr>
        <w:spacing w:line="360" w:lineRule="auto"/>
        <w:ind w:firstLine="465"/>
        <w:rPr>
          <w:rFonts w:asciiTheme="minorEastAsia" w:eastAsiaTheme="minorEastAsia" w:hAnsiTheme="minorEastAsia"/>
          <w:sz w:val="22"/>
        </w:rPr>
      </w:pPr>
      <w:r w:rsidRPr="009A4230">
        <w:rPr>
          <w:rFonts w:asciiTheme="minorEastAsia" w:eastAsiaTheme="minorEastAsia" w:hAnsiTheme="minorEastAsia"/>
          <w:sz w:val="22"/>
        </w:rPr>
        <w:t>十</w:t>
      </w:r>
      <w:r w:rsidRPr="009A4230">
        <w:rPr>
          <w:rFonts w:asciiTheme="minorEastAsia" w:eastAsiaTheme="minorEastAsia" w:hAnsiTheme="minorEastAsia" w:hint="eastAsia"/>
          <w:sz w:val="22"/>
        </w:rPr>
        <w:t xml:space="preserve">、投标文件的递交地点： </w:t>
      </w:r>
    </w:p>
    <w:p w14:paraId="6BD5B571" w14:textId="3A852304" w:rsidR="00DE71E5" w:rsidRPr="009A4230" w:rsidRDefault="00DE71E5" w:rsidP="00DE71E5">
      <w:pPr>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联系电话：</w:t>
      </w:r>
      <w:r w:rsidR="000F1EF8" w:rsidRPr="009A4230">
        <w:rPr>
          <w:rFonts w:asciiTheme="minorEastAsia" w:eastAsiaTheme="minorEastAsia" w:hAnsiTheme="minorEastAsia"/>
          <w:sz w:val="22"/>
        </w:rPr>
        <w:t>13559595015</w:t>
      </w:r>
      <w:r w:rsidRPr="009A4230">
        <w:rPr>
          <w:rFonts w:asciiTheme="minorEastAsia" w:eastAsiaTheme="minorEastAsia" w:hAnsiTheme="minorEastAsia" w:hint="eastAsia"/>
          <w:sz w:val="22"/>
        </w:rPr>
        <w:t>；联系人：</w:t>
      </w:r>
      <w:r w:rsidR="000F1EF8" w:rsidRPr="009A4230">
        <w:rPr>
          <w:rFonts w:asciiTheme="minorEastAsia" w:eastAsiaTheme="minorEastAsia" w:hAnsiTheme="minorEastAsia" w:hint="eastAsia"/>
          <w:sz w:val="22"/>
        </w:rPr>
        <w:t>倪需婷</w:t>
      </w:r>
    </w:p>
    <w:p w14:paraId="009E92A9" w14:textId="43723D87" w:rsidR="00DE71E5" w:rsidRPr="009A4230" w:rsidRDefault="00DE71E5" w:rsidP="00DE71E5">
      <w:pPr>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地点：</w:t>
      </w:r>
      <w:r w:rsidR="00312538">
        <w:rPr>
          <w:rFonts w:asciiTheme="minorEastAsia" w:eastAsiaTheme="minorEastAsia" w:hAnsiTheme="minorEastAsia" w:hint="eastAsia"/>
          <w:sz w:val="22"/>
        </w:rPr>
        <w:t>厦门市思明区龙山中路1</w:t>
      </w:r>
      <w:r w:rsidR="00312538">
        <w:rPr>
          <w:rFonts w:asciiTheme="minorEastAsia" w:eastAsiaTheme="minorEastAsia" w:hAnsiTheme="minorEastAsia"/>
          <w:sz w:val="22"/>
        </w:rPr>
        <w:t>6</w:t>
      </w:r>
      <w:r w:rsidR="00312538">
        <w:rPr>
          <w:rFonts w:asciiTheme="minorEastAsia" w:eastAsiaTheme="minorEastAsia" w:hAnsiTheme="minorEastAsia" w:hint="eastAsia"/>
          <w:sz w:val="22"/>
        </w:rPr>
        <w:t>号启达时尚大厦3</w:t>
      </w:r>
      <w:r w:rsidR="00312538">
        <w:rPr>
          <w:rFonts w:asciiTheme="minorEastAsia" w:eastAsiaTheme="minorEastAsia" w:hAnsiTheme="minorEastAsia"/>
          <w:sz w:val="22"/>
        </w:rPr>
        <w:t>20</w:t>
      </w:r>
      <w:r w:rsidR="00312538">
        <w:rPr>
          <w:rFonts w:asciiTheme="minorEastAsia" w:eastAsiaTheme="minorEastAsia" w:hAnsiTheme="minorEastAsia" w:hint="eastAsia"/>
          <w:sz w:val="22"/>
        </w:rPr>
        <w:t>室</w:t>
      </w:r>
    </w:p>
    <w:p w14:paraId="5E6D125E" w14:textId="77777777" w:rsidR="00DE71E5" w:rsidRPr="009A4230" w:rsidRDefault="00DE71E5" w:rsidP="00DE71E5">
      <w:pPr>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备注</w:t>
      </w:r>
      <w:r w:rsidRPr="009A4230">
        <w:rPr>
          <w:rFonts w:asciiTheme="minorEastAsia" w:eastAsiaTheme="minorEastAsia" w:hAnsiTheme="minorEastAsia" w:hint="eastAsia"/>
          <w:sz w:val="22"/>
        </w:rPr>
        <w:t>：</w:t>
      </w:r>
      <w:r w:rsidRPr="009A4230">
        <w:rPr>
          <w:rFonts w:asciiTheme="minorEastAsia" w:eastAsiaTheme="minorEastAsia" w:hAnsiTheme="minorEastAsia"/>
          <w:sz w:val="22"/>
        </w:rPr>
        <w:t>不接受快递及邮件</w:t>
      </w:r>
    </w:p>
    <w:p w14:paraId="19668A1A" w14:textId="4B951C78" w:rsidR="00DE71E5" w:rsidRPr="009A4230" w:rsidRDefault="00DE71E5" w:rsidP="00721E85">
      <w:pPr>
        <w:spacing w:line="360" w:lineRule="auto"/>
        <w:ind w:firstLine="443"/>
        <w:rPr>
          <w:rFonts w:asciiTheme="minorEastAsia" w:eastAsiaTheme="minorEastAsia" w:hAnsiTheme="minorEastAsia"/>
          <w:sz w:val="22"/>
        </w:rPr>
      </w:pPr>
      <w:r w:rsidRPr="009A4230">
        <w:rPr>
          <w:rFonts w:asciiTheme="minorEastAsia" w:eastAsiaTheme="minorEastAsia" w:hAnsiTheme="minorEastAsia" w:hint="eastAsia"/>
          <w:sz w:val="22"/>
        </w:rPr>
        <w:t>附件：招标文件</w:t>
      </w:r>
    </w:p>
    <w:p w14:paraId="3CC0CD69" w14:textId="77777777" w:rsidR="00721E85" w:rsidRPr="009A4230" w:rsidRDefault="00721E85" w:rsidP="00721E85">
      <w:pPr>
        <w:spacing w:line="360" w:lineRule="auto"/>
        <w:ind w:firstLine="443"/>
        <w:rPr>
          <w:rFonts w:asciiTheme="minorEastAsia" w:eastAsiaTheme="minorEastAsia" w:hAnsiTheme="minorEastAsia"/>
          <w:sz w:val="22"/>
        </w:rPr>
      </w:pPr>
    </w:p>
    <w:p w14:paraId="0DCCC03F" w14:textId="5FF2B8FC" w:rsidR="00133748" w:rsidRPr="009A4230" w:rsidRDefault="005B054C" w:rsidP="009C35FB">
      <w:pPr>
        <w:pStyle w:val="a9"/>
        <w:wordWrap w:val="0"/>
        <w:spacing w:line="360" w:lineRule="auto"/>
        <w:ind w:rightChars="200" w:right="420"/>
        <w:jc w:val="right"/>
        <w:rPr>
          <w:rFonts w:asciiTheme="minorEastAsia" w:eastAsiaTheme="minorEastAsia" w:hAnsiTheme="minorEastAsia"/>
          <w:sz w:val="22"/>
          <w:szCs w:val="24"/>
        </w:rPr>
      </w:pPr>
      <w:r w:rsidRPr="009A4230">
        <w:rPr>
          <w:rFonts w:asciiTheme="minorEastAsia" w:eastAsiaTheme="minorEastAsia" w:hAnsiTheme="minorEastAsia" w:hint="eastAsia"/>
          <w:sz w:val="22"/>
          <w:szCs w:val="24"/>
        </w:rPr>
        <w:t>201</w:t>
      </w:r>
      <w:r w:rsidRPr="009A4230">
        <w:rPr>
          <w:rFonts w:asciiTheme="minorEastAsia" w:eastAsiaTheme="minorEastAsia" w:hAnsiTheme="minorEastAsia"/>
          <w:sz w:val="22"/>
          <w:szCs w:val="24"/>
        </w:rPr>
        <w:t>8</w:t>
      </w:r>
      <w:r w:rsidRPr="009A4230">
        <w:rPr>
          <w:rFonts w:asciiTheme="minorEastAsia" w:eastAsiaTheme="minorEastAsia" w:hAnsiTheme="minorEastAsia" w:hint="eastAsia"/>
          <w:sz w:val="22"/>
          <w:szCs w:val="24"/>
        </w:rPr>
        <w:t>年</w:t>
      </w:r>
      <w:r w:rsidR="001B5C59" w:rsidRPr="009A4230">
        <w:rPr>
          <w:rFonts w:asciiTheme="minorEastAsia" w:eastAsiaTheme="minorEastAsia" w:hAnsiTheme="minorEastAsia"/>
          <w:sz w:val="22"/>
          <w:szCs w:val="24"/>
        </w:rPr>
        <w:t>12</w:t>
      </w:r>
      <w:r w:rsidR="00DE71E5" w:rsidRPr="009A4230">
        <w:rPr>
          <w:rFonts w:asciiTheme="minorEastAsia" w:eastAsiaTheme="minorEastAsia" w:hAnsiTheme="minorEastAsia" w:hint="eastAsia"/>
          <w:sz w:val="22"/>
          <w:szCs w:val="24"/>
        </w:rPr>
        <w:t>月</w:t>
      </w:r>
      <w:r w:rsidR="001B5C59" w:rsidRPr="009A4230">
        <w:rPr>
          <w:rFonts w:asciiTheme="minorEastAsia" w:eastAsiaTheme="minorEastAsia" w:hAnsiTheme="minorEastAsia"/>
          <w:sz w:val="22"/>
          <w:szCs w:val="24"/>
        </w:rPr>
        <w:t>28</w:t>
      </w:r>
      <w:r w:rsidR="00DE71E5" w:rsidRPr="009A4230">
        <w:rPr>
          <w:rFonts w:asciiTheme="minorEastAsia" w:eastAsiaTheme="minorEastAsia" w:hAnsiTheme="minorEastAsia" w:hint="eastAsia"/>
          <w:sz w:val="22"/>
          <w:szCs w:val="24"/>
        </w:rPr>
        <w:t>日</w:t>
      </w:r>
    </w:p>
    <w:p w14:paraId="399EE250" w14:textId="77777777" w:rsidR="00BA37A3" w:rsidRPr="009A4230" w:rsidRDefault="00BA37A3" w:rsidP="00BA37A3"/>
    <w:p w14:paraId="02F7D83A" w14:textId="706EC449" w:rsidR="001400CE" w:rsidRPr="009A4230" w:rsidRDefault="00A45CF3" w:rsidP="00A45CF3">
      <w:pPr>
        <w:pStyle w:val="1"/>
        <w:numPr>
          <w:ilvl w:val="0"/>
          <w:numId w:val="0"/>
        </w:numPr>
        <w:spacing w:before="340" w:after="330" w:line="578" w:lineRule="auto"/>
        <w:ind w:left="720"/>
        <w:jc w:val="center"/>
      </w:pPr>
      <w:bookmarkStart w:id="20" w:name="_Toc478136958"/>
      <w:bookmarkStart w:id="21" w:name="_Toc532590838"/>
      <w:bookmarkStart w:id="22" w:name="_Toc51489305"/>
      <w:r w:rsidRPr="009A4230">
        <w:rPr>
          <w:rFonts w:hint="eastAsia"/>
        </w:rPr>
        <w:lastRenderedPageBreak/>
        <w:t>第一章</w:t>
      </w:r>
      <w:r w:rsidRPr="009A4230">
        <w:t xml:space="preserve">  </w:t>
      </w:r>
      <w:r w:rsidR="001400CE" w:rsidRPr="009A4230">
        <w:rPr>
          <w:rFonts w:hint="eastAsia"/>
        </w:rPr>
        <w:t>招标项目说明与要求</w:t>
      </w:r>
      <w:bookmarkEnd w:id="20"/>
      <w:bookmarkEnd w:id="21"/>
    </w:p>
    <w:p w14:paraId="0DC9AF93" w14:textId="2ACE2571" w:rsidR="00133748" w:rsidRPr="009A4230" w:rsidRDefault="00133748" w:rsidP="00B74857">
      <w:pPr>
        <w:pStyle w:val="2"/>
      </w:pPr>
      <w:bookmarkStart w:id="23" w:name="_Toc532590839"/>
      <w:r w:rsidRPr="009A4230">
        <w:rPr>
          <w:rFonts w:hint="eastAsia"/>
        </w:rPr>
        <w:t>招标项目</w:t>
      </w:r>
      <w:bookmarkEnd w:id="22"/>
      <w:r w:rsidRPr="009A4230">
        <w:rPr>
          <w:rFonts w:hint="eastAsia"/>
        </w:rPr>
        <w:t>一览表</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952"/>
        <w:gridCol w:w="1835"/>
        <w:gridCol w:w="1428"/>
      </w:tblGrid>
      <w:tr w:rsidR="008E0DBC" w:rsidRPr="009A4230" w14:paraId="03CDABF2" w14:textId="77777777" w:rsidTr="00E3192F">
        <w:trPr>
          <w:trHeight w:val="680"/>
        </w:trPr>
        <w:tc>
          <w:tcPr>
            <w:tcW w:w="577" w:type="pct"/>
            <w:shd w:val="clear" w:color="auto" w:fill="auto"/>
            <w:vAlign w:val="center"/>
            <w:hideMark/>
          </w:tcPr>
          <w:p w14:paraId="0D615826" w14:textId="77777777" w:rsidR="008E0DBC" w:rsidRPr="009A4230" w:rsidRDefault="008E0DBC" w:rsidP="00686128">
            <w:pPr>
              <w:widowControl/>
              <w:jc w:val="center"/>
              <w:rPr>
                <w:rFonts w:ascii="宋体" w:hAnsi="宋体" w:cs="Calibri"/>
                <w:kern w:val="0"/>
                <w:sz w:val="24"/>
                <w:szCs w:val="28"/>
              </w:rPr>
            </w:pPr>
            <w:r w:rsidRPr="009A4230">
              <w:rPr>
                <w:rFonts w:ascii="宋体" w:hAnsi="宋体" w:cs="Calibri" w:hint="eastAsia"/>
                <w:kern w:val="0"/>
                <w:sz w:val="24"/>
                <w:szCs w:val="28"/>
              </w:rPr>
              <w:t>序号</w:t>
            </w:r>
          </w:p>
        </w:tc>
        <w:tc>
          <w:tcPr>
            <w:tcW w:w="2666" w:type="pct"/>
            <w:shd w:val="clear" w:color="auto" w:fill="auto"/>
            <w:vAlign w:val="center"/>
            <w:hideMark/>
          </w:tcPr>
          <w:p w14:paraId="6A7F50B1" w14:textId="77777777" w:rsidR="008E0DBC" w:rsidRPr="009A4230" w:rsidRDefault="008E0DBC" w:rsidP="00686128">
            <w:pPr>
              <w:widowControl/>
              <w:jc w:val="center"/>
              <w:rPr>
                <w:rFonts w:ascii="宋体" w:hAnsi="宋体" w:cs="Calibri"/>
                <w:kern w:val="0"/>
                <w:sz w:val="24"/>
                <w:szCs w:val="28"/>
              </w:rPr>
            </w:pPr>
            <w:r w:rsidRPr="009A4230">
              <w:rPr>
                <w:rFonts w:ascii="宋体" w:hAnsi="宋体" w:cs="Calibri" w:hint="eastAsia"/>
                <w:kern w:val="0"/>
                <w:sz w:val="24"/>
                <w:szCs w:val="28"/>
              </w:rPr>
              <w:t>货物名称</w:t>
            </w:r>
          </w:p>
        </w:tc>
        <w:tc>
          <w:tcPr>
            <w:tcW w:w="988" w:type="pct"/>
            <w:shd w:val="clear" w:color="auto" w:fill="auto"/>
            <w:vAlign w:val="center"/>
            <w:hideMark/>
          </w:tcPr>
          <w:p w14:paraId="31477A8E" w14:textId="77777777" w:rsidR="008E0DBC" w:rsidRPr="009A4230" w:rsidRDefault="008E0DBC" w:rsidP="00686128">
            <w:pPr>
              <w:widowControl/>
              <w:jc w:val="center"/>
              <w:rPr>
                <w:rFonts w:ascii="宋体" w:hAnsi="宋体" w:cs="Calibri"/>
                <w:kern w:val="0"/>
                <w:sz w:val="24"/>
                <w:szCs w:val="28"/>
              </w:rPr>
            </w:pPr>
            <w:r w:rsidRPr="009A4230">
              <w:rPr>
                <w:rFonts w:ascii="宋体" w:hAnsi="宋体" w:cs="Calibri" w:hint="eastAsia"/>
                <w:kern w:val="0"/>
                <w:sz w:val="24"/>
                <w:szCs w:val="28"/>
              </w:rPr>
              <w:t>技术参数</w:t>
            </w:r>
          </w:p>
        </w:tc>
        <w:tc>
          <w:tcPr>
            <w:tcW w:w="769" w:type="pct"/>
            <w:shd w:val="clear" w:color="auto" w:fill="auto"/>
            <w:vAlign w:val="center"/>
            <w:hideMark/>
          </w:tcPr>
          <w:p w14:paraId="1E3574C7" w14:textId="77777777" w:rsidR="008E0DBC" w:rsidRPr="009A4230" w:rsidRDefault="008E0DBC" w:rsidP="00686128">
            <w:pPr>
              <w:widowControl/>
              <w:jc w:val="center"/>
              <w:rPr>
                <w:rFonts w:ascii="宋体" w:hAnsi="宋体" w:cs="Calibri"/>
                <w:kern w:val="0"/>
                <w:sz w:val="24"/>
                <w:szCs w:val="28"/>
              </w:rPr>
            </w:pPr>
            <w:r w:rsidRPr="009A4230">
              <w:rPr>
                <w:rFonts w:ascii="宋体" w:hAnsi="宋体" w:cs="Calibri" w:hint="eastAsia"/>
                <w:kern w:val="0"/>
                <w:sz w:val="24"/>
                <w:szCs w:val="28"/>
              </w:rPr>
              <w:t>数量</w:t>
            </w:r>
          </w:p>
        </w:tc>
      </w:tr>
      <w:tr w:rsidR="008E0DBC" w:rsidRPr="009A4230" w14:paraId="07EA60AD" w14:textId="77777777" w:rsidTr="00E3192F">
        <w:trPr>
          <w:trHeight w:val="365"/>
        </w:trPr>
        <w:tc>
          <w:tcPr>
            <w:tcW w:w="577" w:type="pct"/>
            <w:shd w:val="clear" w:color="auto" w:fill="auto"/>
            <w:vAlign w:val="center"/>
            <w:hideMark/>
          </w:tcPr>
          <w:p w14:paraId="044A187E" w14:textId="77777777" w:rsidR="008E0DBC" w:rsidRPr="009A4230" w:rsidRDefault="008E0DBC" w:rsidP="00686128">
            <w:pPr>
              <w:widowControl/>
              <w:jc w:val="center"/>
              <w:rPr>
                <w:rFonts w:ascii="宋体" w:hAnsi="宋体" w:cs="Calibri"/>
                <w:kern w:val="0"/>
                <w:sz w:val="24"/>
                <w:szCs w:val="28"/>
              </w:rPr>
            </w:pPr>
            <w:r w:rsidRPr="009A4230">
              <w:rPr>
                <w:rFonts w:ascii="宋体" w:hAnsi="宋体" w:cs="Calibri" w:hint="eastAsia"/>
                <w:kern w:val="0"/>
                <w:sz w:val="24"/>
                <w:szCs w:val="28"/>
              </w:rPr>
              <w:t>1</w:t>
            </w:r>
          </w:p>
        </w:tc>
        <w:tc>
          <w:tcPr>
            <w:tcW w:w="2666" w:type="pct"/>
            <w:shd w:val="clear" w:color="auto" w:fill="auto"/>
            <w:vAlign w:val="center"/>
            <w:hideMark/>
          </w:tcPr>
          <w:p w14:paraId="299A4861" w14:textId="15C27A42" w:rsidR="008E0DBC" w:rsidRPr="009A4230" w:rsidRDefault="00574E93" w:rsidP="00574E93">
            <w:pPr>
              <w:widowControl/>
              <w:jc w:val="center"/>
              <w:rPr>
                <w:rFonts w:ascii="宋体" w:hAnsi="宋体" w:cs="宋体"/>
                <w:kern w:val="0"/>
                <w:sz w:val="24"/>
                <w:szCs w:val="22"/>
              </w:rPr>
            </w:pPr>
            <w:r w:rsidRPr="009A4230">
              <w:rPr>
                <w:rFonts w:asciiTheme="minorEastAsia" w:eastAsiaTheme="minorEastAsia" w:hAnsiTheme="minorEastAsia" w:hint="eastAsia"/>
                <w:sz w:val="22"/>
              </w:rPr>
              <w:t>智能化</w:t>
            </w:r>
            <w:r w:rsidR="005875DC" w:rsidRPr="009A4230">
              <w:rPr>
                <w:rFonts w:ascii="宋体" w:hAnsi="宋体" w:cs="宋体" w:hint="eastAsia"/>
                <w:kern w:val="0"/>
                <w:sz w:val="24"/>
                <w:szCs w:val="22"/>
              </w:rPr>
              <w:t>信息中心网络</w:t>
            </w:r>
          </w:p>
        </w:tc>
        <w:tc>
          <w:tcPr>
            <w:tcW w:w="988" w:type="pct"/>
            <w:shd w:val="clear" w:color="auto" w:fill="auto"/>
            <w:vAlign w:val="center"/>
            <w:hideMark/>
          </w:tcPr>
          <w:p w14:paraId="1ED78A55" w14:textId="77777777" w:rsidR="008E0DBC" w:rsidRPr="009A4230" w:rsidRDefault="008E0DBC" w:rsidP="00686128">
            <w:pPr>
              <w:widowControl/>
              <w:jc w:val="center"/>
              <w:rPr>
                <w:rFonts w:ascii="宋体" w:hAnsi="宋体" w:cs="Calibri"/>
                <w:kern w:val="0"/>
                <w:sz w:val="24"/>
                <w:szCs w:val="28"/>
              </w:rPr>
            </w:pPr>
            <w:r w:rsidRPr="009A4230">
              <w:rPr>
                <w:rFonts w:ascii="宋体" w:hAnsi="宋体" w:cs="Calibri" w:hint="eastAsia"/>
                <w:kern w:val="0"/>
                <w:sz w:val="24"/>
                <w:szCs w:val="28"/>
              </w:rPr>
              <w:t>详见本章</w:t>
            </w:r>
          </w:p>
        </w:tc>
        <w:tc>
          <w:tcPr>
            <w:tcW w:w="769" w:type="pct"/>
            <w:shd w:val="clear" w:color="auto" w:fill="auto"/>
            <w:vAlign w:val="center"/>
            <w:hideMark/>
          </w:tcPr>
          <w:p w14:paraId="4DE2913B" w14:textId="290ADAEA" w:rsidR="008E0DBC" w:rsidRPr="009A4230" w:rsidRDefault="00E3487C" w:rsidP="00686128">
            <w:pPr>
              <w:widowControl/>
              <w:jc w:val="center"/>
              <w:rPr>
                <w:rFonts w:ascii="宋体" w:hAnsi="宋体" w:cs="Calibri"/>
                <w:kern w:val="0"/>
                <w:sz w:val="24"/>
                <w:szCs w:val="28"/>
              </w:rPr>
            </w:pPr>
            <w:r w:rsidRPr="009A4230">
              <w:rPr>
                <w:rFonts w:ascii="宋体" w:hAnsi="宋体" w:cs="Calibri" w:hint="eastAsia"/>
                <w:kern w:val="0"/>
                <w:sz w:val="24"/>
                <w:szCs w:val="28"/>
              </w:rPr>
              <w:t>按需</w:t>
            </w:r>
          </w:p>
        </w:tc>
      </w:tr>
    </w:tbl>
    <w:p w14:paraId="0FC19396" w14:textId="4210746E" w:rsidR="00133748" w:rsidRPr="009A4230" w:rsidRDefault="00AA3169" w:rsidP="00E3192F">
      <w:pPr>
        <w:pStyle w:val="2"/>
      </w:pPr>
      <w:bookmarkStart w:id="24" w:name="_Toc532590840"/>
      <w:r w:rsidRPr="009A4230">
        <w:rPr>
          <w:rFonts w:hint="eastAsia"/>
        </w:rPr>
        <w:t>招标</w:t>
      </w:r>
      <w:r w:rsidR="00E3192F" w:rsidRPr="009A4230">
        <w:rPr>
          <w:rFonts w:hint="eastAsia"/>
        </w:rPr>
        <w:t>设备</w:t>
      </w:r>
      <w:r w:rsidRPr="009A4230">
        <w:rPr>
          <w:rFonts w:hint="eastAsia"/>
        </w:rPr>
        <w:t>一览表</w:t>
      </w:r>
      <w:r w:rsidR="002847E4" w:rsidRPr="009A4230">
        <w:rPr>
          <w:rFonts w:hint="eastAsia"/>
        </w:rPr>
        <w:t>（带★参数为必须满足项）</w:t>
      </w:r>
      <w:bookmarkEnd w:id="24"/>
    </w:p>
    <w:tbl>
      <w:tblPr>
        <w:tblW w:w="5000" w:type="pct"/>
        <w:tblLook w:val="04A0" w:firstRow="1" w:lastRow="0" w:firstColumn="1" w:lastColumn="0" w:noHBand="0" w:noVBand="1"/>
      </w:tblPr>
      <w:tblGrid>
        <w:gridCol w:w="715"/>
        <w:gridCol w:w="823"/>
        <w:gridCol w:w="1687"/>
        <w:gridCol w:w="4630"/>
        <w:gridCol w:w="715"/>
        <w:gridCol w:w="717"/>
      </w:tblGrid>
      <w:tr w:rsidR="00A839F6" w:rsidRPr="009A4230" w14:paraId="207BA5C1" w14:textId="77777777" w:rsidTr="00A839F6">
        <w:trPr>
          <w:trHeight w:val="49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47DD" w14:textId="5FB9E53A" w:rsidR="00A839F6" w:rsidRPr="009A4230" w:rsidRDefault="00574E93" w:rsidP="00574E93">
            <w:pPr>
              <w:widowControl/>
              <w:jc w:val="center"/>
              <w:rPr>
                <w:rFonts w:ascii="宋体" w:hAnsi="宋体" w:cs="宋体"/>
                <w:b/>
                <w:bCs/>
                <w:kern w:val="0"/>
                <w:sz w:val="28"/>
                <w:szCs w:val="28"/>
              </w:rPr>
            </w:pPr>
            <w:r w:rsidRPr="009A4230">
              <w:rPr>
                <w:rFonts w:ascii="宋体" w:hAnsi="宋体" w:cs="宋体" w:hint="eastAsia"/>
                <w:b/>
                <w:bCs/>
                <w:kern w:val="0"/>
                <w:sz w:val="28"/>
                <w:szCs w:val="28"/>
              </w:rPr>
              <w:t>智能化信息</w:t>
            </w:r>
            <w:r w:rsidR="00A839F6" w:rsidRPr="009A4230">
              <w:rPr>
                <w:rFonts w:ascii="宋体" w:hAnsi="宋体" w:cs="宋体" w:hint="eastAsia"/>
                <w:b/>
                <w:bCs/>
                <w:kern w:val="0"/>
                <w:sz w:val="28"/>
                <w:szCs w:val="28"/>
              </w:rPr>
              <w:t>中心网络</w:t>
            </w:r>
          </w:p>
        </w:tc>
      </w:tr>
      <w:tr w:rsidR="00A839F6" w:rsidRPr="009A4230" w14:paraId="6393AF10" w14:textId="77777777" w:rsidTr="00FA37E7">
        <w:trPr>
          <w:trHeight w:val="49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292A6FE" w14:textId="77777777" w:rsidR="00A839F6" w:rsidRPr="009A4230" w:rsidRDefault="00A839F6" w:rsidP="00A839F6">
            <w:pPr>
              <w:widowControl/>
              <w:jc w:val="center"/>
              <w:rPr>
                <w:rFonts w:ascii="宋体" w:hAnsi="宋体" w:cs="宋体"/>
                <w:b/>
                <w:bCs/>
                <w:kern w:val="0"/>
                <w:sz w:val="24"/>
              </w:rPr>
            </w:pPr>
            <w:r w:rsidRPr="009A4230">
              <w:rPr>
                <w:rFonts w:ascii="宋体" w:hAnsi="宋体" w:cs="宋体" w:hint="eastAsia"/>
                <w:b/>
                <w:bCs/>
                <w:kern w:val="0"/>
                <w:sz w:val="24"/>
              </w:rPr>
              <w:t>序号</w:t>
            </w:r>
          </w:p>
        </w:tc>
        <w:tc>
          <w:tcPr>
            <w:tcW w:w="443" w:type="pct"/>
            <w:tcBorders>
              <w:top w:val="nil"/>
              <w:left w:val="nil"/>
              <w:bottom w:val="single" w:sz="4" w:space="0" w:color="auto"/>
              <w:right w:val="single" w:sz="4" w:space="0" w:color="auto"/>
            </w:tcBorders>
            <w:shd w:val="clear" w:color="auto" w:fill="auto"/>
            <w:vAlign w:val="center"/>
            <w:hideMark/>
          </w:tcPr>
          <w:p w14:paraId="0F1D3BDD" w14:textId="77777777" w:rsidR="00A839F6" w:rsidRPr="009A4230" w:rsidRDefault="00A839F6" w:rsidP="00A839F6">
            <w:pPr>
              <w:widowControl/>
              <w:jc w:val="center"/>
              <w:rPr>
                <w:rFonts w:ascii="宋体" w:hAnsi="宋体" w:cs="宋体"/>
                <w:b/>
                <w:bCs/>
                <w:kern w:val="0"/>
                <w:sz w:val="24"/>
              </w:rPr>
            </w:pPr>
            <w:r w:rsidRPr="009A4230">
              <w:rPr>
                <w:rFonts w:ascii="宋体" w:hAnsi="宋体" w:cs="宋体" w:hint="eastAsia"/>
                <w:b/>
                <w:bCs/>
                <w:kern w:val="0"/>
                <w:sz w:val="24"/>
              </w:rPr>
              <w:t>产品名称</w:t>
            </w:r>
          </w:p>
        </w:tc>
        <w:tc>
          <w:tcPr>
            <w:tcW w:w="908" w:type="pct"/>
            <w:tcBorders>
              <w:top w:val="nil"/>
              <w:left w:val="nil"/>
              <w:bottom w:val="single" w:sz="4" w:space="0" w:color="auto"/>
              <w:right w:val="single" w:sz="4" w:space="0" w:color="auto"/>
            </w:tcBorders>
            <w:shd w:val="clear" w:color="auto" w:fill="auto"/>
            <w:vAlign w:val="center"/>
            <w:hideMark/>
          </w:tcPr>
          <w:p w14:paraId="6F8E3BBD" w14:textId="77777777" w:rsidR="00A839F6" w:rsidRPr="009A4230" w:rsidRDefault="00A839F6" w:rsidP="00A839F6">
            <w:pPr>
              <w:widowControl/>
              <w:jc w:val="center"/>
              <w:rPr>
                <w:rFonts w:ascii="宋体" w:hAnsi="宋体" w:cs="宋体"/>
                <w:b/>
                <w:bCs/>
                <w:kern w:val="0"/>
                <w:sz w:val="24"/>
              </w:rPr>
            </w:pPr>
            <w:r w:rsidRPr="009A4230">
              <w:rPr>
                <w:rFonts w:ascii="宋体" w:hAnsi="宋体" w:cs="宋体" w:hint="eastAsia"/>
                <w:b/>
                <w:bCs/>
                <w:kern w:val="0"/>
                <w:sz w:val="24"/>
              </w:rPr>
              <w:t>规格型号</w:t>
            </w:r>
          </w:p>
        </w:tc>
        <w:tc>
          <w:tcPr>
            <w:tcW w:w="2493" w:type="pct"/>
            <w:tcBorders>
              <w:top w:val="nil"/>
              <w:left w:val="nil"/>
              <w:bottom w:val="single" w:sz="4" w:space="0" w:color="auto"/>
              <w:right w:val="single" w:sz="4" w:space="0" w:color="auto"/>
            </w:tcBorders>
            <w:shd w:val="clear" w:color="auto" w:fill="auto"/>
            <w:noWrap/>
            <w:vAlign w:val="center"/>
            <w:hideMark/>
          </w:tcPr>
          <w:p w14:paraId="3E96B32D" w14:textId="77777777" w:rsidR="00A839F6" w:rsidRPr="009A4230" w:rsidRDefault="00A839F6" w:rsidP="00A839F6">
            <w:pPr>
              <w:widowControl/>
              <w:jc w:val="center"/>
              <w:rPr>
                <w:rFonts w:ascii="宋体" w:hAnsi="宋体" w:cs="宋体"/>
                <w:b/>
                <w:bCs/>
                <w:kern w:val="0"/>
                <w:sz w:val="24"/>
              </w:rPr>
            </w:pPr>
            <w:r w:rsidRPr="009A4230">
              <w:rPr>
                <w:rFonts w:ascii="宋体" w:hAnsi="宋体" w:cs="宋体" w:hint="eastAsia"/>
                <w:b/>
                <w:bCs/>
                <w:kern w:val="0"/>
                <w:sz w:val="24"/>
              </w:rPr>
              <w:t>参数要求</w:t>
            </w:r>
          </w:p>
        </w:tc>
        <w:tc>
          <w:tcPr>
            <w:tcW w:w="385" w:type="pct"/>
            <w:tcBorders>
              <w:top w:val="nil"/>
              <w:left w:val="nil"/>
              <w:bottom w:val="single" w:sz="4" w:space="0" w:color="auto"/>
              <w:right w:val="single" w:sz="4" w:space="0" w:color="auto"/>
            </w:tcBorders>
            <w:shd w:val="clear" w:color="auto" w:fill="auto"/>
            <w:noWrap/>
            <w:vAlign w:val="center"/>
            <w:hideMark/>
          </w:tcPr>
          <w:p w14:paraId="3664A661" w14:textId="77777777" w:rsidR="00A839F6" w:rsidRPr="009A4230" w:rsidRDefault="00A839F6" w:rsidP="00A839F6">
            <w:pPr>
              <w:widowControl/>
              <w:jc w:val="center"/>
              <w:rPr>
                <w:rFonts w:ascii="宋体" w:hAnsi="宋体" w:cs="宋体"/>
                <w:b/>
                <w:bCs/>
                <w:kern w:val="0"/>
                <w:sz w:val="24"/>
              </w:rPr>
            </w:pPr>
            <w:r w:rsidRPr="009A4230">
              <w:rPr>
                <w:rFonts w:ascii="宋体" w:hAnsi="宋体" w:cs="宋体" w:hint="eastAsia"/>
                <w:b/>
                <w:bCs/>
                <w:kern w:val="0"/>
                <w:sz w:val="24"/>
              </w:rPr>
              <w:t>数量</w:t>
            </w:r>
          </w:p>
        </w:tc>
        <w:tc>
          <w:tcPr>
            <w:tcW w:w="386" w:type="pct"/>
            <w:tcBorders>
              <w:top w:val="nil"/>
              <w:left w:val="nil"/>
              <w:bottom w:val="single" w:sz="4" w:space="0" w:color="auto"/>
              <w:right w:val="single" w:sz="4" w:space="0" w:color="auto"/>
            </w:tcBorders>
            <w:shd w:val="clear" w:color="auto" w:fill="auto"/>
            <w:noWrap/>
            <w:vAlign w:val="center"/>
            <w:hideMark/>
          </w:tcPr>
          <w:p w14:paraId="4E4FB9B2" w14:textId="77777777" w:rsidR="00A839F6" w:rsidRPr="009A4230" w:rsidRDefault="00A839F6" w:rsidP="00A839F6">
            <w:pPr>
              <w:widowControl/>
              <w:jc w:val="center"/>
              <w:rPr>
                <w:rFonts w:ascii="宋体" w:hAnsi="宋体" w:cs="宋体"/>
                <w:b/>
                <w:bCs/>
                <w:kern w:val="0"/>
                <w:sz w:val="24"/>
              </w:rPr>
            </w:pPr>
            <w:r w:rsidRPr="009A4230">
              <w:rPr>
                <w:rFonts w:ascii="宋体" w:hAnsi="宋体" w:cs="宋体" w:hint="eastAsia"/>
                <w:b/>
                <w:bCs/>
                <w:kern w:val="0"/>
                <w:sz w:val="24"/>
              </w:rPr>
              <w:t>单位</w:t>
            </w:r>
          </w:p>
        </w:tc>
      </w:tr>
      <w:tr w:rsidR="00A839F6" w:rsidRPr="009A4230" w14:paraId="5FD9DD28" w14:textId="77777777" w:rsidTr="00FA37E7">
        <w:trPr>
          <w:trHeight w:val="3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3AFEB0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43" w:type="pct"/>
            <w:tcBorders>
              <w:top w:val="nil"/>
              <w:left w:val="nil"/>
              <w:bottom w:val="single" w:sz="4" w:space="0" w:color="auto"/>
              <w:right w:val="single" w:sz="4" w:space="0" w:color="auto"/>
            </w:tcBorders>
            <w:shd w:val="clear" w:color="000000" w:fill="FFFFFF"/>
            <w:vAlign w:val="center"/>
            <w:hideMark/>
          </w:tcPr>
          <w:p w14:paraId="7ED7584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出口网关（下一代防火墙）</w:t>
            </w:r>
          </w:p>
        </w:tc>
        <w:tc>
          <w:tcPr>
            <w:tcW w:w="908" w:type="pct"/>
            <w:tcBorders>
              <w:top w:val="nil"/>
              <w:left w:val="nil"/>
              <w:bottom w:val="single" w:sz="4" w:space="0" w:color="auto"/>
              <w:right w:val="single" w:sz="4" w:space="0" w:color="auto"/>
            </w:tcBorders>
            <w:shd w:val="clear" w:color="000000" w:fill="FFFFFF"/>
            <w:vAlign w:val="center"/>
            <w:hideMark/>
          </w:tcPr>
          <w:p w14:paraId="2663AB7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华为USG6306-AC</w:t>
            </w:r>
          </w:p>
        </w:tc>
        <w:tc>
          <w:tcPr>
            <w:tcW w:w="2493" w:type="pct"/>
            <w:tcBorders>
              <w:top w:val="nil"/>
              <w:left w:val="nil"/>
              <w:bottom w:val="single" w:sz="4" w:space="0" w:color="auto"/>
              <w:right w:val="single" w:sz="4" w:space="0" w:color="auto"/>
            </w:tcBorders>
            <w:shd w:val="clear" w:color="000000" w:fill="FFFFFF"/>
            <w:vAlign w:val="center"/>
            <w:hideMark/>
          </w:tcPr>
          <w:p w14:paraId="31D717E2" w14:textId="77777777" w:rsidR="00537845" w:rsidRPr="009A4230" w:rsidRDefault="008A43CA"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具备虚拟防火墙功能、内容安全组合功能、国密功能。</w:t>
            </w:r>
          </w:p>
          <w:p w14:paraId="1374A783"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一体化安全：集传统防火墙、VPN、数据防泄漏、带宽管理、Anti-DDoS、反垃圾邮件等多种功能于一身，全局配置视图和一体化策略管理，为企业提供全面、简单、高效的网络安全防护；</w:t>
            </w:r>
          </w:p>
          <w:p w14:paraId="63BE6D8C"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精细化安全防护：6维安全管控，6300+应用识别，精细管控并优化关键业务体验；</w:t>
            </w:r>
          </w:p>
          <w:p w14:paraId="7BE99932" w14:textId="1B7D7438"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简化运维：支持云管理及U盘开局，海量设备易部署易维护；</w:t>
            </w:r>
          </w:p>
          <w:p w14:paraId="4ACC79BD"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固定接口：4GE+2Combo；可扩展插卡类型：2×10GE（SFP+）；</w:t>
            </w:r>
          </w:p>
          <w:p w14:paraId="3A407C2A"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防火墙吞吐量：600Mbit/s；</w:t>
            </w:r>
          </w:p>
          <w:p w14:paraId="1B22AA71"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IPSec吞吐量：350Mbit/s；</w:t>
            </w:r>
          </w:p>
          <w:p w14:paraId="5FFC5C84"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IPSec最大连接数：2,000；</w:t>
            </w:r>
          </w:p>
          <w:p w14:paraId="2B1F6C6D"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最大安全策略：15,000；</w:t>
            </w:r>
          </w:p>
          <w:p w14:paraId="51D6C79E"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虚拟防火墙：30；</w:t>
            </w:r>
          </w:p>
          <w:p w14:paraId="342E231D"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VPN功能：IPSec VPN、SSL VPN、L2TP VPN、MPLS VPN、GRE等，支持100个SSL VPN用户；</w:t>
            </w:r>
          </w:p>
          <w:p w14:paraId="4F02F4EA"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4G内存，可选配热插拔硬盘本地存储；</w:t>
            </w:r>
          </w:p>
          <w:p w14:paraId="1488D794"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可选入侵防御（IPS）、防病毒（AV）、URL过滤功能；</w:t>
            </w:r>
          </w:p>
          <w:p w14:paraId="54AF5512"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交流电源；</w:t>
            </w:r>
          </w:p>
          <w:p w14:paraId="58B5A2E9" w14:textId="655F711F" w:rsidR="00A839F6"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1U机架式安装。</w:t>
            </w:r>
          </w:p>
        </w:tc>
        <w:tc>
          <w:tcPr>
            <w:tcW w:w="385" w:type="pct"/>
            <w:tcBorders>
              <w:top w:val="nil"/>
              <w:left w:val="nil"/>
              <w:bottom w:val="single" w:sz="4" w:space="0" w:color="auto"/>
              <w:right w:val="single" w:sz="4" w:space="0" w:color="auto"/>
            </w:tcBorders>
            <w:shd w:val="clear" w:color="auto" w:fill="auto"/>
            <w:vAlign w:val="center"/>
            <w:hideMark/>
          </w:tcPr>
          <w:p w14:paraId="4B37A4B4"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30B661FC"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56F7A2AE" w14:textId="77777777" w:rsidTr="00FA37E7">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40634D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43" w:type="pct"/>
            <w:tcBorders>
              <w:top w:val="nil"/>
              <w:left w:val="nil"/>
              <w:bottom w:val="single" w:sz="4" w:space="0" w:color="auto"/>
              <w:right w:val="single" w:sz="4" w:space="0" w:color="auto"/>
            </w:tcBorders>
            <w:shd w:val="clear" w:color="000000" w:fill="FFFFFF"/>
            <w:vAlign w:val="center"/>
            <w:hideMark/>
          </w:tcPr>
          <w:p w14:paraId="3D26698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伸缩滑道</w:t>
            </w:r>
          </w:p>
        </w:tc>
        <w:tc>
          <w:tcPr>
            <w:tcW w:w="908" w:type="pct"/>
            <w:tcBorders>
              <w:top w:val="nil"/>
              <w:left w:val="nil"/>
              <w:bottom w:val="single" w:sz="4" w:space="0" w:color="auto"/>
              <w:right w:val="single" w:sz="4" w:space="0" w:color="auto"/>
            </w:tcBorders>
            <w:shd w:val="clear" w:color="000000" w:fill="FFFFFF"/>
            <w:vAlign w:val="center"/>
            <w:hideMark/>
          </w:tcPr>
          <w:p w14:paraId="05AC6F0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华为RAIL-02</w:t>
            </w:r>
          </w:p>
        </w:tc>
        <w:tc>
          <w:tcPr>
            <w:tcW w:w="2493" w:type="pct"/>
            <w:tcBorders>
              <w:top w:val="nil"/>
              <w:left w:val="nil"/>
              <w:bottom w:val="single" w:sz="4" w:space="0" w:color="auto"/>
              <w:right w:val="single" w:sz="4" w:space="0" w:color="auto"/>
            </w:tcBorders>
            <w:shd w:val="clear" w:color="000000" w:fill="FFFFFF"/>
            <w:vAlign w:val="center"/>
            <w:hideMark/>
          </w:tcPr>
          <w:p w14:paraId="432C8F2D"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伸缩滑道</w:t>
            </w:r>
          </w:p>
        </w:tc>
        <w:tc>
          <w:tcPr>
            <w:tcW w:w="385" w:type="pct"/>
            <w:tcBorders>
              <w:top w:val="nil"/>
              <w:left w:val="nil"/>
              <w:bottom w:val="single" w:sz="4" w:space="0" w:color="auto"/>
              <w:right w:val="single" w:sz="4" w:space="0" w:color="auto"/>
            </w:tcBorders>
            <w:shd w:val="clear" w:color="auto" w:fill="auto"/>
            <w:vAlign w:val="center"/>
            <w:hideMark/>
          </w:tcPr>
          <w:p w14:paraId="1F7D823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2CF891A1"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5FB8C96E" w14:textId="77777777" w:rsidTr="00574E93">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528DB34"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443" w:type="pct"/>
            <w:tcBorders>
              <w:top w:val="nil"/>
              <w:left w:val="nil"/>
              <w:bottom w:val="single" w:sz="4" w:space="0" w:color="auto"/>
              <w:right w:val="single" w:sz="4" w:space="0" w:color="auto"/>
            </w:tcBorders>
            <w:shd w:val="clear" w:color="000000" w:fill="FFFFFF"/>
            <w:vAlign w:val="center"/>
            <w:hideMark/>
          </w:tcPr>
          <w:p w14:paraId="3B6E4C9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IPS-AV-URL功能集</w:t>
            </w:r>
          </w:p>
        </w:tc>
        <w:tc>
          <w:tcPr>
            <w:tcW w:w="908" w:type="pct"/>
            <w:tcBorders>
              <w:top w:val="nil"/>
              <w:left w:val="nil"/>
              <w:bottom w:val="single" w:sz="4" w:space="0" w:color="auto"/>
              <w:right w:val="single" w:sz="4" w:space="0" w:color="auto"/>
            </w:tcBorders>
            <w:shd w:val="clear" w:color="000000" w:fill="FFFFFF"/>
            <w:vAlign w:val="center"/>
            <w:hideMark/>
          </w:tcPr>
          <w:p w14:paraId="117DB3B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华为LIC-IPSAVURL-12-USG6300-00</w:t>
            </w:r>
          </w:p>
        </w:tc>
        <w:tc>
          <w:tcPr>
            <w:tcW w:w="2493" w:type="pct"/>
            <w:tcBorders>
              <w:top w:val="nil"/>
              <w:left w:val="nil"/>
              <w:bottom w:val="single" w:sz="4" w:space="0" w:color="auto"/>
              <w:right w:val="single" w:sz="4" w:space="0" w:color="auto"/>
            </w:tcBorders>
            <w:shd w:val="clear" w:color="000000" w:fill="FFFFFF"/>
            <w:vAlign w:val="center"/>
            <w:hideMark/>
          </w:tcPr>
          <w:p w14:paraId="1E656D45"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IPS-AV-URL功能集12个月(适用于USG6306/08)：入侵防御（IPS）、防病毒（AV）、URL过滤功能</w:t>
            </w:r>
          </w:p>
        </w:tc>
        <w:tc>
          <w:tcPr>
            <w:tcW w:w="385" w:type="pct"/>
            <w:tcBorders>
              <w:top w:val="nil"/>
              <w:left w:val="nil"/>
              <w:bottom w:val="single" w:sz="4" w:space="0" w:color="auto"/>
              <w:right w:val="single" w:sz="4" w:space="0" w:color="auto"/>
            </w:tcBorders>
            <w:shd w:val="clear" w:color="auto" w:fill="auto"/>
            <w:vAlign w:val="center"/>
            <w:hideMark/>
          </w:tcPr>
          <w:p w14:paraId="341DC37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74E06612"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个</w:t>
            </w:r>
          </w:p>
        </w:tc>
      </w:tr>
      <w:tr w:rsidR="00A839F6" w:rsidRPr="009A4230" w14:paraId="02C1BA3B" w14:textId="77777777" w:rsidTr="00574E93">
        <w:trPr>
          <w:trHeight w:val="31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7BC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4</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14:paraId="5FDD033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硬盘</w:t>
            </w:r>
          </w:p>
        </w:tc>
        <w:tc>
          <w:tcPr>
            <w:tcW w:w="908" w:type="pct"/>
            <w:tcBorders>
              <w:top w:val="single" w:sz="4" w:space="0" w:color="auto"/>
              <w:left w:val="nil"/>
              <w:bottom w:val="single" w:sz="4" w:space="0" w:color="auto"/>
              <w:right w:val="single" w:sz="4" w:space="0" w:color="auto"/>
            </w:tcBorders>
            <w:shd w:val="clear" w:color="000000" w:fill="FFFFFF"/>
            <w:vAlign w:val="center"/>
            <w:hideMark/>
          </w:tcPr>
          <w:p w14:paraId="3CD230B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华为300G</w:t>
            </w:r>
          </w:p>
        </w:tc>
        <w:tc>
          <w:tcPr>
            <w:tcW w:w="2493" w:type="pct"/>
            <w:tcBorders>
              <w:top w:val="single" w:sz="4" w:space="0" w:color="auto"/>
              <w:left w:val="nil"/>
              <w:bottom w:val="single" w:sz="4" w:space="0" w:color="auto"/>
              <w:right w:val="single" w:sz="4" w:space="0" w:color="auto"/>
            </w:tcBorders>
            <w:shd w:val="clear" w:color="000000" w:fill="FFFFFF"/>
            <w:vAlign w:val="center"/>
            <w:hideMark/>
          </w:tcPr>
          <w:p w14:paraId="66A402D2"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300GB 10K RPM SAS硬盘单元</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D0D156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9FB8FA0"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个</w:t>
            </w:r>
          </w:p>
        </w:tc>
      </w:tr>
      <w:tr w:rsidR="00A839F6" w:rsidRPr="009A4230" w14:paraId="053809E5" w14:textId="77777777" w:rsidTr="00574E93">
        <w:trPr>
          <w:trHeight w:val="189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196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5</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14:paraId="1A64CE6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全千兆三层核心交换机</w:t>
            </w:r>
          </w:p>
        </w:tc>
        <w:tc>
          <w:tcPr>
            <w:tcW w:w="908" w:type="pct"/>
            <w:tcBorders>
              <w:top w:val="single" w:sz="4" w:space="0" w:color="auto"/>
              <w:left w:val="nil"/>
              <w:bottom w:val="single" w:sz="4" w:space="0" w:color="auto"/>
              <w:right w:val="single" w:sz="4" w:space="0" w:color="auto"/>
            </w:tcBorders>
            <w:shd w:val="clear" w:color="000000" w:fill="FFFFFF"/>
            <w:vAlign w:val="center"/>
            <w:hideMark/>
          </w:tcPr>
          <w:p w14:paraId="284EEAF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华为S5720-36C-EI-AC</w:t>
            </w:r>
          </w:p>
        </w:tc>
        <w:tc>
          <w:tcPr>
            <w:tcW w:w="2493" w:type="pct"/>
            <w:tcBorders>
              <w:top w:val="single" w:sz="4" w:space="0" w:color="auto"/>
              <w:left w:val="nil"/>
              <w:bottom w:val="single" w:sz="4" w:space="0" w:color="auto"/>
              <w:right w:val="single" w:sz="4" w:space="0" w:color="auto"/>
            </w:tcBorders>
            <w:shd w:val="clear" w:color="000000" w:fill="FFFFFF"/>
            <w:vAlign w:val="center"/>
            <w:hideMark/>
          </w:tcPr>
          <w:p w14:paraId="6BA1B991" w14:textId="77777777" w:rsidR="00537845" w:rsidRPr="009A4230" w:rsidRDefault="008A43CA"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端口：28个10/100/1000Base-T以太网端口，4个复用的千兆Combo SFP，4个万兆SFP+；</w:t>
            </w:r>
          </w:p>
          <w:p w14:paraId="2102E23A" w14:textId="63572079"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一个扩展子卡插槽</w:t>
            </w:r>
            <w:r w:rsidRPr="009A4230">
              <w:rPr>
                <w:rFonts w:ascii="宋体" w:hAnsi="宋体" w:cs="宋体" w:hint="eastAsia"/>
                <w:kern w:val="0"/>
                <w:sz w:val="22"/>
                <w:szCs w:val="22"/>
              </w:rPr>
              <w:t>；</w:t>
            </w:r>
          </w:p>
          <w:p w14:paraId="3D4DCA9F"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应用层级：三层；</w:t>
            </w:r>
          </w:p>
          <w:p w14:paraId="447BDE83" w14:textId="13DABBF4"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交换容量：598Gbps/ 5.98Tbps</w:t>
            </w:r>
            <w:r w:rsidRPr="009A4230">
              <w:rPr>
                <w:rFonts w:ascii="宋体" w:hAnsi="宋体" w:cs="宋体" w:hint="eastAsia"/>
                <w:kern w:val="0"/>
                <w:sz w:val="22"/>
                <w:szCs w:val="22"/>
              </w:rPr>
              <w:t>；</w:t>
            </w:r>
          </w:p>
          <w:p w14:paraId="11EF4A66"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包转发率：222Mpps；</w:t>
            </w:r>
          </w:p>
          <w:p w14:paraId="1321C166"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交流或直流供电，电源前置，可插拔双电源，支持RPS冗余电源；</w:t>
            </w:r>
          </w:p>
          <w:p w14:paraId="095C7E4A"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IP路由：静态路由、RIPv1/2、RIPng、OSPF、OSPFv3、IS-IS、IS-ISv6、BGP、BGP4+、ECMP、路由策略；</w:t>
            </w:r>
          </w:p>
          <w:p w14:paraId="769892EA" w14:textId="3C659D52" w:rsidR="00A839F6"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1U机架式安装。</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6491A0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D77BA6F"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2C6ACC3C" w14:textId="77777777" w:rsidTr="00FA37E7">
        <w:trPr>
          <w:trHeight w:val="108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1E05A4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6</w:t>
            </w:r>
          </w:p>
        </w:tc>
        <w:tc>
          <w:tcPr>
            <w:tcW w:w="443" w:type="pct"/>
            <w:tcBorders>
              <w:top w:val="nil"/>
              <w:left w:val="nil"/>
              <w:bottom w:val="single" w:sz="4" w:space="0" w:color="auto"/>
              <w:right w:val="single" w:sz="4" w:space="0" w:color="auto"/>
            </w:tcBorders>
            <w:shd w:val="clear" w:color="000000" w:fill="FFFFFF"/>
            <w:vAlign w:val="center"/>
            <w:hideMark/>
          </w:tcPr>
          <w:p w14:paraId="26F51A1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接入层交换机     （二层交换机）</w:t>
            </w:r>
          </w:p>
        </w:tc>
        <w:tc>
          <w:tcPr>
            <w:tcW w:w="908" w:type="pct"/>
            <w:tcBorders>
              <w:top w:val="nil"/>
              <w:left w:val="nil"/>
              <w:bottom w:val="single" w:sz="4" w:space="0" w:color="auto"/>
              <w:right w:val="single" w:sz="4" w:space="0" w:color="auto"/>
            </w:tcBorders>
            <w:shd w:val="clear" w:color="000000" w:fill="FFFFFF"/>
            <w:vAlign w:val="center"/>
            <w:hideMark/>
          </w:tcPr>
          <w:p w14:paraId="23F676D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华为S5700-28TP-LI-AC</w:t>
            </w:r>
          </w:p>
        </w:tc>
        <w:tc>
          <w:tcPr>
            <w:tcW w:w="2493" w:type="pct"/>
            <w:tcBorders>
              <w:top w:val="nil"/>
              <w:left w:val="nil"/>
              <w:bottom w:val="single" w:sz="4" w:space="0" w:color="auto"/>
              <w:right w:val="single" w:sz="4" w:space="0" w:color="auto"/>
            </w:tcBorders>
            <w:shd w:val="clear" w:color="000000" w:fill="FFFFFF"/>
            <w:vAlign w:val="center"/>
            <w:hideMark/>
          </w:tcPr>
          <w:p w14:paraId="413AD0F4" w14:textId="5548460E" w:rsidR="00A839F6" w:rsidRPr="009A4230" w:rsidRDefault="00A839F6" w:rsidP="00574E93">
            <w:pPr>
              <w:widowControl/>
              <w:jc w:val="left"/>
              <w:rPr>
                <w:rFonts w:ascii="宋体" w:hAnsi="宋体" w:cs="宋体"/>
                <w:kern w:val="0"/>
                <w:sz w:val="22"/>
                <w:szCs w:val="22"/>
              </w:rPr>
            </w:pPr>
            <w:r w:rsidRPr="009A4230">
              <w:rPr>
                <w:rFonts w:ascii="宋体" w:hAnsi="宋体" w:cs="宋体" w:hint="eastAsia"/>
                <w:kern w:val="0"/>
                <w:sz w:val="22"/>
                <w:szCs w:val="22"/>
              </w:rPr>
              <w:t>端口：24个10/100/1000Base-T以太网端口，4个千兆SFP，2个复用的10/100/1000Base-T以太网端口Combo；应用层级：二层；交换容量：256Gbps；包转发率：96Mpps；VLAN：支持；MAC地址表：16K；路由特性：支持IPv4、IPv6静态路由；交流供电；1U标准机架式。</w:t>
            </w:r>
          </w:p>
        </w:tc>
        <w:tc>
          <w:tcPr>
            <w:tcW w:w="385" w:type="pct"/>
            <w:tcBorders>
              <w:top w:val="nil"/>
              <w:left w:val="nil"/>
              <w:bottom w:val="single" w:sz="4" w:space="0" w:color="auto"/>
              <w:right w:val="single" w:sz="4" w:space="0" w:color="auto"/>
            </w:tcBorders>
            <w:shd w:val="clear" w:color="auto" w:fill="auto"/>
            <w:vAlign w:val="center"/>
            <w:hideMark/>
          </w:tcPr>
          <w:p w14:paraId="086F043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386" w:type="pct"/>
            <w:tcBorders>
              <w:top w:val="nil"/>
              <w:left w:val="nil"/>
              <w:bottom w:val="single" w:sz="4" w:space="0" w:color="auto"/>
              <w:right w:val="single" w:sz="4" w:space="0" w:color="auto"/>
            </w:tcBorders>
            <w:shd w:val="clear" w:color="auto" w:fill="auto"/>
            <w:noWrap/>
            <w:vAlign w:val="center"/>
            <w:hideMark/>
          </w:tcPr>
          <w:p w14:paraId="2601C18C"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692E8089" w14:textId="77777777" w:rsidTr="00FA37E7">
        <w:trPr>
          <w:trHeight w:val="109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829F25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7</w:t>
            </w:r>
          </w:p>
        </w:tc>
        <w:tc>
          <w:tcPr>
            <w:tcW w:w="443" w:type="pct"/>
            <w:tcBorders>
              <w:top w:val="nil"/>
              <w:left w:val="nil"/>
              <w:bottom w:val="single" w:sz="4" w:space="0" w:color="auto"/>
              <w:right w:val="single" w:sz="4" w:space="0" w:color="auto"/>
            </w:tcBorders>
            <w:shd w:val="clear" w:color="auto" w:fill="auto"/>
            <w:vAlign w:val="center"/>
            <w:hideMark/>
          </w:tcPr>
          <w:p w14:paraId="1C43A81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1U金属理线架</w:t>
            </w:r>
          </w:p>
        </w:tc>
        <w:tc>
          <w:tcPr>
            <w:tcW w:w="908" w:type="pct"/>
            <w:tcBorders>
              <w:top w:val="nil"/>
              <w:left w:val="nil"/>
              <w:bottom w:val="single" w:sz="4" w:space="0" w:color="auto"/>
              <w:right w:val="single" w:sz="4" w:space="0" w:color="auto"/>
            </w:tcBorders>
            <w:shd w:val="clear" w:color="auto" w:fill="auto"/>
            <w:vAlign w:val="center"/>
            <w:hideMark/>
          </w:tcPr>
          <w:p w14:paraId="6A9426B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北讯NORPS110G</w:t>
            </w:r>
          </w:p>
        </w:tc>
        <w:tc>
          <w:tcPr>
            <w:tcW w:w="2493" w:type="pct"/>
            <w:tcBorders>
              <w:top w:val="nil"/>
              <w:left w:val="nil"/>
              <w:bottom w:val="single" w:sz="4" w:space="0" w:color="auto"/>
              <w:right w:val="single" w:sz="4" w:space="0" w:color="auto"/>
            </w:tcBorders>
            <w:shd w:val="clear" w:color="auto" w:fill="auto"/>
            <w:vAlign w:val="center"/>
            <w:hideMark/>
          </w:tcPr>
          <w:p w14:paraId="509E0256" w14:textId="039714BE" w:rsidR="00A839F6" w:rsidRPr="009A4230" w:rsidRDefault="00A839F6" w:rsidP="00574E93">
            <w:pPr>
              <w:widowControl/>
              <w:jc w:val="left"/>
              <w:rPr>
                <w:rFonts w:ascii="Arial" w:hAnsi="Arial" w:cs="Arial"/>
                <w:kern w:val="0"/>
                <w:sz w:val="22"/>
                <w:szCs w:val="22"/>
              </w:rPr>
            </w:pPr>
            <w:r w:rsidRPr="009A4230">
              <w:rPr>
                <w:rFonts w:ascii="宋体" w:hAnsi="宋体" w:cs="Arial" w:hint="eastAsia"/>
                <w:kern w:val="0"/>
                <w:sz w:val="22"/>
                <w:szCs w:val="22"/>
              </w:rPr>
              <w:t>符合</w:t>
            </w:r>
            <w:r w:rsidRPr="009A4230">
              <w:rPr>
                <w:rFonts w:ascii="Arial" w:hAnsi="Arial" w:cs="Arial"/>
                <w:kern w:val="0"/>
                <w:sz w:val="22"/>
                <w:szCs w:val="22"/>
              </w:rPr>
              <w:t>19</w:t>
            </w:r>
            <w:r w:rsidRPr="009A4230">
              <w:rPr>
                <w:rFonts w:ascii="宋体" w:hAnsi="宋体" w:cs="Arial" w:hint="eastAsia"/>
                <w:kern w:val="0"/>
                <w:sz w:val="22"/>
                <w:szCs w:val="22"/>
              </w:rPr>
              <w:t>英寸标准安装宽度</w:t>
            </w:r>
          </w:p>
        </w:tc>
        <w:tc>
          <w:tcPr>
            <w:tcW w:w="385" w:type="pct"/>
            <w:tcBorders>
              <w:top w:val="nil"/>
              <w:left w:val="nil"/>
              <w:bottom w:val="single" w:sz="4" w:space="0" w:color="auto"/>
              <w:right w:val="single" w:sz="4" w:space="0" w:color="auto"/>
            </w:tcBorders>
            <w:shd w:val="clear" w:color="auto" w:fill="auto"/>
            <w:vAlign w:val="center"/>
            <w:hideMark/>
          </w:tcPr>
          <w:p w14:paraId="58CC7E7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7</w:t>
            </w:r>
          </w:p>
        </w:tc>
        <w:tc>
          <w:tcPr>
            <w:tcW w:w="386" w:type="pct"/>
            <w:tcBorders>
              <w:top w:val="nil"/>
              <w:left w:val="nil"/>
              <w:bottom w:val="single" w:sz="4" w:space="0" w:color="auto"/>
              <w:right w:val="single" w:sz="4" w:space="0" w:color="auto"/>
            </w:tcBorders>
            <w:shd w:val="clear" w:color="auto" w:fill="auto"/>
            <w:noWrap/>
            <w:vAlign w:val="center"/>
            <w:hideMark/>
          </w:tcPr>
          <w:p w14:paraId="381DC580"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个</w:t>
            </w:r>
          </w:p>
        </w:tc>
      </w:tr>
      <w:tr w:rsidR="00A839F6" w:rsidRPr="009A4230" w14:paraId="695004FE" w14:textId="77777777" w:rsidTr="00FA37E7">
        <w:trPr>
          <w:trHeight w:val="108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805FB1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8</w:t>
            </w:r>
          </w:p>
        </w:tc>
        <w:tc>
          <w:tcPr>
            <w:tcW w:w="443" w:type="pct"/>
            <w:tcBorders>
              <w:top w:val="nil"/>
              <w:left w:val="nil"/>
              <w:bottom w:val="single" w:sz="4" w:space="0" w:color="auto"/>
              <w:right w:val="single" w:sz="4" w:space="0" w:color="auto"/>
            </w:tcBorders>
            <w:shd w:val="clear" w:color="auto" w:fill="auto"/>
            <w:vAlign w:val="center"/>
            <w:hideMark/>
          </w:tcPr>
          <w:p w14:paraId="587E435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六类非屏蔽网络跳线</w:t>
            </w:r>
          </w:p>
        </w:tc>
        <w:tc>
          <w:tcPr>
            <w:tcW w:w="908" w:type="pct"/>
            <w:tcBorders>
              <w:top w:val="nil"/>
              <w:left w:val="nil"/>
              <w:bottom w:val="single" w:sz="4" w:space="0" w:color="auto"/>
              <w:right w:val="single" w:sz="4" w:space="0" w:color="auto"/>
            </w:tcBorders>
            <w:shd w:val="clear" w:color="auto" w:fill="auto"/>
            <w:vAlign w:val="center"/>
            <w:hideMark/>
          </w:tcPr>
          <w:p w14:paraId="7EEB7F2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北讯NORDC6B2</w:t>
            </w:r>
          </w:p>
        </w:tc>
        <w:tc>
          <w:tcPr>
            <w:tcW w:w="2493" w:type="pct"/>
            <w:tcBorders>
              <w:top w:val="nil"/>
              <w:left w:val="nil"/>
              <w:bottom w:val="single" w:sz="4" w:space="0" w:color="auto"/>
              <w:right w:val="single" w:sz="4" w:space="0" w:color="auto"/>
            </w:tcBorders>
            <w:shd w:val="clear" w:color="auto" w:fill="auto"/>
            <w:vAlign w:val="center"/>
            <w:hideMark/>
          </w:tcPr>
          <w:p w14:paraId="2B7B0897" w14:textId="0E9BA1B3" w:rsidR="00A839F6" w:rsidRPr="009A4230" w:rsidRDefault="00A839F6" w:rsidP="00574E93">
            <w:pPr>
              <w:widowControl/>
              <w:jc w:val="left"/>
              <w:rPr>
                <w:rFonts w:ascii="宋体" w:hAnsi="宋体" w:cs="宋体"/>
                <w:kern w:val="0"/>
                <w:sz w:val="22"/>
                <w:szCs w:val="22"/>
              </w:rPr>
            </w:pPr>
            <w:r w:rsidRPr="009A4230">
              <w:rPr>
                <w:rFonts w:ascii="宋体" w:hAnsi="宋体" w:cs="宋体" w:hint="eastAsia"/>
                <w:kern w:val="0"/>
                <w:sz w:val="22"/>
                <w:szCs w:val="22"/>
              </w:rPr>
              <w:t>非屏蔽六类2米跳线</w:t>
            </w:r>
          </w:p>
        </w:tc>
        <w:tc>
          <w:tcPr>
            <w:tcW w:w="385" w:type="pct"/>
            <w:tcBorders>
              <w:top w:val="nil"/>
              <w:left w:val="nil"/>
              <w:bottom w:val="single" w:sz="4" w:space="0" w:color="auto"/>
              <w:right w:val="single" w:sz="4" w:space="0" w:color="auto"/>
            </w:tcBorders>
            <w:shd w:val="clear" w:color="auto" w:fill="auto"/>
            <w:vAlign w:val="center"/>
            <w:hideMark/>
          </w:tcPr>
          <w:p w14:paraId="2A054C84"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63</w:t>
            </w:r>
          </w:p>
        </w:tc>
        <w:tc>
          <w:tcPr>
            <w:tcW w:w="386" w:type="pct"/>
            <w:tcBorders>
              <w:top w:val="nil"/>
              <w:left w:val="nil"/>
              <w:bottom w:val="single" w:sz="4" w:space="0" w:color="auto"/>
              <w:right w:val="single" w:sz="4" w:space="0" w:color="auto"/>
            </w:tcBorders>
            <w:shd w:val="clear" w:color="auto" w:fill="auto"/>
            <w:noWrap/>
            <w:vAlign w:val="center"/>
            <w:hideMark/>
          </w:tcPr>
          <w:p w14:paraId="28553E9E"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条</w:t>
            </w:r>
          </w:p>
        </w:tc>
      </w:tr>
      <w:tr w:rsidR="00A839F6" w:rsidRPr="009A4230" w14:paraId="545AC8DE" w14:textId="77777777" w:rsidTr="00537845">
        <w:trPr>
          <w:trHeight w:val="126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DDC7D0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9</w:t>
            </w:r>
          </w:p>
        </w:tc>
        <w:tc>
          <w:tcPr>
            <w:tcW w:w="443" w:type="pct"/>
            <w:tcBorders>
              <w:top w:val="nil"/>
              <w:left w:val="nil"/>
              <w:bottom w:val="single" w:sz="4" w:space="0" w:color="auto"/>
              <w:right w:val="single" w:sz="4" w:space="0" w:color="auto"/>
            </w:tcBorders>
            <w:shd w:val="clear" w:color="auto" w:fill="auto"/>
            <w:vAlign w:val="center"/>
            <w:hideMark/>
          </w:tcPr>
          <w:p w14:paraId="4EB67AC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无线控制器AC      （支持客户端无线漫游功能）</w:t>
            </w:r>
          </w:p>
        </w:tc>
        <w:tc>
          <w:tcPr>
            <w:tcW w:w="908" w:type="pct"/>
            <w:tcBorders>
              <w:top w:val="nil"/>
              <w:left w:val="nil"/>
              <w:bottom w:val="single" w:sz="4" w:space="0" w:color="auto"/>
              <w:right w:val="single" w:sz="4" w:space="0" w:color="auto"/>
            </w:tcBorders>
            <w:shd w:val="clear" w:color="auto" w:fill="auto"/>
            <w:vAlign w:val="center"/>
            <w:hideMark/>
          </w:tcPr>
          <w:p w14:paraId="4991AF7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华为AC6003-8-8AP</w:t>
            </w:r>
          </w:p>
        </w:tc>
        <w:tc>
          <w:tcPr>
            <w:tcW w:w="2493" w:type="pct"/>
            <w:tcBorders>
              <w:top w:val="nil"/>
              <w:left w:val="nil"/>
              <w:bottom w:val="single" w:sz="4" w:space="0" w:color="auto"/>
              <w:right w:val="single" w:sz="4" w:space="0" w:color="auto"/>
            </w:tcBorders>
            <w:shd w:val="clear" w:color="auto" w:fill="auto"/>
            <w:vAlign w:val="center"/>
            <w:hideMark/>
          </w:tcPr>
          <w:p w14:paraId="667B794E" w14:textId="77777777" w:rsidR="00537845" w:rsidRPr="009A4230" w:rsidRDefault="008A43CA"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端口：6×GE＋2×GE Combo；</w:t>
            </w:r>
          </w:p>
          <w:p w14:paraId="348CF889"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处理器：主频1GHz；</w:t>
            </w:r>
          </w:p>
          <w:p w14:paraId="531E292B"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交换容量：20Gbit/s；</w:t>
            </w:r>
          </w:p>
          <w:p w14:paraId="67F05DDC"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转发能力：2Gbit/s；</w:t>
            </w:r>
          </w:p>
          <w:p w14:paraId="2FB66D5C"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可管理AP的数量：标配8个，最大可管理48个AP；</w:t>
            </w:r>
          </w:p>
          <w:p w14:paraId="688C6F4C"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无线用户接入能力：1K；</w:t>
            </w:r>
          </w:p>
          <w:p w14:paraId="4F279F45"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AP与AC间组网方式：支持L2/L3层网络拓扑；</w:t>
            </w:r>
          </w:p>
          <w:p w14:paraId="44426E74"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转发模式：支持直接转发/隧道转发；</w:t>
            </w:r>
          </w:p>
          <w:p w14:paraId="12DC7704"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无线协议：802.11 a/b/g/n/ac/ac wave2；</w:t>
            </w:r>
          </w:p>
          <w:p w14:paraId="3DCEB105"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支持配置的自动发放管理，AP设备的接入控制，视频管理；</w:t>
            </w:r>
          </w:p>
          <w:p w14:paraId="449C93E7"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支持WLAN用户管理，WLAN用户漫游，用户组管理；</w:t>
            </w:r>
          </w:p>
          <w:p w14:paraId="1E30DCE0"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支持WLAN安全模板管理，支持多种认证，支持组合认证，权限控制；</w:t>
            </w:r>
          </w:p>
          <w:p w14:paraId="622AE359"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支持流量模板管理，AC流量控制，AP流量控制；</w:t>
            </w:r>
          </w:p>
          <w:p w14:paraId="34A823F3"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lastRenderedPageBreak/>
              <w:t>★</w:t>
            </w:r>
            <w:r w:rsidR="00A839F6" w:rsidRPr="009A4230">
              <w:rPr>
                <w:rFonts w:ascii="宋体" w:hAnsi="宋体" w:cs="宋体" w:hint="eastAsia"/>
                <w:kern w:val="0"/>
                <w:sz w:val="22"/>
                <w:szCs w:val="22"/>
              </w:rPr>
              <w:t>支持Web网管，使用本地图形化配置；</w:t>
            </w:r>
          </w:p>
          <w:p w14:paraId="52B37BBB" w14:textId="77777777" w:rsidR="00537845"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支持网管基于SNMP协议实现对设备的配置；</w:t>
            </w:r>
          </w:p>
          <w:p w14:paraId="75061DE8" w14:textId="4A9EA9D2" w:rsidR="00A839F6" w:rsidRPr="009A4230" w:rsidRDefault="00537845" w:rsidP="00574E93">
            <w:pPr>
              <w:widowControl/>
              <w:jc w:val="left"/>
              <w:rPr>
                <w:rFonts w:ascii="宋体" w:hAnsi="宋体" w:cs="宋体"/>
                <w:kern w:val="0"/>
                <w:sz w:val="22"/>
                <w:szCs w:val="22"/>
              </w:rPr>
            </w:pPr>
            <w:r w:rsidRPr="009A4230">
              <w:rPr>
                <w:rFonts w:ascii="宋体" w:hAnsi="宋体" w:cs="宋体" w:hint="eastAsia"/>
                <w:kern w:val="0"/>
                <w:sz w:val="22"/>
                <w:szCs w:val="22"/>
              </w:rPr>
              <w:t>★</w:t>
            </w:r>
            <w:r w:rsidR="00A839F6" w:rsidRPr="009A4230">
              <w:rPr>
                <w:rFonts w:ascii="宋体" w:hAnsi="宋体" w:cs="宋体" w:hint="eastAsia"/>
                <w:kern w:val="0"/>
                <w:sz w:val="22"/>
                <w:szCs w:val="22"/>
              </w:rPr>
              <w:t>1U机架式安装。</w:t>
            </w:r>
          </w:p>
        </w:tc>
        <w:tc>
          <w:tcPr>
            <w:tcW w:w="385" w:type="pct"/>
            <w:tcBorders>
              <w:top w:val="nil"/>
              <w:left w:val="nil"/>
              <w:bottom w:val="single" w:sz="4" w:space="0" w:color="auto"/>
              <w:right w:val="single" w:sz="4" w:space="0" w:color="auto"/>
            </w:tcBorders>
            <w:shd w:val="clear" w:color="auto" w:fill="auto"/>
            <w:vAlign w:val="center"/>
            <w:hideMark/>
          </w:tcPr>
          <w:p w14:paraId="06B642C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1</w:t>
            </w:r>
          </w:p>
        </w:tc>
        <w:tc>
          <w:tcPr>
            <w:tcW w:w="386" w:type="pct"/>
            <w:tcBorders>
              <w:top w:val="nil"/>
              <w:left w:val="nil"/>
              <w:bottom w:val="single" w:sz="4" w:space="0" w:color="auto"/>
              <w:right w:val="single" w:sz="4" w:space="0" w:color="auto"/>
            </w:tcBorders>
            <w:shd w:val="clear" w:color="auto" w:fill="auto"/>
            <w:noWrap/>
            <w:vAlign w:val="center"/>
            <w:hideMark/>
          </w:tcPr>
          <w:p w14:paraId="192C5237"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38B0923D"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9D8D20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10</w:t>
            </w:r>
          </w:p>
        </w:tc>
        <w:tc>
          <w:tcPr>
            <w:tcW w:w="443" w:type="pct"/>
            <w:tcBorders>
              <w:top w:val="nil"/>
              <w:left w:val="nil"/>
              <w:bottom w:val="single" w:sz="4" w:space="0" w:color="auto"/>
              <w:right w:val="single" w:sz="4" w:space="0" w:color="auto"/>
            </w:tcBorders>
            <w:shd w:val="clear" w:color="auto" w:fill="auto"/>
            <w:vAlign w:val="center"/>
            <w:hideMark/>
          </w:tcPr>
          <w:p w14:paraId="4DFE272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AC授权</w:t>
            </w:r>
          </w:p>
        </w:tc>
        <w:tc>
          <w:tcPr>
            <w:tcW w:w="908" w:type="pct"/>
            <w:tcBorders>
              <w:top w:val="nil"/>
              <w:left w:val="nil"/>
              <w:bottom w:val="single" w:sz="4" w:space="0" w:color="auto"/>
              <w:right w:val="single" w:sz="4" w:space="0" w:color="auto"/>
            </w:tcBorders>
            <w:shd w:val="clear" w:color="auto" w:fill="auto"/>
            <w:vAlign w:val="center"/>
            <w:hideMark/>
          </w:tcPr>
          <w:p w14:paraId="2A31612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华为L-AC6003-8AP</w:t>
            </w:r>
          </w:p>
        </w:tc>
        <w:tc>
          <w:tcPr>
            <w:tcW w:w="2493" w:type="pct"/>
            <w:tcBorders>
              <w:top w:val="nil"/>
              <w:left w:val="nil"/>
              <w:bottom w:val="single" w:sz="4" w:space="0" w:color="auto"/>
              <w:right w:val="single" w:sz="4" w:space="0" w:color="auto"/>
            </w:tcBorders>
            <w:shd w:val="clear" w:color="auto" w:fill="auto"/>
            <w:vAlign w:val="center"/>
            <w:hideMark/>
          </w:tcPr>
          <w:p w14:paraId="436A0345"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AC6003无线接入控制器AP资源授权(8 AP)</w:t>
            </w:r>
          </w:p>
        </w:tc>
        <w:tc>
          <w:tcPr>
            <w:tcW w:w="385" w:type="pct"/>
            <w:tcBorders>
              <w:top w:val="nil"/>
              <w:left w:val="nil"/>
              <w:bottom w:val="single" w:sz="4" w:space="0" w:color="auto"/>
              <w:right w:val="single" w:sz="4" w:space="0" w:color="auto"/>
            </w:tcBorders>
            <w:shd w:val="clear" w:color="auto" w:fill="auto"/>
            <w:vAlign w:val="center"/>
            <w:hideMark/>
          </w:tcPr>
          <w:p w14:paraId="550C349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5049C252"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个</w:t>
            </w:r>
          </w:p>
        </w:tc>
      </w:tr>
      <w:tr w:rsidR="00A839F6" w:rsidRPr="009A4230" w14:paraId="47B41ABC" w14:textId="77777777" w:rsidTr="00FA37E7">
        <w:trPr>
          <w:trHeight w:val="216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8E70ED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11</w:t>
            </w:r>
          </w:p>
        </w:tc>
        <w:tc>
          <w:tcPr>
            <w:tcW w:w="443" w:type="pct"/>
            <w:tcBorders>
              <w:top w:val="nil"/>
              <w:left w:val="nil"/>
              <w:bottom w:val="single" w:sz="4" w:space="0" w:color="auto"/>
              <w:right w:val="single" w:sz="4" w:space="0" w:color="auto"/>
            </w:tcBorders>
            <w:shd w:val="clear" w:color="auto" w:fill="auto"/>
            <w:vAlign w:val="center"/>
            <w:hideMark/>
          </w:tcPr>
          <w:p w14:paraId="03304DE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无线接入点AP</w:t>
            </w:r>
          </w:p>
        </w:tc>
        <w:tc>
          <w:tcPr>
            <w:tcW w:w="908" w:type="pct"/>
            <w:tcBorders>
              <w:top w:val="nil"/>
              <w:left w:val="nil"/>
              <w:bottom w:val="single" w:sz="4" w:space="0" w:color="auto"/>
              <w:right w:val="single" w:sz="4" w:space="0" w:color="auto"/>
            </w:tcBorders>
            <w:shd w:val="clear" w:color="auto" w:fill="auto"/>
            <w:vAlign w:val="center"/>
            <w:hideMark/>
          </w:tcPr>
          <w:p w14:paraId="6F2978EC"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华为AP4050DN-S</w:t>
            </w:r>
          </w:p>
        </w:tc>
        <w:tc>
          <w:tcPr>
            <w:tcW w:w="2493" w:type="pct"/>
            <w:tcBorders>
              <w:top w:val="nil"/>
              <w:left w:val="nil"/>
              <w:bottom w:val="single" w:sz="4" w:space="0" w:color="auto"/>
              <w:right w:val="single" w:sz="4" w:space="0" w:color="auto"/>
            </w:tcBorders>
            <w:shd w:val="clear" w:color="auto" w:fill="auto"/>
            <w:vAlign w:val="center"/>
            <w:hideMark/>
          </w:tcPr>
          <w:p w14:paraId="2510E60E"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天线类型：内置双频全向天线；可同时在线的用户数量：≤512个；最大发射功率：2.4G:23dBm（组合功率），5G:23dBm（组合功率）；MIMO：空间流 2×2:2；无线协议： 802.11a/b/g/n/ac/ac wave2；最高速率：1.267Gbps；接口：1个10/100/1000M自适应以太网口，1个Console管理口；支持FIT/FAT工作模式，支持云管理；支持AP间负载均衡，智能漫游技术；终端无线接入加密和认证；自动视频调优；最大功率：12.1W；电源输入： DC 12V±10%，PoE供电；尺寸（长×宽×高）：170×170×35mm；吸顶安装。</w:t>
            </w:r>
          </w:p>
        </w:tc>
        <w:tc>
          <w:tcPr>
            <w:tcW w:w="385" w:type="pct"/>
            <w:tcBorders>
              <w:top w:val="nil"/>
              <w:left w:val="nil"/>
              <w:bottom w:val="single" w:sz="4" w:space="0" w:color="auto"/>
              <w:right w:val="single" w:sz="4" w:space="0" w:color="auto"/>
            </w:tcBorders>
            <w:shd w:val="clear" w:color="auto" w:fill="auto"/>
            <w:vAlign w:val="center"/>
            <w:hideMark/>
          </w:tcPr>
          <w:p w14:paraId="14567C4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7</w:t>
            </w:r>
          </w:p>
        </w:tc>
        <w:tc>
          <w:tcPr>
            <w:tcW w:w="386" w:type="pct"/>
            <w:tcBorders>
              <w:top w:val="nil"/>
              <w:left w:val="nil"/>
              <w:bottom w:val="single" w:sz="4" w:space="0" w:color="auto"/>
              <w:right w:val="single" w:sz="4" w:space="0" w:color="auto"/>
            </w:tcBorders>
            <w:shd w:val="clear" w:color="auto" w:fill="auto"/>
            <w:noWrap/>
            <w:vAlign w:val="center"/>
            <w:hideMark/>
          </w:tcPr>
          <w:p w14:paraId="54EA9DC9"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38E4C4C3" w14:textId="77777777" w:rsidTr="00FA37E7">
        <w:trPr>
          <w:trHeight w:val="216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3727BA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12</w:t>
            </w:r>
          </w:p>
        </w:tc>
        <w:tc>
          <w:tcPr>
            <w:tcW w:w="443" w:type="pct"/>
            <w:tcBorders>
              <w:top w:val="nil"/>
              <w:left w:val="nil"/>
              <w:bottom w:val="single" w:sz="4" w:space="0" w:color="auto"/>
              <w:right w:val="single" w:sz="4" w:space="0" w:color="auto"/>
            </w:tcBorders>
            <w:shd w:val="clear" w:color="auto" w:fill="auto"/>
            <w:vAlign w:val="center"/>
            <w:hideMark/>
          </w:tcPr>
          <w:p w14:paraId="39FEC24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无线接入点AP</w:t>
            </w:r>
          </w:p>
        </w:tc>
        <w:tc>
          <w:tcPr>
            <w:tcW w:w="908" w:type="pct"/>
            <w:tcBorders>
              <w:top w:val="nil"/>
              <w:left w:val="nil"/>
              <w:bottom w:val="single" w:sz="4" w:space="0" w:color="auto"/>
              <w:right w:val="single" w:sz="4" w:space="0" w:color="auto"/>
            </w:tcBorders>
            <w:shd w:val="clear" w:color="auto" w:fill="auto"/>
            <w:vAlign w:val="center"/>
            <w:hideMark/>
          </w:tcPr>
          <w:p w14:paraId="7D71283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华为AP2030DN-S</w:t>
            </w:r>
          </w:p>
        </w:tc>
        <w:tc>
          <w:tcPr>
            <w:tcW w:w="2493" w:type="pct"/>
            <w:tcBorders>
              <w:top w:val="nil"/>
              <w:left w:val="nil"/>
              <w:bottom w:val="single" w:sz="4" w:space="0" w:color="auto"/>
              <w:right w:val="single" w:sz="4" w:space="0" w:color="auto"/>
            </w:tcBorders>
            <w:shd w:val="clear" w:color="auto" w:fill="auto"/>
            <w:vAlign w:val="center"/>
            <w:hideMark/>
          </w:tcPr>
          <w:p w14:paraId="7920A5D0"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天线类型：内置双频全向天线；可同时在线的用户数量：≤64个；最大发射功率：2.4G:20dBm（组合功率），5G:20dBm（组合功率）；MIMO：空间流 2×2:2；无线协议： 802.11a/b/g/n/ac；最高速率：1.167Gbps；接口：1个10/100/1000M自适应以太网口，1个10/100M以太网口，1个电话接口；支持通过AC对AP进行的集中管理和维护；支持AP间负载均衡，智能漫游技术；终端无线接入加密和认证；最大功率：8.7W；电源输入：DC 12V±10%，PoE供电；尺寸（长×宽×高）：140×86×41.5mm；匹配国标86mm面板设计，可简单快速的安装在86盒上。</w:t>
            </w:r>
          </w:p>
        </w:tc>
        <w:tc>
          <w:tcPr>
            <w:tcW w:w="385" w:type="pct"/>
            <w:tcBorders>
              <w:top w:val="nil"/>
              <w:left w:val="nil"/>
              <w:bottom w:val="single" w:sz="4" w:space="0" w:color="auto"/>
              <w:right w:val="single" w:sz="4" w:space="0" w:color="auto"/>
            </w:tcBorders>
            <w:shd w:val="clear" w:color="auto" w:fill="auto"/>
            <w:vAlign w:val="center"/>
            <w:hideMark/>
          </w:tcPr>
          <w:p w14:paraId="748602B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5</w:t>
            </w:r>
          </w:p>
        </w:tc>
        <w:tc>
          <w:tcPr>
            <w:tcW w:w="386" w:type="pct"/>
            <w:tcBorders>
              <w:top w:val="nil"/>
              <w:left w:val="nil"/>
              <w:bottom w:val="single" w:sz="4" w:space="0" w:color="auto"/>
              <w:right w:val="single" w:sz="4" w:space="0" w:color="auto"/>
            </w:tcBorders>
            <w:shd w:val="clear" w:color="auto" w:fill="auto"/>
            <w:noWrap/>
            <w:vAlign w:val="center"/>
            <w:hideMark/>
          </w:tcPr>
          <w:p w14:paraId="542209F4"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6BF5DBE9" w14:textId="77777777" w:rsidTr="00FA37E7">
        <w:trPr>
          <w:trHeight w:val="13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B5D2EA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13</w:t>
            </w:r>
          </w:p>
        </w:tc>
        <w:tc>
          <w:tcPr>
            <w:tcW w:w="443" w:type="pct"/>
            <w:tcBorders>
              <w:top w:val="nil"/>
              <w:left w:val="nil"/>
              <w:bottom w:val="single" w:sz="4" w:space="0" w:color="auto"/>
              <w:right w:val="single" w:sz="4" w:space="0" w:color="auto"/>
            </w:tcBorders>
            <w:shd w:val="clear" w:color="auto" w:fill="auto"/>
            <w:vAlign w:val="center"/>
            <w:hideMark/>
          </w:tcPr>
          <w:p w14:paraId="00D29C6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POE交换机</w:t>
            </w:r>
          </w:p>
        </w:tc>
        <w:tc>
          <w:tcPr>
            <w:tcW w:w="908" w:type="pct"/>
            <w:tcBorders>
              <w:top w:val="nil"/>
              <w:left w:val="nil"/>
              <w:bottom w:val="single" w:sz="4" w:space="0" w:color="auto"/>
              <w:right w:val="single" w:sz="4" w:space="0" w:color="auto"/>
            </w:tcBorders>
            <w:shd w:val="clear" w:color="auto" w:fill="auto"/>
            <w:vAlign w:val="center"/>
            <w:hideMark/>
          </w:tcPr>
          <w:p w14:paraId="2AC6BA9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华为S5720S-28P-PWR-LI-AC</w:t>
            </w:r>
          </w:p>
        </w:tc>
        <w:tc>
          <w:tcPr>
            <w:tcW w:w="2493" w:type="pct"/>
            <w:tcBorders>
              <w:top w:val="nil"/>
              <w:left w:val="nil"/>
              <w:bottom w:val="single" w:sz="4" w:space="0" w:color="auto"/>
              <w:right w:val="single" w:sz="4" w:space="0" w:color="auto"/>
            </w:tcBorders>
            <w:shd w:val="clear" w:color="auto" w:fill="auto"/>
            <w:vAlign w:val="center"/>
            <w:hideMark/>
          </w:tcPr>
          <w:p w14:paraId="24F0FBEA" w14:textId="4C4A0019" w:rsidR="00A839F6" w:rsidRPr="009A4230" w:rsidRDefault="00A839F6" w:rsidP="00574E93">
            <w:pPr>
              <w:widowControl/>
              <w:jc w:val="left"/>
              <w:rPr>
                <w:rFonts w:ascii="宋体" w:hAnsi="宋体" w:cs="宋体"/>
                <w:kern w:val="0"/>
                <w:sz w:val="22"/>
                <w:szCs w:val="22"/>
              </w:rPr>
            </w:pPr>
            <w:r w:rsidRPr="009A4230">
              <w:rPr>
                <w:rFonts w:ascii="宋体" w:hAnsi="宋体" w:cs="宋体" w:hint="eastAsia"/>
                <w:kern w:val="0"/>
                <w:sz w:val="22"/>
                <w:szCs w:val="22"/>
              </w:rPr>
              <w:t>端口：24个10/100/1000Base-T以太网端口，4个千兆SFP；支持PoE+；POE供电能力：370W；交流供电；包转发率：51Mpps/126Mpps；交换容量：336Gbps/3.36Tbps；支持端口汇聚，端口镜像，端口带宽控制，广播风暴抑制，支持WEB网管；1U机架式安装。</w:t>
            </w:r>
          </w:p>
        </w:tc>
        <w:tc>
          <w:tcPr>
            <w:tcW w:w="385" w:type="pct"/>
            <w:tcBorders>
              <w:top w:val="nil"/>
              <w:left w:val="nil"/>
              <w:bottom w:val="single" w:sz="4" w:space="0" w:color="auto"/>
              <w:right w:val="single" w:sz="4" w:space="0" w:color="auto"/>
            </w:tcBorders>
            <w:shd w:val="clear" w:color="auto" w:fill="auto"/>
            <w:vAlign w:val="center"/>
            <w:hideMark/>
          </w:tcPr>
          <w:p w14:paraId="4BFD02C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44618346"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3B89C8D0" w14:textId="77777777" w:rsidTr="00FA37E7">
        <w:trPr>
          <w:trHeight w:val="189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2025E6C"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14</w:t>
            </w:r>
          </w:p>
        </w:tc>
        <w:tc>
          <w:tcPr>
            <w:tcW w:w="443" w:type="pct"/>
            <w:tcBorders>
              <w:top w:val="nil"/>
              <w:left w:val="nil"/>
              <w:bottom w:val="single" w:sz="4" w:space="0" w:color="auto"/>
              <w:right w:val="single" w:sz="4" w:space="0" w:color="auto"/>
            </w:tcBorders>
            <w:shd w:val="clear" w:color="auto" w:fill="auto"/>
            <w:vAlign w:val="center"/>
            <w:hideMark/>
          </w:tcPr>
          <w:p w14:paraId="3FED3AE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服务器机柜</w:t>
            </w:r>
          </w:p>
        </w:tc>
        <w:tc>
          <w:tcPr>
            <w:tcW w:w="908" w:type="pct"/>
            <w:tcBorders>
              <w:top w:val="nil"/>
              <w:left w:val="nil"/>
              <w:bottom w:val="single" w:sz="4" w:space="0" w:color="auto"/>
              <w:right w:val="single" w:sz="4" w:space="0" w:color="auto"/>
            </w:tcBorders>
            <w:shd w:val="clear" w:color="auto" w:fill="auto"/>
            <w:vAlign w:val="center"/>
            <w:hideMark/>
          </w:tcPr>
          <w:p w14:paraId="0AF9E92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时代博川WE-6042</w:t>
            </w:r>
          </w:p>
        </w:tc>
        <w:tc>
          <w:tcPr>
            <w:tcW w:w="2493" w:type="pct"/>
            <w:tcBorders>
              <w:top w:val="nil"/>
              <w:left w:val="nil"/>
              <w:bottom w:val="single" w:sz="4" w:space="0" w:color="auto"/>
              <w:right w:val="single" w:sz="4" w:space="0" w:color="auto"/>
            </w:tcBorders>
            <w:shd w:val="clear" w:color="auto" w:fill="auto"/>
            <w:vAlign w:val="center"/>
            <w:hideMark/>
          </w:tcPr>
          <w:p w14:paraId="3071E485" w14:textId="29DBE200" w:rsidR="00A839F6" w:rsidRPr="009A4230" w:rsidRDefault="00A839F6" w:rsidP="00131CAC">
            <w:pPr>
              <w:widowControl/>
              <w:jc w:val="left"/>
              <w:rPr>
                <w:rFonts w:ascii="宋体" w:hAnsi="宋体" w:cs="宋体"/>
                <w:kern w:val="0"/>
                <w:sz w:val="22"/>
                <w:szCs w:val="22"/>
              </w:rPr>
            </w:pPr>
            <w:r w:rsidRPr="009A4230">
              <w:rPr>
                <w:rFonts w:ascii="宋体" w:hAnsi="宋体" w:cs="宋体" w:hint="eastAsia"/>
                <w:kern w:val="0"/>
                <w:sz w:val="22"/>
                <w:szCs w:val="22"/>
              </w:rPr>
              <w:t>前弧形六角网孔门设计旋转大锁，后平板六角网孔门；可拆卸的左右侧门和前后门，方便安装和维修；整体机柜采用良好的配置与设计，拼装式框架，结构稳固，顶部设计散热孔，内部配置固定隔板，便于设备安装、散热；柜内多处按有接地柱，方便接地。钢板厚度：方孔条2.0mm；最大承载达1000Kg；尺寸（宽×深×高）：600×1000×2050mm；。</w:t>
            </w:r>
          </w:p>
        </w:tc>
        <w:tc>
          <w:tcPr>
            <w:tcW w:w="385" w:type="pct"/>
            <w:tcBorders>
              <w:top w:val="nil"/>
              <w:left w:val="nil"/>
              <w:bottom w:val="single" w:sz="4" w:space="0" w:color="auto"/>
              <w:right w:val="single" w:sz="4" w:space="0" w:color="auto"/>
            </w:tcBorders>
            <w:shd w:val="clear" w:color="auto" w:fill="auto"/>
            <w:vAlign w:val="center"/>
            <w:hideMark/>
          </w:tcPr>
          <w:p w14:paraId="1C587F0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0A0D4E84"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60D49F6C" w14:textId="77777777" w:rsidTr="00FA37E7">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FE9A98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15</w:t>
            </w:r>
          </w:p>
        </w:tc>
        <w:tc>
          <w:tcPr>
            <w:tcW w:w="443" w:type="pct"/>
            <w:tcBorders>
              <w:top w:val="nil"/>
              <w:left w:val="nil"/>
              <w:bottom w:val="single" w:sz="4" w:space="0" w:color="auto"/>
              <w:right w:val="single" w:sz="4" w:space="0" w:color="auto"/>
            </w:tcBorders>
            <w:shd w:val="clear" w:color="auto" w:fill="auto"/>
            <w:vAlign w:val="center"/>
            <w:hideMark/>
          </w:tcPr>
          <w:p w14:paraId="3218A0D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PDU</w:t>
            </w:r>
          </w:p>
        </w:tc>
        <w:tc>
          <w:tcPr>
            <w:tcW w:w="908" w:type="pct"/>
            <w:tcBorders>
              <w:top w:val="nil"/>
              <w:left w:val="nil"/>
              <w:bottom w:val="single" w:sz="4" w:space="0" w:color="auto"/>
              <w:right w:val="single" w:sz="4" w:space="0" w:color="auto"/>
            </w:tcBorders>
            <w:shd w:val="clear" w:color="auto" w:fill="auto"/>
            <w:vAlign w:val="center"/>
            <w:hideMark/>
          </w:tcPr>
          <w:p w14:paraId="75DE3B6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时代博川    TBC-16A-8F-3M</w:t>
            </w:r>
          </w:p>
        </w:tc>
        <w:tc>
          <w:tcPr>
            <w:tcW w:w="2493" w:type="pct"/>
            <w:tcBorders>
              <w:top w:val="nil"/>
              <w:left w:val="nil"/>
              <w:bottom w:val="single" w:sz="4" w:space="0" w:color="auto"/>
              <w:right w:val="single" w:sz="4" w:space="0" w:color="auto"/>
            </w:tcBorders>
            <w:shd w:val="clear" w:color="auto" w:fill="auto"/>
            <w:vAlign w:val="center"/>
            <w:hideMark/>
          </w:tcPr>
          <w:p w14:paraId="699ACC11" w14:textId="258153D4" w:rsidR="00A839F6" w:rsidRPr="009A4230" w:rsidRDefault="00A839F6" w:rsidP="00131CAC">
            <w:pPr>
              <w:widowControl/>
              <w:jc w:val="left"/>
              <w:rPr>
                <w:rFonts w:ascii="宋体" w:hAnsi="宋体" w:cs="宋体"/>
                <w:kern w:val="0"/>
                <w:sz w:val="22"/>
                <w:szCs w:val="22"/>
              </w:rPr>
            </w:pPr>
            <w:r w:rsidRPr="009A4230">
              <w:rPr>
                <w:rFonts w:ascii="宋体" w:hAnsi="宋体" w:cs="宋体" w:hint="eastAsia"/>
                <w:kern w:val="0"/>
                <w:sz w:val="22"/>
                <w:szCs w:val="22"/>
              </w:rPr>
              <w:t>插孔数量：八位国标；输出线长度：3米；额定电流：16A；额定功率：4000W；高阻燃PC材料；内置SPD防雷保护模块；19" 1U机架式安装。</w:t>
            </w:r>
          </w:p>
        </w:tc>
        <w:tc>
          <w:tcPr>
            <w:tcW w:w="385" w:type="pct"/>
            <w:tcBorders>
              <w:top w:val="nil"/>
              <w:left w:val="nil"/>
              <w:bottom w:val="single" w:sz="4" w:space="0" w:color="auto"/>
              <w:right w:val="single" w:sz="4" w:space="0" w:color="auto"/>
            </w:tcBorders>
            <w:shd w:val="clear" w:color="auto" w:fill="auto"/>
            <w:vAlign w:val="center"/>
            <w:hideMark/>
          </w:tcPr>
          <w:p w14:paraId="7293919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386" w:type="pct"/>
            <w:tcBorders>
              <w:top w:val="nil"/>
              <w:left w:val="nil"/>
              <w:bottom w:val="single" w:sz="4" w:space="0" w:color="auto"/>
              <w:right w:val="single" w:sz="4" w:space="0" w:color="auto"/>
            </w:tcBorders>
            <w:shd w:val="clear" w:color="auto" w:fill="auto"/>
            <w:noWrap/>
            <w:vAlign w:val="center"/>
            <w:hideMark/>
          </w:tcPr>
          <w:p w14:paraId="22458A3A"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个</w:t>
            </w:r>
          </w:p>
        </w:tc>
      </w:tr>
      <w:tr w:rsidR="00A839F6" w:rsidRPr="009A4230" w14:paraId="597F2509" w14:textId="77777777" w:rsidTr="00131CAC">
        <w:trPr>
          <w:trHeight w:val="69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7F4CF9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16</w:t>
            </w:r>
          </w:p>
        </w:tc>
        <w:tc>
          <w:tcPr>
            <w:tcW w:w="443" w:type="pct"/>
            <w:tcBorders>
              <w:top w:val="nil"/>
              <w:left w:val="nil"/>
              <w:bottom w:val="single" w:sz="4" w:space="0" w:color="auto"/>
              <w:right w:val="single" w:sz="4" w:space="0" w:color="auto"/>
            </w:tcBorders>
            <w:shd w:val="clear" w:color="auto" w:fill="auto"/>
            <w:vAlign w:val="center"/>
            <w:hideMark/>
          </w:tcPr>
          <w:p w14:paraId="65CCE07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UPS</w:t>
            </w:r>
          </w:p>
        </w:tc>
        <w:tc>
          <w:tcPr>
            <w:tcW w:w="908" w:type="pct"/>
            <w:tcBorders>
              <w:top w:val="nil"/>
              <w:left w:val="nil"/>
              <w:bottom w:val="single" w:sz="4" w:space="0" w:color="auto"/>
              <w:right w:val="single" w:sz="4" w:space="0" w:color="auto"/>
            </w:tcBorders>
            <w:shd w:val="clear" w:color="auto" w:fill="auto"/>
            <w:vAlign w:val="center"/>
            <w:hideMark/>
          </w:tcPr>
          <w:p w14:paraId="7FCD3FA6" w14:textId="22BDE914" w:rsidR="00A839F6" w:rsidRPr="009A4230" w:rsidRDefault="00005E12" w:rsidP="00A839F6">
            <w:pPr>
              <w:widowControl/>
              <w:jc w:val="center"/>
              <w:rPr>
                <w:rFonts w:ascii="宋体" w:hAnsi="宋体" w:cs="宋体"/>
                <w:kern w:val="0"/>
                <w:sz w:val="22"/>
                <w:szCs w:val="22"/>
              </w:rPr>
            </w:pPr>
            <w:r w:rsidRPr="009A4230">
              <w:rPr>
                <w:rFonts w:ascii="宋体" w:hAnsi="宋体" w:cs="宋体" w:hint="eastAsia"/>
                <w:kern w:val="0"/>
                <w:sz w:val="22"/>
                <w:szCs w:val="22"/>
              </w:rPr>
              <w:t>FR-UK3100</w:t>
            </w:r>
            <w:r w:rsidR="00A839F6" w:rsidRPr="009A4230">
              <w:rPr>
                <w:rFonts w:ascii="宋体" w:hAnsi="宋体" w:cs="宋体" w:hint="eastAsia"/>
                <w:kern w:val="0"/>
                <w:sz w:val="22"/>
                <w:szCs w:val="22"/>
              </w:rPr>
              <w:t xml:space="preserve"> 1</w:t>
            </w:r>
            <w:r w:rsidRPr="009A4230">
              <w:rPr>
                <w:rFonts w:ascii="宋体" w:hAnsi="宋体" w:cs="宋体"/>
                <w:kern w:val="0"/>
                <w:sz w:val="22"/>
                <w:szCs w:val="22"/>
              </w:rPr>
              <w:t>0</w:t>
            </w:r>
            <w:r w:rsidR="00A839F6" w:rsidRPr="009A4230">
              <w:rPr>
                <w:rFonts w:ascii="宋体" w:hAnsi="宋体" w:cs="宋体" w:hint="eastAsia"/>
                <w:kern w:val="0"/>
                <w:sz w:val="22"/>
                <w:szCs w:val="22"/>
              </w:rPr>
              <w:t xml:space="preserve">KVA 工频双变换在线式UPS </w:t>
            </w:r>
          </w:p>
        </w:tc>
        <w:tc>
          <w:tcPr>
            <w:tcW w:w="2493" w:type="pct"/>
            <w:tcBorders>
              <w:top w:val="nil"/>
              <w:left w:val="nil"/>
              <w:bottom w:val="single" w:sz="4" w:space="0" w:color="auto"/>
              <w:right w:val="single" w:sz="4" w:space="0" w:color="auto"/>
            </w:tcBorders>
            <w:shd w:val="clear" w:color="auto" w:fill="auto"/>
            <w:vAlign w:val="center"/>
            <w:hideMark/>
          </w:tcPr>
          <w:p w14:paraId="000FC981" w14:textId="6AA359B0" w:rsidR="00A839F6" w:rsidRPr="009A4230" w:rsidRDefault="00005E12" w:rsidP="00A839F6">
            <w:pPr>
              <w:widowControl/>
              <w:jc w:val="left"/>
              <w:rPr>
                <w:rFonts w:ascii="宋体" w:hAnsi="宋体" w:cs="宋体"/>
                <w:kern w:val="0"/>
                <w:sz w:val="22"/>
                <w:szCs w:val="22"/>
              </w:rPr>
            </w:pPr>
            <w:r w:rsidRPr="009A4230">
              <w:rPr>
                <w:rFonts w:ascii="宋体" w:hAnsi="宋体" w:cs="宋体" w:hint="eastAsia"/>
                <w:kern w:val="0"/>
                <w:sz w:val="22"/>
                <w:szCs w:val="22"/>
              </w:rPr>
              <w:t>采用全数字化控制技术、类模块化设计，具有功能全、高可靠、操作简单、维护便捷等优点，配以性能优越的功率器件和逆变模块、智能化多模式电池管理技术，满足恶劣电网环境的电力保护，为负载提供纯净、安全、稳定的电源。电压范围：165～280Vac；频率范围：50Hz±10%；相数：单相三线；功率：10KVA；电压 (Vac) 220±1%，隔离变压器输出频率：50Hz±0.5%（电池模式）；波形：正弦波，THD&lt;3%；整机效率：高达91%；音频噪声：≤55dB；保护功能：电池欠压保护、母线过压保护、过载保护、短路保护、过温保护。</w:t>
            </w:r>
          </w:p>
        </w:tc>
        <w:tc>
          <w:tcPr>
            <w:tcW w:w="385" w:type="pct"/>
            <w:tcBorders>
              <w:top w:val="nil"/>
              <w:left w:val="nil"/>
              <w:bottom w:val="single" w:sz="4" w:space="0" w:color="auto"/>
              <w:right w:val="single" w:sz="4" w:space="0" w:color="auto"/>
            </w:tcBorders>
            <w:shd w:val="clear" w:color="auto" w:fill="auto"/>
            <w:vAlign w:val="center"/>
            <w:hideMark/>
          </w:tcPr>
          <w:p w14:paraId="78B219A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638DFF11"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3AAE7F37" w14:textId="77777777" w:rsidTr="00FA37E7">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DBCBFC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17</w:t>
            </w:r>
          </w:p>
        </w:tc>
        <w:tc>
          <w:tcPr>
            <w:tcW w:w="443" w:type="pct"/>
            <w:tcBorders>
              <w:top w:val="nil"/>
              <w:left w:val="nil"/>
              <w:bottom w:val="single" w:sz="4" w:space="0" w:color="auto"/>
              <w:right w:val="single" w:sz="4" w:space="0" w:color="auto"/>
            </w:tcBorders>
            <w:shd w:val="clear" w:color="auto" w:fill="auto"/>
            <w:vAlign w:val="center"/>
            <w:hideMark/>
          </w:tcPr>
          <w:p w14:paraId="4D15481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UPS-电池</w:t>
            </w:r>
          </w:p>
        </w:tc>
        <w:tc>
          <w:tcPr>
            <w:tcW w:w="908" w:type="pct"/>
            <w:tcBorders>
              <w:top w:val="nil"/>
              <w:left w:val="nil"/>
              <w:bottom w:val="single" w:sz="4" w:space="0" w:color="auto"/>
              <w:right w:val="single" w:sz="4" w:space="0" w:color="auto"/>
            </w:tcBorders>
            <w:shd w:val="clear" w:color="auto" w:fill="auto"/>
            <w:vAlign w:val="center"/>
            <w:hideMark/>
          </w:tcPr>
          <w:p w14:paraId="447CB49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6-GFM-100</w:t>
            </w:r>
            <w:r w:rsidRPr="009A4230">
              <w:rPr>
                <w:rFonts w:ascii="宋体" w:hAnsi="宋体" w:cs="宋体" w:hint="eastAsia"/>
                <w:kern w:val="0"/>
                <w:sz w:val="22"/>
                <w:szCs w:val="22"/>
              </w:rPr>
              <w:br/>
              <w:t>（100AH/12V）</w:t>
            </w:r>
          </w:p>
        </w:tc>
        <w:tc>
          <w:tcPr>
            <w:tcW w:w="2493" w:type="pct"/>
            <w:tcBorders>
              <w:top w:val="nil"/>
              <w:left w:val="nil"/>
              <w:bottom w:val="single" w:sz="4" w:space="0" w:color="auto"/>
              <w:right w:val="single" w:sz="4" w:space="0" w:color="auto"/>
            </w:tcBorders>
            <w:shd w:val="clear" w:color="auto" w:fill="auto"/>
            <w:vAlign w:val="center"/>
            <w:hideMark/>
          </w:tcPr>
          <w:p w14:paraId="7F28CAD6"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免维护、吸附式玻璃纤维隔板技术，气体复合效率达到99%，无需加水维护；设计寿命可达8年；内阻小；完全密封，不渗漏液体，无酸性气体溢出；自放电小；额定电压：12V；额定容量：100AH</w:t>
            </w:r>
          </w:p>
        </w:tc>
        <w:tc>
          <w:tcPr>
            <w:tcW w:w="385" w:type="pct"/>
            <w:tcBorders>
              <w:top w:val="nil"/>
              <w:left w:val="nil"/>
              <w:bottom w:val="single" w:sz="4" w:space="0" w:color="auto"/>
              <w:right w:val="single" w:sz="4" w:space="0" w:color="auto"/>
            </w:tcBorders>
            <w:shd w:val="clear" w:color="auto" w:fill="auto"/>
            <w:vAlign w:val="center"/>
            <w:hideMark/>
          </w:tcPr>
          <w:p w14:paraId="5AFA669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16</w:t>
            </w:r>
          </w:p>
        </w:tc>
        <w:tc>
          <w:tcPr>
            <w:tcW w:w="386" w:type="pct"/>
            <w:tcBorders>
              <w:top w:val="nil"/>
              <w:left w:val="nil"/>
              <w:bottom w:val="single" w:sz="4" w:space="0" w:color="auto"/>
              <w:right w:val="single" w:sz="4" w:space="0" w:color="auto"/>
            </w:tcBorders>
            <w:shd w:val="clear" w:color="auto" w:fill="auto"/>
            <w:noWrap/>
            <w:vAlign w:val="center"/>
            <w:hideMark/>
          </w:tcPr>
          <w:p w14:paraId="533F33AE"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只</w:t>
            </w:r>
          </w:p>
        </w:tc>
      </w:tr>
      <w:tr w:rsidR="00A839F6" w:rsidRPr="009A4230" w14:paraId="4BAF5B04" w14:textId="77777777" w:rsidTr="00FA37E7">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353352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18</w:t>
            </w:r>
          </w:p>
        </w:tc>
        <w:tc>
          <w:tcPr>
            <w:tcW w:w="443" w:type="pct"/>
            <w:tcBorders>
              <w:top w:val="nil"/>
              <w:left w:val="nil"/>
              <w:bottom w:val="single" w:sz="4" w:space="0" w:color="auto"/>
              <w:right w:val="single" w:sz="4" w:space="0" w:color="auto"/>
            </w:tcBorders>
            <w:shd w:val="clear" w:color="auto" w:fill="auto"/>
            <w:vAlign w:val="center"/>
            <w:hideMark/>
          </w:tcPr>
          <w:p w14:paraId="3A29E5C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UPS-电池柜</w:t>
            </w:r>
          </w:p>
        </w:tc>
        <w:tc>
          <w:tcPr>
            <w:tcW w:w="908" w:type="pct"/>
            <w:tcBorders>
              <w:top w:val="nil"/>
              <w:left w:val="nil"/>
              <w:bottom w:val="single" w:sz="4" w:space="0" w:color="auto"/>
              <w:right w:val="single" w:sz="4" w:space="0" w:color="auto"/>
            </w:tcBorders>
            <w:shd w:val="clear" w:color="auto" w:fill="auto"/>
            <w:vAlign w:val="center"/>
            <w:hideMark/>
          </w:tcPr>
          <w:p w14:paraId="7461561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B16</w:t>
            </w:r>
          </w:p>
        </w:tc>
        <w:tc>
          <w:tcPr>
            <w:tcW w:w="2493" w:type="pct"/>
            <w:tcBorders>
              <w:top w:val="nil"/>
              <w:left w:val="nil"/>
              <w:bottom w:val="single" w:sz="4" w:space="0" w:color="auto"/>
              <w:right w:val="single" w:sz="4" w:space="0" w:color="auto"/>
            </w:tcBorders>
            <w:shd w:val="clear" w:color="auto" w:fill="auto"/>
            <w:vAlign w:val="center"/>
            <w:hideMark/>
          </w:tcPr>
          <w:p w14:paraId="552FA24A"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含连接线、空开等</w:t>
            </w:r>
          </w:p>
        </w:tc>
        <w:tc>
          <w:tcPr>
            <w:tcW w:w="385" w:type="pct"/>
            <w:tcBorders>
              <w:top w:val="nil"/>
              <w:left w:val="nil"/>
              <w:bottom w:val="single" w:sz="4" w:space="0" w:color="auto"/>
              <w:right w:val="single" w:sz="4" w:space="0" w:color="auto"/>
            </w:tcBorders>
            <w:shd w:val="clear" w:color="auto" w:fill="auto"/>
            <w:vAlign w:val="center"/>
            <w:hideMark/>
          </w:tcPr>
          <w:p w14:paraId="1F71E21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6EFBC487"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个</w:t>
            </w:r>
          </w:p>
        </w:tc>
      </w:tr>
      <w:tr w:rsidR="00A839F6" w:rsidRPr="009A4230" w14:paraId="1644D125" w14:textId="77777777" w:rsidTr="00131CAC">
        <w:trPr>
          <w:trHeight w:val="162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143788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19</w:t>
            </w:r>
          </w:p>
        </w:tc>
        <w:tc>
          <w:tcPr>
            <w:tcW w:w="443" w:type="pct"/>
            <w:tcBorders>
              <w:top w:val="nil"/>
              <w:left w:val="nil"/>
              <w:bottom w:val="single" w:sz="4" w:space="0" w:color="auto"/>
              <w:right w:val="single" w:sz="4" w:space="0" w:color="auto"/>
            </w:tcBorders>
            <w:shd w:val="clear" w:color="auto" w:fill="auto"/>
            <w:vAlign w:val="center"/>
            <w:hideMark/>
          </w:tcPr>
          <w:p w14:paraId="347499B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专业吸顶音箱</w:t>
            </w:r>
          </w:p>
        </w:tc>
        <w:tc>
          <w:tcPr>
            <w:tcW w:w="908" w:type="pct"/>
            <w:tcBorders>
              <w:top w:val="nil"/>
              <w:left w:val="nil"/>
              <w:bottom w:val="single" w:sz="4" w:space="0" w:color="auto"/>
              <w:right w:val="single" w:sz="4" w:space="0" w:color="auto"/>
            </w:tcBorders>
            <w:shd w:val="clear" w:color="auto" w:fill="auto"/>
            <w:vAlign w:val="center"/>
            <w:hideMark/>
          </w:tcPr>
          <w:p w14:paraId="783A72F9" w14:textId="10C8058D"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S-6</w:t>
            </w:r>
          </w:p>
        </w:tc>
        <w:tc>
          <w:tcPr>
            <w:tcW w:w="2493" w:type="pct"/>
            <w:tcBorders>
              <w:top w:val="nil"/>
              <w:left w:val="nil"/>
              <w:bottom w:val="single" w:sz="4" w:space="0" w:color="auto"/>
              <w:right w:val="single" w:sz="4" w:space="0" w:color="auto"/>
            </w:tcBorders>
            <w:shd w:val="clear" w:color="auto" w:fill="auto"/>
            <w:vAlign w:val="center"/>
            <w:hideMark/>
          </w:tcPr>
          <w:p w14:paraId="7559A4B4" w14:textId="6D79A363" w:rsidR="00A839F6" w:rsidRPr="009A4230" w:rsidRDefault="00A839F6" w:rsidP="00131CAC">
            <w:pPr>
              <w:widowControl/>
              <w:jc w:val="left"/>
              <w:rPr>
                <w:rFonts w:ascii="宋体" w:hAnsi="宋体" w:cs="宋体"/>
                <w:kern w:val="0"/>
                <w:sz w:val="22"/>
                <w:szCs w:val="22"/>
              </w:rPr>
            </w:pPr>
            <w:r w:rsidRPr="009A4230">
              <w:rPr>
                <w:rFonts w:ascii="宋体" w:hAnsi="宋体" w:cs="宋体" w:hint="eastAsia"/>
                <w:kern w:val="0"/>
                <w:sz w:val="22"/>
                <w:szCs w:val="22"/>
              </w:rPr>
              <w:t>单元组成：6.5英寸低音，1.5英寸高音；频率响应：(±3dB)120Hz-17KHz，(±10dB) 120Hz-18KHz；覆盖角度(-6dB)：60度；灵敏度(1W/1m)：86dB/1W1米；连续声压级：116dB；峰值声压级：120dB；标准阻抗：8Ω；输入功率：30W；分频点：12dB/Octave 60Hz；安装方式：吸顶；面网：模压钢制圆型面网。</w:t>
            </w:r>
          </w:p>
        </w:tc>
        <w:tc>
          <w:tcPr>
            <w:tcW w:w="385" w:type="pct"/>
            <w:tcBorders>
              <w:top w:val="nil"/>
              <w:left w:val="nil"/>
              <w:bottom w:val="single" w:sz="4" w:space="0" w:color="auto"/>
              <w:right w:val="single" w:sz="4" w:space="0" w:color="auto"/>
            </w:tcBorders>
            <w:shd w:val="clear" w:color="auto" w:fill="auto"/>
            <w:vAlign w:val="center"/>
            <w:hideMark/>
          </w:tcPr>
          <w:p w14:paraId="0B107D1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8</w:t>
            </w:r>
          </w:p>
        </w:tc>
        <w:tc>
          <w:tcPr>
            <w:tcW w:w="386" w:type="pct"/>
            <w:tcBorders>
              <w:top w:val="nil"/>
              <w:left w:val="nil"/>
              <w:bottom w:val="single" w:sz="4" w:space="0" w:color="auto"/>
              <w:right w:val="single" w:sz="4" w:space="0" w:color="auto"/>
            </w:tcBorders>
            <w:shd w:val="clear" w:color="auto" w:fill="auto"/>
            <w:noWrap/>
            <w:vAlign w:val="center"/>
            <w:hideMark/>
          </w:tcPr>
          <w:p w14:paraId="129C6E6C"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只</w:t>
            </w:r>
          </w:p>
        </w:tc>
      </w:tr>
      <w:tr w:rsidR="00A839F6" w:rsidRPr="009A4230" w14:paraId="5046E51A" w14:textId="77777777" w:rsidTr="00537845">
        <w:trPr>
          <w:trHeight w:val="981"/>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3CD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61E34AD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前级专业功放</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67BA02AC" w14:textId="133E6C51"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KA168</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66057D03" w14:textId="5CCE2A6D" w:rsidR="00A839F6" w:rsidRPr="009A4230" w:rsidRDefault="00A839F6" w:rsidP="00131CAC">
            <w:pPr>
              <w:widowControl/>
              <w:jc w:val="left"/>
              <w:rPr>
                <w:rFonts w:ascii="宋体" w:hAnsi="宋体" w:cs="宋体"/>
                <w:kern w:val="0"/>
                <w:sz w:val="22"/>
                <w:szCs w:val="22"/>
              </w:rPr>
            </w:pPr>
            <w:r w:rsidRPr="009A4230">
              <w:rPr>
                <w:rFonts w:ascii="宋体" w:hAnsi="宋体" w:cs="宋体" w:hint="eastAsia"/>
                <w:kern w:val="0"/>
                <w:sz w:val="22"/>
                <w:szCs w:val="22"/>
              </w:rPr>
              <w:t>开机自动检测信号输入功能；4路话筒输入，具有独立的高音/中音/低音调节功能；具有回声（ECHO）调节、效果重复次数（REPEAT）调节、混响延时（DELAY）调节；平衡与非平衡一体式麦克风输入接口，具有48V幻象供电；2路线路输入，1路音频输出，具有伴唱歌声人声消除功能；功率放大部分具有完善的保护措施：输出短路保护/直流保护/越温保护装置，扬声器保护装置，智能多级风扇变速控制散热；输出功率：8Ω 2×300W，4Ω 2×500W；输出阻抗 4Ω-8Ω；总谐波失真：2×&lt;0.5%(1KHz,1W,16Ω)；频率响应：320Hz-20KHz(±2dB)；转换速率：100V/us；阻尼系数：&gt;100:1；输出连接：左右通道两组功率输出；动态压限：＜0.05%；信噪比：≥71dB；输入灵敏度：线路输入≥250mV，话筒输入≤250mV；保护电路：软启动，输入浪涌限制，</w:t>
            </w:r>
            <w:r w:rsidRPr="009A4230">
              <w:rPr>
                <w:rFonts w:ascii="宋体" w:hAnsi="宋体" w:cs="宋体" w:hint="eastAsia"/>
                <w:kern w:val="0"/>
                <w:sz w:val="22"/>
                <w:szCs w:val="22"/>
              </w:rPr>
              <w:lastRenderedPageBreak/>
              <w:t>输出短路、直流、过载保护，主保险丝保护，开关机哑音保护，射频干扰保护；电压：AC 220V-240V 50Hz。</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B99D7F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3</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57FE426B"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25B819BA" w14:textId="77777777" w:rsidTr="00131CAC">
        <w:trPr>
          <w:trHeight w:val="513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F54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21</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702898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讨论型会议主机</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2762D1DE" w14:textId="374CD0EA"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KE-100M</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1519F29D"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主面板庄重设计，带液晶显示屏和6个多功能按键；采用高速嵌入式数字处理硬件架构；主机外壳采用金属材料，线路与外壳都加强与地线的连接，不会被周边设备受干扰，保证具备可抗静电8000V以上的能力；系统采用音频和数字控制技术的结合，采用高还原电路并配合防啸叫设计，有效防止啸叫现象的出现，并实现音质的高度还原；本系统语音清晰，频响宽广，系统具有多组音量可供调节，调节后可自动保存；采用有线方式传输，保密性好、防干扰、防被屏蔽；通过多功能按键编辑主机程序菜单，菜单操作简便，人性化设计，带中英文语言切换；主机可调节话筒音量，控制现场气氛具，并带有有数量限制，限时发言，挤压模式等发言模式；带三路话筒连接口（8芯接口），主席数量可达5个，每路可接30个话筒单元，主席可接在任意位置；并可连接扩展主机，实现增加更多的话筒单元；话筒之间采用T型线连接方式，可设置话筒同时打开的最大数量，数量有1/3/6个供选择，开启话筒时可设置音乐提示音模式（可关闭）；带一路音频辅助输入口(RCA接口)，可接入背景音乐，通过话筒扬声器或耳机输出音频；带一路MIC输入口（6.3mm接口），可外接话筒，方便主持人主持会议；带有两种专为电话耦合器连接的接口（RCA接口x2&amp;8芯接口），配合电话耦合器实现电话会议；带一路辅助音频输出口（RCA接口），可连接录音设备对会议进行记录；带一路音频平衡输出（卡侬接口），连接扩音设备可对会场进行扩音；2U机架式安装。</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1F7D370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21B48752"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13DA3A12" w14:textId="77777777" w:rsidTr="00FA37E7">
        <w:trPr>
          <w:trHeight w:val="98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2BFAC3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22</w:t>
            </w:r>
          </w:p>
        </w:tc>
        <w:tc>
          <w:tcPr>
            <w:tcW w:w="443" w:type="pct"/>
            <w:tcBorders>
              <w:top w:val="nil"/>
              <w:left w:val="nil"/>
              <w:bottom w:val="single" w:sz="4" w:space="0" w:color="auto"/>
              <w:right w:val="single" w:sz="4" w:space="0" w:color="auto"/>
            </w:tcBorders>
            <w:shd w:val="clear" w:color="auto" w:fill="auto"/>
            <w:vAlign w:val="center"/>
            <w:hideMark/>
          </w:tcPr>
          <w:p w14:paraId="2E3F9EC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主席发言单元</w:t>
            </w:r>
          </w:p>
        </w:tc>
        <w:tc>
          <w:tcPr>
            <w:tcW w:w="908" w:type="pct"/>
            <w:tcBorders>
              <w:top w:val="nil"/>
              <w:left w:val="nil"/>
              <w:bottom w:val="single" w:sz="4" w:space="0" w:color="auto"/>
              <w:right w:val="single" w:sz="4" w:space="0" w:color="auto"/>
            </w:tcBorders>
            <w:shd w:val="clear" w:color="auto" w:fill="auto"/>
            <w:vAlign w:val="center"/>
            <w:hideMark/>
          </w:tcPr>
          <w:p w14:paraId="59BB842C" w14:textId="67D7B805"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KE-100C</w:t>
            </w:r>
          </w:p>
        </w:tc>
        <w:tc>
          <w:tcPr>
            <w:tcW w:w="2493" w:type="pct"/>
            <w:tcBorders>
              <w:top w:val="nil"/>
              <w:left w:val="nil"/>
              <w:bottom w:val="single" w:sz="4" w:space="0" w:color="auto"/>
              <w:right w:val="single" w:sz="4" w:space="0" w:color="auto"/>
            </w:tcBorders>
            <w:shd w:val="clear" w:color="auto" w:fill="auto"/>
            <w:vAlign w:val="center"/>
            <w:hideMark/>
          </w:tcPr>
          <w:p w14:paraId="09CA6F31" w14:textId="59BB935F" w:rsidR="00A839F6" w:rsidRPr="009A4230" w:rsidRDefault="00A839F6" w:rsidP="00131CAC">
            <w:pPr>
              <w:widowControl/>
              <w:jc w:val="left"/>
              <w:rPr>
                <w:rFonts w:ascii="宋体" w:hAnsi="宋体" w:cs="宋体"/>
                <w:kern w:val="0"/>
                <w:sz w:val="22"/>
                <w:szCs w:val="22"/>
              </w:rPr>
            </w:pPr>
            <w:r w:rsidRPr="009A4230">
              <w:rPr>
                <w:rFonts w:ascii="宋体" w:hAnsi="宋体" w:cs="宋体" w:hint="eastAsia"/>
                <w:kern w:val="0"/>
                <w:sz w:val="22"/>
                <w:szCs w:val="22"/>
              </w:rPr>
              <w:t>锌合金材料外观专利底座，整体精致庄重；红色灯环显示话筒工作状态；咪头外壳根据声学空间学原理设计，配合超指向性电容咪芯，实现高度的人声还原；采用防干扰电路设计，可防止手机等电子产品的干扰；支持多个主席单元，连接时不受位置限制可任意安装，带有优先键，代表单元受主席单元控制，可控制会议气氛。电源电压：DC24V；频率响应：100Hz-15KHz；最大电流消耗：47mA；咪杆长度：400mm；信噪比：72dB；连接电缆长度：2.1m；灵敏度：-53dB/Pa；麦克风电流感应：-44dB±5 dB。</w:t>
            </w:r>
          </w:p>
        </w:tc>
        <w:tc>
          <w:tcPr>
            <w:tcW w:w="385" w:type="pct"/>
            <w:tcBorders>
              <w:top w:val="nil"/>
              <w:left w:val="nil"/>
              <w:bottom w:val="single" w:sz="4" w:space="0" w:color="auto"/>
              <w:right w:val="single" w:sz="4" w:space="0" w:color="auto"/>
            </w:tcBorders>
            <w:shd w:val="clear" w:color="auto" w:fill="auto"/>
            <w:vAlign w:val="center"/>
            <w:hideMark/>
          </w:tcPr>
          <w:p w14:paraId="3618712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62B9FADF"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6DA8CD25" w14:textId="77777777" w:rsidTr="00131CAC">
        <w:trPr>
          <w:trHeight w:val="142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5F27E1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23</w:t>
            </w:r>
          </w:p>
        </w:tc>
        <w:tc>
          <w:tcPr>
            <w:tcW w:w="443" w:type="pct"/>
            <w:tcBorders>
              <w:top w:val="nil"/>
              <w:left w:val="nil"/>
              <w:bottom w:val="single" w:sz="4" w:space="0" w:color="auto"/>
              <w:right w:val="single" w:sz="4" w:space="0" w:color="auto"/>
            </w:tcBorders>
            <w:shd w:val="clear" w:color="auto" w:fill="auto"/>
            <w:vAlign w:val="center"/>
            <w:hideMark/>
          </w:tcPr>
          <w:p w14:paraId="32DBD8A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代表发言单元</w:t>
            </w:r>
          </w:p>
        </w:tc>
        <w:tc>
          <w:tcPr>
            <w:tcW w:w="908" w:type="pct"/>
            <w:tcBorders>
              <w:top w:val="nil"/>
              <w:left w:val="nil"/>
              <w:bottom w:val="single" w:sz="4" w:space="0" w:color="auto"/>
              <w:right w:val="single" w:sz="4" w:space="0" w:color="auto"/>
            </w:tcBorders>
            <w:shd w:val="clear" w:color="auto" w:fill="auto"/>
            <w:vAlign w:val="center"/>
            <w:hideMark/>
          </w:tcPr>
          <w:p w14:paraId="37133D29" w14:textId="1907F495"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KE-100D</w:t>
            </w:r>
          </w:p>
        </w:tc>
        <w:tc>
          <w:tcPr>
            <w:tcW w:w="2493" w:type="pct"/>
            <w:tcBorders>
              <w:top w:val="nil"/>
              <w:left w:val="nil"/>
              <w:bottom w:val="single" w:sz="4" w:space="0" w:color="auto"/>
              <w:right w:val="single" w:sz="4" w:space="0" w:color="auto"/>
            </w:tcBorders>
            <w:shd w:val="clear" w:color="auto" w:fill="auto"/>
            <w:vAlign w:val="center"/>
            <w:hideMark/>
          </w:tcPr>
          <w:p w14:paraId="781E1419" w14:textId="613EAF20" w:rsidR="00A839F6" w:rsidRPr="009A4230" w:rsidRDefault="00A839F6" w:rsidP="00131CAC">
            <w:pPr>
              <w:widowControl/>
              <w:jc w:val="left"/>
              <w:rPr>
                <w:rFonts w:ascii="宋体" w:hAnsi="宋体" w:cs="宋体"/>
                <w:kern w:val="0"/>
                <w:sz w:val="22"/>
                <w:szCs w:val="22"/>
              </w:rPr>
            </w:pPr>
            <w:r w:rsidRPr="009A4230">
              <w:rPr>
                <w:rFonts w:ascii="宋体" w:hAnsi="宋体" w:cs="宋体" w:hint="eastAsia"/>
                <w:kern w:val="0"/>
                <w:sz w:val="22"/>
                <w:szCs w:val="22"/>
              </w:rPr>
              <w:t>锌合金材料外观专利底座，整体精致庄重；红色灯环显示话筒工作状态；咪头外壳根据声学空间学原理设计，配合超指向性电容咪芯，实现高度的人声还原；采用防干扰电路设计，可防止手机等电子产品的干扰；代表单元受主席单元控制，可控制会议气氛。电源电压：DC24V；频率响应：100Hz-15KHz；最大电流消耗：47mA；咪杆长度：400mm；信噪比：72dB；连接电缆长度：2.1m；灵敏度：-53dB/Pa；麦克风电流感应：-44dB±5 dB。</w:t>
            </w:r>
          </w:p>
        </w:tc>
        <w:tc>
          <w:tcPr>
            <w:tcW w:w="385" w:type="pct"/>
            <w:tcBorders>
              <w:top w:val="nil"/>
              <w:left w:val="nil"/>
              <w:bottom w:val="single" w:sz="4" w:space="0" w:color="auto"/>
              <w:right w:val="single" w:sz="4" w:space="0" w:color="auto"/>
            </w:tcBorders>
            <w:shd w:val="clear" w:color="auto" w:fill="auto"/>
            <w:vAlign w:val="center"/>
            <w:hideMark/>
          </w:tcPr>
          <w:p w14:paraId="34F60AD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5</w:t>
            </w:r>
          </w:p>
        </w:tc>
        <w:tc>
          <w:tcPr>
            <w:tcW w:w="386" w:type="pct"/>
            <w:tcBorders>
              <w:top w:val="nil"/>
              <w:left w:val="nil"/>
              <w:bottom w:val="single" w:sz="4" w:space="0" w:color="auto"/>
              <w:right w:val="single" w:sz="4" w:space="0" w:color="auto"/>
            </w:tcBorders>
            <w:shd w:val="clear" w:color="auto" w:fill="auto"/>
            <w:noWrap/>
            <w:vAlign w:val="center"/>
            <w:hideMark/>
          </w:tcPr>
          <w:p w14:paraId="5E0B2C21"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6CD30D9C"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FD2F88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24</w:t>
            </w:r>
          </w:p>
        </w:tc>
        <w:tc>
          <w:tcPr>
            <w:tcW w:w="443" w:type="pct"/>
            <w:tcBorders>
              <w:top w:val="nil"/>
              <w:left w:val="nil"/>
              <w:bottom w:val="single" w:sz="4" w:space="0" w:color="auto"/>
              <w:right w:val="single" w:sz="4" w:space="0" w:color="auto"/>
            </w:tcBorders>
            <w:shd w:val="clear" w:color="auto" w:fill="auto"/>
            <w:vAlign w:val="center"/>
            <w:hideMark/>
          </w:tcPr>
          <w:p w14:paraId="5B9454A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地接盒</w:t>
            </w:r>
          </w:p>
        </w:tc>
        <w:tc>
          <w:tcPr>
            <w:tcW w:w="908" w:type="pct"/>
            <w:tcBorders>
              <w:top w:val="nil"/>
              <w:left w:val="nil"/>
              <w:bottom w:val="single" w:sz="4" w:space="0" w:color="auto"/>
              <w:right w:val="single" w:sz="4" w:space="0" w:color="auto"/>
            </w:tcBorders>
            <w:shd w:val="clear" w:color="auto" w:fill="auto"/>
            <w:vAlign w:val="center"/>
            <w:hideMark/>
          </w:tcPr>
          <w:p w14:paraId="647FE115" w14:textId="434D296F"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GS-8P</w:t>
            </w:r>
          </w:p>
        </w:tc>
        <w:tc>
          <w:tcPr>
            <w:tcW w:w="2493" w:type="pct"/>
            <w:tcBorders>
              <w:top w:val="nil"/>
              <w:left w:val="nil"/>
              <w:bottom w:val="single" w:sz="4" w:space="0" w:color="auto"/>
              <w:right w:val="single" w:sz="4" w:space="0" w:color="auto"/>
            </w:tcBorders>
            <w:shd w:val="clear" w:color="auto" w:fill="auto"/>
            <w:vAlign w:val="center"/>
            <w:hideMark/>
          </w:tcPr>
          <w:p w14:paraId="18EAC3BD"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8芯地接盒，标准电工插座，用于连接会议系统话筒单元</w:t>
            </w:r>
          </w:p>
        </w:tc>
        <w:tc>
          <w:tcPr>
            <w:tcW w:w="385" w:type="pct"/>
            <w:tcBorders>
              <w:top w:val="nil"/>
              <w:left w:val="nil"/>
              <w:bottom w:val="single" w:sz="4" w:space="0" w:color="auto"/>
              <w:right w:val="single" w:sz="4" w:space="0" w:color="auto"/>
            </w:tcBorders>
            <w:shd w:val="clear" w:color="auto" w:fill="auto"/>
            <w:vAlign w:val="center"/>
            <w:hideMark/>
          </w:tcPr>
          <w:p w14:paraId="0163ECB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717D3E7C"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个</w:t>
            </w:r>
          </w:p>
        </w:tc>
      </w:tr>
      <w:tr w:rsidR="00A839F6" w:rsidRPr="009A4230" w14:paraId="441CABDE"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7BE1B1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25</w:t>
            </w:r>
          </w:p>
        </w:tc>
        <w:tc>
          <w:tcPr>
            <w:tcW w:w="443" w:type="pct"/>
            <w:tcBorders>
              <w:top w:val="nil"/>
              <w:left w:val="nil"/>
              <w:bottom w:val="single" w:sz="4" w:space="0" w:color="auto"/>
              <w:right w:val="single" w:sz="4" w:space="0" w:color="auto"/>
            </w:tcBorders>
            <w:shd w:val="clear" w:color="auto" w:fill="auto"/>
            <w:vAlign w:val="center"/>
            <w:hideMark/>
          </w:tcPr>
          <w:p w14:paraId="5321760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会议延长电缆</w:t>
            </w:r>
          </w:p>
        </w:tc>
        <w:tc>
          <w:tcPr>
            <w:tcW w:w="908" w:type="pct"/>
            <w:tcBorders>
              <w:top w:val="nil"/>
              <w:left w:val="nil"/>
              <w:bottom w:val="single" w:sz="4" w:space="0" w:color="auto"/>
              <w:right w:val="single" w:sz="4" w:space="0" w:color="auto"/>
            </w:tcBorders>
            <w:shd w:val="clear" w:color="auto" w:fill="auto"/>
            <w:vAlign w:val="center"/>
            <w:hideMark/>
          </w:tcPr>
          <w:p w14:paraId="45BABBF2" w14:textId="3BF14F96"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DL-20</w:t>
            </w:r>
          </w:p>
        </w:tc>
        <w:tc>
          <w:tcPr>
            <w:tcW w:w="2493" w:type="pct"/>
            <w:tcBorders>
              <w:top w:val="nil"/>
              <w:left w:val="nil"/>
              <w:bottom w:val="single" w:sz="4" w:space="0" w:color="auto"/>
              <w:right w:val="single" w:sz="4" w:space="0" w:color="auto"/>
            </w:tcBorders>
            <w:shd w:val="clear" w:color="auto" w:fill="auto"/>
            <w:vAlign w:val="center"/>
            <w:hideMark/>
          </w:tcPr>
          <w:p w14:paraId="27C909FC"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用于系统主机与会议单元之间的延长连接；两端分别为公头和母座各一个，20米长度。</w:t>
            </w:r>
          </w:p>
        </w:tc>
        <w:tc>
          <w:tcPr>
            <w:tcW w:w="385" w:type="pct"/>
            <w:tcBorders>
              <w:top w:val="nil"/>
              <w:left w:val="nil"/>
              <w:bottom w:val="single" w:sz="4" w:space="0" w:color="auto"/>
              <w:right w:val="single" w:sz="4" w:space="0" w:color="auto"/>
            </w:tcBorders>
            <w:shd w:val="clear" w:color="auto" w:fill="auto"/>
            <w:vAlign w:val="center"/>
            <w:hideMark/>
          </w:tcPr>
          <w:p w14:paraId="6690BE9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59EBBF74"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条</w:t>
            </w:r>
          </w:p>
        </w:tc>
      </w:tr>
      <w:tr w:rsidR="00A839F6" w:rsidRPr="009A4230" w14:paraId="6460DBC4" w14:textId="77777777" w:rsidTr="003D3D63">
        <w:trPr>
          <w:trHeight w:val="486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AFA3E9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26</w:t>
            </w:r>
          </w:p>
        </w:tc>
        <w:tc>
          <w:tcPr>
            <w:tcW w:w="443" w:type="pct"/>
            <w:tcBorders>
              <w:top w:val="nil"/>
              <w:left w:val="nil"/>
              <w:bottom w:val="single" w:sz="4" w:space="0" w:color="auto"/>
              <w:right w:val="single" w:sz="4" w:space="0" w:color="auto"/>
            </w:tcBorders>
            <w:shd w:val="clear" w:color="auto" w:fill="auto"/>
            <w:vAlign w:val="center"/>
            <w:hideMark/>
          </w:tcPr>
          <w:p w14:paraId="0D40D42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U段无线手持话筒</w:t>
            </w:r>
          </w:p>
        </w:tc>
        <w:tc>
          <w:tcPr>
            <w:tcW w:w="908" w:type="pct"/>
            <w:tcBorders>
              <w:top w:val="nil"/>
              <w:left w:val="nil"/>
              <w:bottom w:val="single" w:sz="4" w:space="0" w:color="auto"/>
              <w:right w:val="single" w:sz="4" w:space="0" w:color="auto"/>
            </w:tcBorders>
            <w:shd w:val="clear" w:color="auto" w:fill="auto"/>
            <w:vAlign w:val="center"/>
            <w:hideMark/>
          </w:tcPr>
          <w:p w14:paraId="0B175162" w14:textId="5AB618A5" w:rsidR="00A839F6" w:rsidRPr="009A4230" w:rsidRDefault="00A839F6" w:rsidP="00131CAC">
            <w:pPr>
              <w:widowControl/>
              <w:jc w:val="center"/>
              <w:rPr>
                <w:rFonts w:ascii="宋体" w:hAnsi="宋体" w:cs="宋体"/>
                <w:kern w:val="0"/>
                <w:sz w:val="22"/>
                <w:szCs w:val="22"/>
              </w:rPr>
            </w:pPr>
            <w:r w:rsidRPr="009A4230">
              <w:rPr>
                <w:rFonts w:ascii="宋体" w:hAnsi="宋体" w:cs="宋体" w:hint="eastAsia"/>
                <w:kern w:val="0"/>
                <w:sz w:val="22"/>
                <w:szCs w:val="22"/>
              </w:rPr>
              <w:t>KEXELL</w:t>
            </w:r>
            <w:r w:rsidR="00131CAC" w:rsidRPr="009A4230">
              <w:rPr>
                <w:rFonts w:ascii="宋体" w:hAnsi="宋体" w:cs="宋体" w:hint="eastAsia"/>
                <w:kern w:val="0"/>
                <w:sz w:val="22"/>
                <w:szCs w:val="22"/>
              </w:rPr>
              <w:t xml:space="preserve"> </w:t>
            </w:r>
            <w:r w:rsidRPr="009A4230">
              <w:rPr>
                <w:rFonts w:ascii="宋体" w:hAnsi="宋体" w:cs="宋体" w:hint="eastAsia"/>
                <w:kern w:val="0"/>
                <w:sz w:val="22"/>
                <w:szCs w:val="22"/>
              </w:rPr>
              <w:t>KE-24U</w:t>
            </w:r>
          </w:p>
        </w:tc>
        <w:tc>
          <w:tcPr>
            <w:tcW w:w="2493" w:type="pct"/>
            <w:tcBorders>
              <w:top w:val="nil"/>
              <w:left w:val="nil"/>
              <w:bottom w:val="single" w:sz="4" w:space="0" w:color="auto"/>
              <w:right w:val="single" w:sz="4" w:space="0" w:color="auto"/>
            </w:tcBorders>
            <w:shd w:val="clear" w:color="auto" w:fill="auto"/>
            <w:vAlign w:val="center"/>
            <w:hideMark/>
          </w:tcPr>
          <w:p w14:paraId="1899CA16"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采用高档1U金属面板，具有手持式、头戴式、领夹式3种类型话筒可选；每个接收通道预设32个频点，300个调谐频点可选；发射器采用超宽频的PLL相位锁定频率振荡电路，方便工程维护与使用；具有身份认证功能，有效阻止干扰信号将主机音频输出打开，同时主机实时显示发射器的电池电量；通过对声音的集中处理、放大和合理的分配，使声音还原性好、清晰度高、背景噪音小，并能使会议的气氛比较集中；采用高可靠的贴片元件生产，通过8小时老化试验出厂；使用UHF520-850MHz频段，应用PLL频率合成锁相环技术，频率可调，发射功率可调，避免干扰频率；采用多级带高频及中频选频滤波，充分消除干扰信号；采用音频压缩扩展技术，噪音大大减少，动态范围加大；设有回输啸叫抑制减弱功能，能有效减少回输啸叫；接收机采用多级高频放大，具有极高的灵敏度；多重噪音监测电路，特设单音锁定TONE-LOCK系统，使之拥有无与伦比的抗干扰特性；选用极佳晶片及优质零部件，使本机音质极为出色；具有平衡和非平衡音频输出，方便和各种音响设备连接；空阔最大使用范围150米以上，理想使用空阔范围为80米；无线双手持话筒；无线会议技术，方便布置一个临时会议场所，对会议场所没有任何影响；采用两节1.5V电池供电，电池使用时间长达约10小时，维护更方便；具电源开关键，一键软启动或关闭话筒单元。</w:t>
            </w:r>
          </w:p>
        </w:tc>
        <w:tc>
          <w:tcPr>
            <w:tcW w:w="385" w:type="pct"/>
            <w:tcBorders>
              <w:top w:val="nil"/>
              <w:left w:val="nil"/>
              <w:bottom w:val="single" w:sz="4" w:space="0" w:color="auto"/>
              <w:right w:val="single" w:sz="4" w:space="0" w:color="auto"/>
            </w:tcBorders>
            <w:shd w:val="clear" w:color="auto" w:fill="auto"/>
            <w:vAlign w:val="center"/>
            <w:hideMark/>
          </w:tcPr>
          <w:p w14:paraId="5EEA6B4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386" w:type="pct"/>
            <w:tcBorders>
              <w:top w:val="nil"/>
              <w:left w:val="nil"/>
              <w:bottom w:val="single" w:sz="4" w:space="0" w:color="auto"/>
              <w:right w:val="single" w:sz="4" w:space="0" w:color="auto"/>
            </w:tcBorders>
            <w:shd w:val="clear" w:color="auto" w:fill="auto"/>
            <w:noWrap/>
            <w:vAlign w:val="center"/>
            <w:hideMark/>
          </w:tcPr>
          <w:p w14:paraId="62229952"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1C9ECD7E" w14:textId="77777777" w:rsidTr="00537845">
        <w:trPr>
          <w:trHeight w:val="2256"/>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BED8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27</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A335F0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宽屏投影机</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1FD08DF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EPSON</w:t>
            </w:r>
            <w:r w:rsidRPr="009A4230">
              <w:rPr>
                <w:rFonts w:ascii="宋体" w:hAnsi="宋体" w:cs="宋体" w:hint="eastAsia"/>
                <w:kern w:val="0"/>
                <w:sz w:val="22"/>
                <w:szCs w:val="22"/>
              </w:rPr>
              <w:br/>
              <w:t>CB-990U</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1EE42104" w14:textId="18A5B019" w:rsidR="00A839F6" w:rsidRPr="009A4230" w:rsidRDefault="00A839F6" w:rsidP="003D3D63">
            <w:pPr>
              <w:widowControl/>
              <w:jc w:val="left"/>
              <w:rPr>
                <w:rFonts w:ascii="宋体" w:hAnsi="宋体" w:cs="宋体"/>
                <w:kern w:val="0"/>
                <w:sz w:val="22"/>
                <w:szCs w:val="22"/>
              </w:rPr>
            </w:pPr>
            <w:r w:rsidRPr="009A4230">
              <w:rPr>
                <w:rFonts w:ascii="宋体" w:hAnsi="宋体" w:cs="宋体" w:hint="eastAsia"/>
                <w:kern w:val="0"/>
                <w:sz w:val="22"/>
                <w:szCs w:val="22"/>
              </w:rPr>
              <w:t>0.67英寸3LCD</w:t>
            </w:r>
            <w:r w:rsidR="00131CAC" w:rsidRPr="009A4230">
              <w:rPr>
                <w:rFonts w:ascii="宋体" w:hAnsi="宋体" w:cs="宋体" w:hint="eastAsia"/>
                <w:kern w:val="0"/>
                <w:sz w:val="22"/>
                <w:szCs w:val="22"/>
              </w:rPr>
              <w:t>，</w:t>
            </w:r>
            <w:r w:rsidRPr="009A4230">
              <w:rPr>
                <w:rFonts w:ascii="宋体" w:hAnsi="宋体" w:cs="宋体" w:hint="eastAsia"/>
                <w:kern w:val="0"/>
                <w:sz w:val="22"/>
                <w:szCs w:val="22"/>
              </w:rPr>
              <w:t>16:10</w:t>
            </w:r>
            <w:r w:rsidR="00131CAC" w:rsidRPr="009A4230">
              <w:rPr>
                <w:rFonts w:ascii="宋体" w:hAnsi="宋体" w:cs="宋体" w:hint="eastAsia"/>
                <w:kern w:val="0"/>
                <w:sz w:val="22"/>
                <w:szCs w:val="22"/>
              </w:rPr>
              <w:t>，</w:t>
            </w:r>
            <w:r w:rsidRPr="009A4230">
              <w:rPr>
                <w:rFonts w:ascii="宋体" w:hAnsi="宋体" w:cs="宋体" w:hint="eastAsia"/>
                <w:kern w:val="0"/>
                <w:sz w:val="22"/>
                <w:szCs w:val="22"/>
              </w:rPr>
              <w:t>1920×1200像素（WUXGA）</w:t>
            </w:r>
            <w:r w:rsidR="00131CAC" w:rsidRPr="009A4230">
              <w:rPr>
                <w:rFonts w:ascii="宋体" w:hAnsi="宋体" w:cs="宋体" w:hint="eastAsia"/>
                <w:kern w:val="0"/>
                <w:sz w:val="22"/>
                <w:szCs w:val="22"/>
              </w:rPr>
              <w:t>，</w:t>
            </w:r>
            <w:r w:rsidRPr="009A4230">
              <w:rPr>
                <w:rFonts w:ascii="宋体" w:hAnsi="宋体" w:cs="宋体" w:hint="eastAsia"/>
                <w:kern w:val="0"/>
                <w:sz w:val="22"/>
                <w:szCs w:val="22"/>
              </w:rPr>
              <w:t>手动变焦和手动聚焦，3800流明</w:t>
            </w:r>
            <w:r w:rsidR="00131CAC" w:rsidRPr="009A4230">
              <w:rPr>
                <w:rFonts w:ascii="宋体" w:hAnsi="宋体" w:cs="宋体" w:hint="eastAsia"/>
                <w:kern w:val="0"/>
                <w:sz w:val="22"/>
                <w:szCs w:val="22"/>
              </w:rPr>
              <w:t>，</w:t>
            </w:r>
            <w:r w:rsidRPr="009A4230">
              <w:rPr>
                <w:rFonts w:ascii="宋体" w:hAnsi="宋体" w:cs="宋体" w:hint="eastAsia"/>
                <w:kern w:val="0"/>
                <w:sz w:val="22"/>
                <w:szCs w:val="22"/>
              </w:rPr>
              <w:t>15000:1；接口：2</w:t>
            </w:r>
            <w:r w:rsidR="00131CAC" w:rsidRPr="009A4230">
              <w:rPr>
                <w:rFonts w:ascii="宋体" w:hAnsi="宋体" w:cs="宋体" w:hint="eastAsia"/>
                <w:kern w:val="0"/>
                <w:sz w:val="22"/>
                <w:szCs w:val="22"/>
              </w:rPr>
              <w:t>*</w:t>
            </w:r>
            <w:r w:rsidRPr="009A4230">
              <w:rPr>
                <w:rFonts w:ascii="宋体" w:hAnsi="宋体" w:cs="宋体" w:hint="eastAsia"/>
                <w:kern w:val="0"/>
                <w:sz w:val="22"/>
                <w:szCs w:val="22"/>
              </w:rPr>
              <w:t>D-Sub 15p，1</w:t>
            </w:r>
            <w:r w:rsidR="00131CAC" w:rsidRPr="009A4230">
              <w:rPr>
                <w:rFonts w:ascii="宋体" w:hAnsi="宋体" w:cs="宋体" w:hint="eastAsia"/>
                <w:kern w:val="0"/>
                <w:sz w:val="22"/>
                <w:szCs w:val="22"/>
              </w:rPr>
              <w:t>*</w:t>
            </w:r>
            <w:r w:rsidRPr="009A4230">
              <w:rPr>
                <w:rFonts w:ascii="宋体" w:hAnsi="宋体" w:cs="宋体" w:hint="eastAsia"/>
                <w:kern w:val="0"/>
                <w:sz w:val="22"/>
                <w:szCs w:val="22"/>
              </w:rPr>
              <w:t>RGA，2</w:t>
            </w:r>
            <w:r w:rsidR="00131CAC" w:rsidRPr="009A4230">
              <w:rPr>
                <w:rFonts w:ascii="宋体" w:hAnsi="宋体" w:cs="宋体" w:hint="eastAsia"/>
                <w:kern w:val="0"/>
                <w:sz w:val="22"/>
                <w:szCs w:val="22"/>
              </w:rPr>
              <w:t>*</w:t>
            </w:r>
            <w:r w:rsidRPr="009A4230">
              <w:rPr>
                <w:rFonts w:ascii="宋体" w:hAnsi="宋体" w:cs="宋体" w:hint="eastAsia"/>
                <w:kern w:val="0"/>
                <w:sz w:val="22"/>
                <w:szCs w:val="22"/>
              </w:rPr>
              <w:t>HDMI，2</w:t>
            </w:r>
            <w:r w:rsidR="00131CAC" w:rsidRPr="009A4230">
              <w:rPr>
                <w:rFonts w:ascii="宋体" w:hAnsi="宋体" w:cs="宋体" w:hint="eastAsia"/>
                <w:kern w:val="0"/>
                <w:sz w:val="22"/>
                <w:szCs w:val="22"/>
              </w:rPr>
              <w:t>*</w:t>
            </w:r>
            <w:r w:rsidRPr="009A4230">
              <w:rPr>
                <w:rFonts w:ascii="宋体" w:hAnsi="宋体" w:cs="宋体" w:hint="eastAsia"/>
                <w:kern w:val="0"/>
                <w:sz w:val="22"/>
                <w:szCs w:val="22"/>
              </w:rPr>
              <w:t>Stereo mini，1</w:t>
            </w:r>
            <w:r w:rsidR="00131CAC" w:rsidRPr="009A4230">
              <w:rPr>
                <w:rFonts w:ascii="宋体" w:hAnsi="宋体" w:cs="宋体" w:hint="eastAsia"/>
                <w:kern w:val="0"/>
                <w:sz w:val="22"/>
                <w:szCs w:val="22"/>
              </w:rPr>
              <w:t>*</w:t>
            </w:r>
            <w:r w:rsidRPr="009A4230">
              <w:rPr>
                <w:rFonts w:ascii="宋体" w:hAnsi="宋体" w:cs="宋体" w:hint="eastAsia"/>
                <w:kern w:val="0"/>
                <w:sz w:val="22"/>
                <w:szCs w:val="22"/>
              </w:rPr>
              <w:t>RCA 音频</w:t>
            </w:r>
            <w:r w:rsidR="003D3D63" w:rsidRPr="009A4230">
              <w:rPr>
                <w:rFonts w:ascii="宋体" w:hAnsi="宋体" w:cs="宋体" w:hint="eastAsia"/>
                <w:kern w:val="0"/>
                <w:sz w:val="22"/>
                <w:szCs w:val="22"/>
              </w:rPr>
              <w:t>，</w:t>
            </w:r>
            <w:r w:rsidRPr="009A4230">
              <w:rPr>
                <w:rFonts w:ascii="宋体" w:hAnsi="宋体" w:cs="宋体" w:hint="eastAsia"/>
                <w:kern w:val="0"/>
                <w:sz w:val="22"/>
                <w:szCs w:val="22"/>
              </w:rPr>
              <w:t>1个RJ-45 接口，可选无线网络</w:t>
            </w:r>
            <w:r w:rsidR="003D3D63" w:rsidRPr="009A4230">
              <w:rPr>
                <w:rFonts w:ascii="宋体" w:hAnsi="宋体" w:cs="宋体" w:hint="eastAsia"/>
                <w:kern w:val="0"/>
                <w:sz w:val="22"/>
                <w:szCs w:val="22"/>
              </w:rPr>
              <w:t>，</w:t>
            </w:r>
            <w:r w:rsidRPr="009A4230">
              <w:rPr>
                <w:rFonts w:ascii="宋体" w:hAnsi="宋体" w:cs="宋体" w:hint="eastAsia"/>
                <w:kern w:val="0"/>
                <w:sz w:val="22"/>
                <w:szCs w:val="22"/>
              </w:rPr>
              <w:t>1</w:t>
            </w:r>
            <w:r w:rsidR="003D3D63" w:rsidRPr="009A4230">
              <w:rPr>
                <w:rFonts w:ascii="宋体" w:hAnsi="宋体" w:cs="宋体" w:hint="eastAsia"/>
                <w:kern w:val="0"/>
                <w:sz w:val="22"/>
                <w:szCs w:val="22"/>
              </w:rPr>
              <w:t>*</w:t>
            </w:r>
            <w:r w:rsidRPr="009A4230">
              <w:rPr>
                <w:rFonts w:ascii="宋体" w:hAnsi="宋体" w:cs="宋体" w:hint="eastAsia"/>
                <w:kern w:val="0"/>
                <w:sz w:val="22"/>
                <w:szCs w:val="22"/>
              </w:rPr>
              <w:t>USB-A，1</w:t>
            </w:r>
            <w:r w:rsidR="003D3D63" w:rsidRPr="009A4230">
              <w:rPr>
                <w:rFonts w:ascii="宋体" w:hAnsi="宋体" w:cs="宋体" w:hint="eastAsia"/>
                <w:kern w:val="0"/>
                <w:sz w:val="22"/>
                <w:szCs w:val="22"/>
              </w:rPr>
              <w:t>*</w:t>
            </w:r>
            <w:r w:rsidRPr="009A4230">
              <w:rPr>
                <w:rFonts w:ascii="宋体" w:hAnsi="宋体" w:cs="宋体" w:hint="eastAsia"/>
                <w:kern w:val="0"/>
                <w:sz w:val="22"/>
                <w:szCs w:val="22"/>
              </w:rPr>
              <w:t>USB-B；水平梯形校正滑钮，支持侧面投影，自动信号源搜索，双画面显示。</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30D364D4"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8CFF2B5"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60247C8F" w14:textId="77777777" w:rsidTr="003D3D63">
        <w:trPr>
          <w:trHeight w:val="243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160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28</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FE0717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宽屏投影机</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706E01C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EPSON CB-U05</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474617F0" w14:textId="73EA5DF8" w:rsidR="00A839F6" w:rsidRPr="009A4230" w:rsidRDefault="00A839F6" w:rsidP="003D3D63">
            <w:pPr>
              <w:widowControl/>
              <w:jc w:val="left"/>
              <w:rPr>
                <w:rFonts w:ascii="宋体" w:hAnsi="宋体" w:cs="宋体"/>
                <w:kern w:val="0"/>
                <w:sz w:val="22"/>
                <w:szCs w:val="22"/>
              </w:rPr>
            </w:pPr>
            <w:r w:rsidRPr="009A4230">
              <w:rPr>
                <w:rFonts w:ascii="宋体" w:hAnsi="宋体" w:cs="宋体" w:hint="eastAsia"/>
                <w:kern w:val="0"/>
                <w:sz w:val="22"/>
                <w:szCs w:val="22"/>
              </w:rPr>
              <w:t>0.67英寸3LCD</w:t>
            </w:r>
            <w:r w:rsidR="003D3D63" w:rsidRPr="009A4230">
              <w:rPr>
                <w:rFonts w:ascii="宋体" w:hAnsi="宋体" w:cs="宋体" w:hint="eastAsia"/>
                <w:kern w:val="0"/>
                <w:sz w:val="22"/>
                <w:szCs w:val="22"/>
              </w:rPr>
              <w:t>，</w:t>
            </w:r>
            <w:r w:rsidRPr="009A4230">
              <w:rPr>
                <w:rFonts w:ascii="宋体" w:hAnsi="宋体" w:cs="宋体" w:hint="eastAsia"/>
                <w:kern w:val="0"/>
                <w:sz w:val="22"/>
                <w:szCs w:val="22"/>
              </w:rPr>
              <w:t>16:10</w:t>
            </w:r>
            <w:r w:rsidR="003D3D63" w:rsidRPr="009A4230">
              <w:rPr>
                <w:rFonts w:ascii="宋体" w:hAnsi="宋体" w:cs="宋体" w:hint="eastAsia"/>
                <w:kern w:val="0"/>
                <w:sz w:val="22"/>
                <w:szCs w:val="22"/>
              </w:rPr>
              <w:t>，</w:t>
            </w:r>
            <w:r w:rsidRPr="009A4230">
              <w:rPr>
                <w:rFonts w:ascii="宋体" w:hAnsi="宋体" w:cs="宋体" w:hint="eastAsia"/>
                <w:kern w:val="0"/>
                <w:sz w:val="22"/>
                <w:szCs w:val="22"/>
              </w:rPr>
              <w:t>1920×1200 像素（WUXGA）</w:t>
            </w:r>
            <w:r w:rsidR="003D3D63" w:rsidRPr="009A4230">
              <w:rPr>
                <w:rFonts w:ascii="宋体" w:hAnsi="宋体" w:cs="宋体" w:hint="eastAsia"/>
                <w:kern w:val="0"/>
                <w:sz w:val="22"/>
                <w:szCs w:val="22"/>
              </w:rPr>
              <w:t>，</w:t>
            </w:r>
            <w:r w:rsidRPr="009A4230">
              <w:rPr>
                <w:rFonts w:ascii="宋体" w:hAnsi="宋体" w:cs="宋体" w:hint="eastAsia"/>
                <w:kern w:val="0"/>
                <w:sz w:val="22"/>
                <w:szCs w:val="22"/>
              </w:rPr>
              <w:t>手动变焦和手动聚焦，3400流明</w:t>
            </w:r>
            <w:r w:rsidR="003D3D63" w:rsidRPr="009A4230">
              <w:rPr>
                <w:rFonts w:ascii="宋体" w:hAnsi="宋体" w:cs="宋体" w:hint="eastAsia"/>
                <w:kern w:val="0"/>
                <w:sz w:val="22"/>
                <w:szCs w:val="22"/>
              </w:rPr>
              <w:t>，</w:t>
            </w:r>
            <w:r w:rsidRPr="009A4230">
              <w:rPr>
                <w:rFonts w:ascii="宋体" w:hAnsi="宋体" w:cs="宋体" w:hint="eastAsia"/>
                <w:kern w:val="0"/>
                <w:sz w:val="22"/>
                <w:szCs w:val="22"/>
              </w:rPr>
              <w:t>15000:1；接口：1</w:t>
            </w:r>
            <w:r w:rsidR="003D3D63" w:rsidRPr="009A4230">
              <w:rPr>
                <w:rFonts w:ascii="宋体" w:hAnsi="宋体" w:cs="宋体" w:hint="eastAsia"/>
                <w:kern w:val="0"/>
                <w:sz w:val="22"/>
                <w:szCs w:val="22"/>
              </w:rPr>
              <w:t>*</w:t>
            </w:r>
            <w:r w:rsidRPr="009A4230">
              <w:rPr>
                <w:rFonts w:ascii="宋体" w:hAnsi="宋体" w:cs="宋体" w:hint="eastAsia"/>
                <w:kern w:val="0"/>
                <w:sz w:val="22"/>
                <w:szCs w:val="22"/>
              </w:rPr>
              <w:t>D-Sub 15p，1</w:t>
            </w:r>
            <w:r w:rsidR="003D3D63" w:rsidRPr="009A4230">
              <w:rPr>
                <w:rFonts w:ascii="宋体" w:hAnsi="宋体" w:cs="宋体" w:hint="eastAsia"/>
                <w:kern w:val="0"/>
                <w:sz w:val="22"/>
                <w:szCs w:val="22"/>
              </w:rPr>
              <w:t>*</w:t>
            </w:r>
            <w:r w:rsidRPr="009A4230">
              <w:rPr>
                <w:rFonts w:ascii="宋体" w:hAnsi="宋体" w:cs="宋体" w:hint="eastAsia"/>
                <w:kern w:val="0"/>
                <w:sz w:val="22"/>
                <w:szCs w:val="22"/>
              </w:rPr>
              <w:t>RCA，2</w:t>
            </w:r>
            <w:r w:rsidR="003D3D63" w:rsidRPr="009A4230">
              <w:rPr>
                <w:rFonts w:ascii="宋体" w:hAnsi="宋体" w:cs="宋体" w:hint="eastAsia"/>
                <w:kern w:val="0"/>
                <w:sz w:val="22"/>
                <w:szCs w:val="22"/>
              </w:rPr>
              <w:t>*</w:t>
            </w:r>
            <w:r w:rsidRPr="009A4230">
              <w:rPr>
                <w:rFonts w:ascii="宋体" w:hAnsi="宋体" w:cs="宋体" w:hint="eastAsia"/>
                <w:kern w:val="0"/>
                <w:sz w:val="22"/>
                <w:szCs w:val="22"/>
              </w:rPr>
              <w:t>HDMI2，2</w:t>
            </w:r>
            <w:r w:rsidR="003D3D63" w:rsidRPr="009A4230">
              <w:rPr>
                <w:rFonts w:ascii="宋体" w:hAnsi="宋体" w:cs="宋体" w:hint="eastAsia"/>
                <w:kern w:val="0"/>
                <w:sz w:val="22"/>
                <w:szCs w:val="22"/>
              </w:rPr>
              <w:t>*</w:t>
            </w:r>
            <w:r w:rsidRPr="009A4230">
              <w:rPr>
                <w:rFonts w:ascii="宋体" w:hAnsi="宋体" w:cs="宋体" w:hint="eastAsia"/>
                <w:kern w:val="0"/>
                <w:sz w:val="22"/>
                <w:szCs w:val="22"/>
              </w:rPr>
              <w:t>RCA 音频</w:t>
            </w:r>
            <w:r w:rsidR="003D3D63" w:rsidRPr="009A4230">
              <w:rPr>
                <w:rFonts w:ascii="宋体" w:hAnsi="宋体" w:cs="宋体" w:hint="eastAsia"/>
                <w:kern w:val="0"/>
                <w:sz w:val="22"/>
                <w:szCs w:val="22"/>
              </w:rPr>
              <w:t>，</w:t>
            </w:r>
            <w:r w:rsidRPr="009A4230">
              <w:rPr>
                <w:rFonts w:ascii="宋体" w:hAnsi="宋体" w:cs="宋体" w:hint="eastAsia"/>
                <w:kern w:val="0"/>
                <w:sz w:val="22"/>
                <w:szCs w:val="22"/>
              </w:rPr>
              <w:t>1</w:t>
            </w:r>
            <w:r w:rsidR="003D3D63" w:rsidRPr="009A4230">
              <w:rPr>
                <w:rFonts w:ascii="宋体" w:hAnsi="宋体" w:cs="宋体" w:hint="eastAsia"/>
                <w:kern w:val="0"/>
                <w:sz w:val="22"/>
                <w:szCs w:val="22"/>
              </w:rPr>
              <w:t>*</w:t>
            </w:r>
            <w:r w:rsidRPr="009A4230">
              <w:rPr>
                <w:rFonts w:ascii="宋体" w:hAnsi="宋体" w:cs="宋体" w:hint="eastAsia"/>
                <w:kern w:val="0"/>
                <w:sz w:val="22"/>
                <w:szCs w:val="22"/>
              </w:rPr>
              <w:t>USB-A，1</w:t>
            </w:r>
            <w:r w:rsidR="003D3D63" w:rsidRPr="009A4230">
              <w:rPr>
                <w:rFonts w:ascii="宋体" w:hAnsi="宋体" w:cs="宋体" w:hint="eastAsia"/>
                <w:kern w:val="0"/>
                <w:sz w:val="22"/>
                <w:szCs w:val="22"/>
              </w:rPr>
              <w:t>*</w:t>
            </w:r>
            <w:r w:rsidRPr="009A4230">
              <w:rPr>
                <w:rFonts w:ascii="宋体" w:hAnsi="宋体" w:cs="宋体" w:hint="eastAsia"/>
                <w:kern w:val="0"/>
                <w:sz w:val="22"/>
                <w:szCs w:val="22"/>
              </w:rPr>
              <w:t>USB-B；水平梯形校正滑钮；左右梯形校正；自动信号源搜索；自动开机，智能识别；双画面/网络四画面投影；屏幕镜像功能。</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7112F5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9515487"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5FE64895" w14:textId="77777777" w:rsidTr="003D3D63">
        <w:trPr>
          <w:trHeight w:val="137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2CB58A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29</w:t>
            </w:r>
          </w:p>
        </w:tc>
        <w:tc>
          <w:tcPr>
            <w:tcW w:w="443" w:type="pct"/>
            <w:tcBorders>
              <w:top w:val="nil"/>
              <w:left w:val="nil"/>
              <w:bottom w:val="single" w:sz="4" w:space="0" w:color="auto"/>
              <w:right w:val="single" w:sz="4" w:space="0" w:color="auto"/>
            </w:tcBorders>
            <w:shd w:val="clear" w:color="auto" w:fill="auto"/>
            <w:vAlign w:val="center"/>
            <w:hideMark/>
          </w:tcPr>
          <w:p w14:paraId="7E1515A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宽屏遥控电动幕</w:t>
            </w:r>
          </w:p>
        </w:tc>
        <w:tc>
          <w:tcPr>
            <w:tcW w:w="908" w:type="pct"/>
            <w:tcBorders>
              <w:top w:val="nil"/>
              <w:left w:val="nil"/>
              <w:bottom w:val="single" w:sz="4" w:space="0" w:color="auto"/>
              <w:right w:val="single" w:sz="4" w:space="0" w:color="auto"/>
            </w:tcBorders>
            <w:shd w:val="clear" w:color="auto" w:fill="auto"/>
            <w:vAlign w:val="center"/>
            <w:hideMark/>
          </w:tcPr>
          <w:p w14:paraId="09EC5B7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JNP极屏</w:t>
            </w:r>
            <w:r w:rsidRPr="009A4230">
              <w:rPr>
                <w:rFonts w:ascii="宋体" w:hAnsi="宋体" w:cs="宋体" w:hint="eastAsia"/>
                <w:kern w:val="0"/>
                <w:sz w:val="22"/>
                <w:szCs w:val="22"/>
              </w:rPr>
              <w:br/>
              <w:t>D120SH</w:t>
            </w:r>
          </w:p>
        </w:tc>
        <w:tc>
          <w:tcPr>
            <w:tcW w:w="2493" w:type="pct"/>
            <w:tcBorders>
              <w:top w:val="nil"/>
              <w:left w:val="nil"/>
              <w:bottom w:val="single" w:sz="4" w:space="0" w:color="auto"/>
              <w:right w:val="single" w:sz="4" w:space="0" w:color="auto"/>
            </w:tcBorders>
            <w:shd w:val="clear" w:color="auto" w:fill="auto"/>
            <w:vAlign w:val="center"/>
            <w:hideMark/>
          </w:tcPr>
          <w:p w14:paraId="4B7CEBAC" w14:textId="50905F7F" w:rsidR="00A839F6" w:rsidRPr="009A4230" w:rsidRDefault="00A839F6" w:rsidP="003D3D63">
            <w:pPr>
              <w:widowControl/>
              <w:jc w:val="left"/>
              <w:rPr>
                <w:rFonts w:ascii="宋体" w:hAnsi="宋体" w:cs="宋体"/>
                <w:kern w:val="0"/>
                <w:sz w:val="22"/>
                <w:szCs w:val="22"/>
              </w:rPr>
            </w:pPr>
            <w:r w:rsidRPr="009A4230">
              <w:rPr>
                <w:rFonts w:ascii="宋体" w:hAnsi="宋体" w:cs="宋体" w:hint="eastAsia"/>
                <w:kern w:val="0"/>
                <w:sz w:val="22"/>
                <w:szCs w:val="22"/>
              </w:rPr>
              <w:t>尺寸（比例):120"(16:10)；投影面（M）：2.66×1.66；电机采用进口机芯，同步管状电机；玻珠幕面</w:t>
            </w:r>
            <w:r w:rsidR="003D3D63" w:rsidRPr="009A4230">
              <w:rPr>
                <w:rFonts w:ascii="宋体" w:hAnsi="宋体" w:cs="宋体" w:hint="eastAsia"/>
                <w:kern w:val="0"/>
                <w:sz w:val="22"/>
                <w:szCs w:val="22"/>
              </w:rPr>
              <w:t>，</w:t>
            </w:r>
            <w:r w:rsidRPr="009A4230">
              <w:rPr>
                <w:rFonts w:ascii="宋体" w:hAnsi="宋体" w:cs="宋体" w:hint="eastAsia"/>
                <w:kern w:val="0"/>
                <w:sz w:val="22"/>
                <w:szCs w:val="22"/>
              </w:rPr>
              <w:t>喷黑边。</w:t>
            </w:r>
          </w:p>
        </w:tc>
        <w:tc>
          <w:tcPr>
            <w:tcW w:w="385" w:type="pct"/>
            <w:tcBorders>
              <w:top w:val="nil"/>
              <w:left w:val="nil"/>
              <w:bottom w:val="single" w:sz="4" w:space="0" w:color="auto"/>
              <w:right w:val="single" w:sz="4" w:space="0" w:color="auto"/>
            </w:tcBorders>
            <w:shd w:val="clear" w:color="auto" w:fill="auto"/>
            <w:vAlign w:val="center"/>
            <w:hideMark/>
          </w:tcPr>
          <w:p w14:paraId="1269F55C"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05F69607"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幅</w:t>
            </w:r>
          </w:p>
        </w:tc>
      </w:tr>
      <w:tr w:rsidR="00A839F6" w:rsidRPr="009A4230" w14:paraId="6C1BECD8" w14:textId="77777777" w:rsidTr="003D3D63">
        <w:trPr>
          <w:trHeight w:val="17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07B654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30</w:t>
            </w:r>
          </w:p>
        </w:tc>
        <w:tc>
          <w:tcPr>
            <w:tcW w:w="443" w:type="pct"/>
            <w:tcBorders>
              <w:top w:val="nil"/>
              <w:left w:val="nil"/>
              <w:bottom w:val="single" w:sz="4" w:space="0" w:color="auto"/>
              <w:right w:val="single" w:sz="4" w:space="0" w:color="auto"/>
            </w:tcBorders>
            <w:shd w:val="clear" w:color="auto" w:fill="auto"/>
            <w:vAlign w:val="center"/>
            <w:hideMark/>
          </w:tcPr>
          <w:p w14:paraId="38E8426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宽屏遥控电动幕</w:t>
            </w:r>
          </w:p>
        </w:tc>
        <w:tc>
          <w:tcPr>
            <w:tcW w:w="908" w:type="pct"/>
            <w:tcBorders>
              <w:top w:val="nil"/>
              <w:left w:val="nil"/>
              <w:bottom w:val="single" w:sz="4" w:space="0" w:color="auto"/>
              <w:right w:val="single" w:sz="4" w:space="0" w:color="auto"/>
            </w:tcBorders>
            <w:shd w:val="clear" w:color="auto" w:fill="auto"/>
            <w:vAlign w:val="center"/>
            <w:hideMark/>
          </w:tcPr>
          <w:p w14:paraId="4147864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JNP极屏</w:t>
            </w:r>
            <w:r w:rsidRPr="009A4230">
              <w:rPr>
                <w:rFonts w:ascii="宋体" w:hAnsi="宋体" w:cs="宋体" w:hint="eastAsia"/>
                <w:kern w:val="0"/>
                <w:sz w:val="22"/>
                <w:szCs w:val="22"/>
              </w:rPr>
              <w:br/>
              <w:t>D84SH</w:t>
            </w:r>
          </w:p>
        </w:tc>
        <w:tc>
          <w:tcPr>
            <w:tcW w:w="2493" w:type="pct"/>
            <w:tcBorders>
              <w:top w:val="nil"/>
              <w:left w:val="nil"/>
              <w:bottom w:val="single" w:sz="4" w:space="0" w:color="auto"/>
              <w:right w:val="single" w:sz="4" w:space="0" w:color="auto"/>
            </w:tcBorders>
            <w:shd w:val="clear" w:color="auto" w:fill="auto"/>
            <w:vAlign w:val="center"/>
            <w:hideMark/>
          </w:tcPr>
          <w:p w14:paraId="6FF792CE" w14:textId="062C908F" w:rsidR="00A839F6" w:rsidRPr="009A4230" w:rsidRDefault="00A839F6" w:rsidP="003D3D63">
            <w:pPr>
              <w:widowControl/>
              <w:jc w:val="left"/>
              <w:rPr>
                <w:rFonts w:ascii="宋体" w:hAnsi="宋体" w:cs="宋体"/>
                <w:kern w:val="0"/>
                <w:sz w:val="22"/>
                <w:szCs w:val="22"/>
              </w:rPr>
            </w:pPr>
            <w:r w:rsidRPr="009A4230">
              <w:rPr>
                <w:rFonts w:ascii="宋体" w:hAnsi="宋体" w:cs="宋体" w:hint="eastAsia"/>
                <w:kern w:val="0"/>
                <w:sz w:val="22"/>
                <w:szCs w:val="22"/>
              </w:rPr>
              <w:t>尺寸（比例)：84"(16:10)；投影面（M）：1.86×1.16；</w:t>
            </w:r>
            <w:r w:rsidR="003D3D63" w:rsidRPr="009A4230">
              <w:rPr>
                <w:rFonts w:ascii="宋体" w:hAnsi="宋体" w:cs="宋体" w:hint="eastAsia"/>
                <w:kern w:val="0"/>
                <w:sz w:val="22"/>
                <w:szCs w:val="22"/>
              </w:rPr>
              <w:t>电机采用进口机芯，同步管状电机；玻珠幕面，</w:t>
            </w:r>
            <w:r w:rsidRPr="009A4230">
              <w:rPr>
                <w:rFonts w:ascii="宋体" w:hAnsi="宋体" w:cs="宋体" w:hint="eastAsia"/>
                <w:kern w:val="0"/>
                <w:sz w:val="22"/>
                <w:szCs w:val="22"/>
              </w:rPr>
              <w:t>喷黑边。</w:t>
            </w:r>
          </w:p>
        </w:tc>
        <w:tc>
          <w:tcPr>
            <w:tcW w:w="385" w:type="pct"/>
            <w:tcBorders>
              <w:top w:val="nil"/>
              <w:left w:val="nil"/>
              <w:bottom w:val="single" w:sz="4" w:space="0" w:color="auto"/>
              <w:right w:val="single" w:sz="4" w:space="0" w:color="auto"/>
            </w:tcBorders>
            <w:shd w:val="clear" w:color="auto" w:fill="auto"/>
            <w:vAlign w:val="center"/>
            <w:hideMark/>
          </w:tcPr>
          <w:p w14:paraId="07C7E57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1AB9FC97"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幅</w:t>
            </w:r>
          </w:p>
        </w:tc>
      </w:tr>
      <w:tr w:rsidR="00A839F6" w:rsidRPr="009A4230" w14:paraId="5993E071"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659F8F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31</w:t>
            </w:r>
          </w:p>
        </w:tc>
        <w:tc>
          <w:tcPr>
            <w:tcW w:w="443" w:type="pct"/>
            <w:tcBorders>
              <w:top w:val="nil"/>
              <w:left w:val="nil"/>
              <w:bottom w:val="single" w:sz="4" w:space="0" w:color="auto"/>
              <w:right w:val="single" w:sz="4" w:space="0" w:color="auto"/>
            </w:tcBorders>
            <w:shd w:val="clear" w:color="auto" w:fill="auto"/>
            <w:vAlign w:val="center"/>
            <w:hideMark/>
          </w:tcPr>
          <w:p w14:paraId="44B0846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投影机固定吊架</w:t>
            </w:r>
          </w:p>
        </w:tc>
        <w:tc>
          <w:tcPr>
            <w:tcW w:w="908" w:type="pct"/>
            <w:tcBorders>
              <w:top w:val="nil"/>
              <w:left w:val="nil"/>
              <w:bottom w:val="single" w:sz="4" w:space="0" w:color="auto"/>
              <w:right w:val="single" w:sz="4" w:space="0" w:color="auto"/>
            </w:tcBorders>
            <w:shd w:val="clear" w:color="auto" w:fill="auto"/>
            <w:vAlign w:val="center"/>
            <w:hideMark/>
          </w:tcPr>
          <w:p w14:paraId="42D536F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富力创达</w:t>
            </w:r>
            <w:r w:rsidRPr="009A4230">
              <w:rPr>
                <w:rFonts w:ascii="宋体" w:hAnsi="宋体" w:cs="宋体" w:hint="eastAsia"/>
                <w:kern w:val="0"/>
                <w:sz w:val="22"/>
                <w:szCs w:val="22"/>
              </w:rPr>
              <w:br/>
              <w:t>A-100</w:t>
            </w:r>
          </w:p>
        </w:tc>
        <w:tc>
          <w:tcPr>
            <w:tcW w:w="2493" w:type="pct"/>
            <w:tcBorders>
              <w:top w:val="nil"/>
              <w:left w:val="nil"/>
              <w:bottom w:val="single" w:sz="4" w:space="0" w:color="auto"/>
              <w:right w:val="single" w:sz="4" w:space="0" w:color="auto"/>
            </w:tcBorders>
            <w:shd w:val="clear" w:color="auto" w:fill="auto"/>
            <w:vAlign w:val="center"/>
            <w:hideMark/>
          </w:tcPr>
          <w:p w14:paraId="08AB8F9C"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投影机万能吊架，0.1钢板组成，圆管，投影机距离可调整，总长1.5M。</w:t>
            </w:r>
          </w:p>
        </w:tc>
        <w:tc>
          <w:tcPr>
            <w:tcW w:w="385" w:type="pct"/>
            <w:tcBorders>
              <w:top w:val="nil"/>
              <w:left w:val="nil"/>
              <w:bottom w:val="single" w:sz="4" w:space="0" w:color="auto"/>
              <w:right w:val="single" w:sz="4" w:space="0" w:color="auto"/>
            </w:tcBorders>
            <w:shd w:val="clear" w:color="auto" w:fill="auto"/>
            <w:vAlign w:val="center"/>
            <w:hideMark/>
          </w:tcPr>
          <w:p w14:paraId="38B1054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386" w:type="pct"/>
            <w:tcBorders>
              <w:top w:val="nil"/>
              <w:left w:val="nil"/>
              <w:bottom w:val="single" w:sz="4" w:space="0" w:color="auto"/>
              <w:right w:val="single" w:sz="4" w:space="0" w:color="auto"/>
            </w:tcBorders>
            <w:shd w:val="clear" w:color="auto" w:fill="auto"/>
            <w:noWrap/>
            <w:vAlign w:val="center"/>
            <w:hideMark/>
          </w:tcPr>
          <w:p w14:paraId="7A2431B5"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19786A7F" w14:textId="77777777" w:rsidTr="00FA37E7">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9163A4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32</w:t>
            </w:r>
          </w:p>
        </w:tc>
        <w:tc>
          <w:tcPr>
            <w:tcW w:w="443" w:type="pct"/>
            <w:tcBorders>
              <w:top w:val="nil"/>
              <w:left w:val="nil"/>
              <w:bottom w:val="single" w:sz="4" w:space="0" w:color="auto"/>
              <w:right w:val="single" w:sz="4" w:space="0" w:color="auto"/>
            </w:tcBorders>
            <w:shd w:val="clear" w:color="auto" w:fill="auto"/>
            <w:vAlign w:val="center"/>
            <w:hideMark/>
          </w:tcPr>
          <w:p w14:paraId="04C6668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VGA线</w:t>
            </w:r>
          </w:p>
        </w:tc>
        <w:tc>
          <w:tcPr>
            <w:tcW w:w="908" w:type="pct"/>
            <w:tcBorders>
              <w:top w:val="nil"/>
              <w:left w:val="nil"/>
              <w:bottom w:val="single" w:sz="4" w:space="0" w:color="auto"/>
              <w:right w:val="single" w:sz="4" w:space="0" w:color="auto"/>
            </w:tcBorders>
            <w:shd w:val="clear" w:color="auto" w:fill="auto"/>
            <w:vAlign w:val="center"/>
            <w:hideMark/>
          </w:tcPr>
          <w:p w14:paraId="4A56F286" w14:textId="76B26F70" w:rsidR="00A839F6" w:rsidRPr="009A4230" w:rsidRDefault="00A839F6" w:rsidP="003D3D63">
            <w:pPr>
              <w:widowControl/>
              <w:jc w:val="center"/>
              <w:rPr>
                <w:rFonts w:ascii="宋体" w:hAnsi="宋体" w:cs="宋体"/>
                <w:kern w:val="0"/>
                <w:sz w:val="22"/>
                <w:szCs w:val="22"/>
              </w:rPr>
            </w:pPr>
            <w:r w:rsidRPr="009A4230">
              <w:rPr>
                <w:rFonts w:ascii="宋体" w:hAnsi="宋体" w:cs="宋体" w:hint="eastAsia"/>
                <w:kern w:val="0"/>
                <w:sz w:val="22"/>
                <w:szCs w:val="22"/>
              </w:rPr>
              <w:t xml:space="preserve">秋叶原 </w:t>
            </w:r>
          </w:p>
        </w:tc>
        <w:tc>
          <w:tcPr>
            <w:tcW w:w="2493" w:type="pct"/>
            <w:tcBorders>
              <w:top w:val="nil"/>
              <w:left w:val="nil"/>
              <w:bottom w:val="single" w:sz="4" w:space="0" w:color="auto"/>
              <w:right w:val="single" w:sz="4" w:space="0" w:color="auto"/>
            </w:tcBorders>
            <w:shd w:val="clear" w:color="auto" w:fill="auto"/>
            <w:vAlign w:val="center"/>
            <w:hideMark/>
          </w:tcPr>
          <w:p w14:paraId="04A2D719"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15米VGA屏蔽线（3+6）</w:t>
            </w:r>
          </w:p>
        </w:tc>
        <w:tc>
          <w:tcPr>
            <w:tcW w:w="385" w:type="pct"/>
            <w:tcBorders>
              <w:top w:val="nil"/>
              <w:left w:val="nil"/>
              <w:bottom w:val="single" w:sz="4" w:space="0" w:color="auto"/>
              <w:right w:val="single" w:sz="4" w:space="0" w:color="auto"/>
            </w:tcBorders>
            <w:shd w:val="clear" w:color="auto" w:fill="auto"/>
            <w:vAlign w:val="center"/>
            <w:hideMark/>
          </w:tcPr>
          <w:p w14:paraId="76229A7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386" w:type="pct"/>
            <w:tcBorders>
              <w:top w:val="nil"/>
              <w:left w:val="nil"/>
              <w:bottom w:val="single" w:sz="4" w:space="0" w:color="auto"/>
              <w:right w:val="single" w:sz="4" w:space="0" w:color="auto"/>
            </w:tcBorders>
            <w:shd w:val="clear" w:color="auto" w:fill="auto"/>
            <w:noWrap/>
            <w:vAlign w:val="center"/>
            <w:hideMark/>
          </w:tcPr>
          <w:p w14:paraId="288BE261"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条</w:t>
            </w:r>
          </w:p>
        </w:tc>
      </w:tr>
      <w:tr w:rsidR="00A839F6" w:rsidRPr="009A4230" w14:paraId="263C171E" w14:textId="77777777" w:rsidTr="00FA37E7">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B9A5A0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33</w:t>
            </w:r>
          </w:p>
        </w:tc>
        <w:tc>
          <w:tcPr>
            <w:tcW w:w="443" w:type="pct"/>
            <w:tcBorders>
              <w:top w:val="nil"/>
              <w:left w:val="nil"/>
              <w:bottom w:val="single" w:sz="4" w:space="0" w:color="auto"/>
              <w:right w:val="single" w:sz="4" w:space="0" w:color="auto"/>
            </w:tcBorders>
            <w:shd w:val="clear" w:color="auto" w:fill="auto"/>
            <w:vAlign w:val="center"/>
            <w:hideMark/>
          </w:tcPr>
          <w:p w14:paraId="2B7BF0B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HDMI线</w:t>
            </w:r>
          </w:p>
        </w:tc>
        <w:tc>
          <w:tcPr>
            <w:tcW w:w="908" w:type="pct"/>
            <w:tcBorders>
              <w:top w:val="nil"/>
              <w:left w:val="nil"/>
              <w:bottom w:val="single" w:sz="4" w:space="0" w:color="auto"/>
              <w:right w:val="single" w:sz="4" w:space="0" w:color="auto"/>
            </w:tcBorders>
            <w:shd w:val="clear" w:color="auto" w:fill="auto"/>
            <w:vAlign w:val="center"/>
            <w:hideMark/>
          </w:tcPr>
          <w:p w14:paraId="4CCD9AB4" w14:textId="366A07B3" w:rsidR="00A839F6" w:rsidRPr="009A4230" w:rsidRDefault="00A839F6" w:rsidP="003D3D63">
            <w:pPr>
              <w:widowControl/>
              <w:jc w:val="center"/>
              <w:rPr>
                <w:rFonts w:ascii="宋体" w:hAnsi="宋体" w:cs="宋体"/>
                <w:kern w:val="0"/>
                <w:sz w:val="22"/>
                <w:szCs w:val="22"/>
              </w:rPr>
            </w:pPr>
            <w:r w:rsidRPr="009A4230">
              <w:rPr>
                <w:rFonts w:ascii="宋体" w:hAnsi="宋体" w:cs="宋体" w:hint="eastAsia"/>
                <w:kern w:val="0"/>
                <w:sz w:val="22"/>
                <w:szCs w:val="22"/>
              </w:rPr>
              <w:t>秋叶原</w:t>
            </w:r>
          </w:p>
        </w:tc>
        <w:tc>
          <w:tcPr>
            <w:tcW w:w="2493" w:type="pct"/>
            <w:tcBorders>
              <w:top w:val="nil"/>
              <w:left w:val="nil"/>
              <w:bottom w:val="single" w:sz="4" w:space="0" w:color="auto"/>
              <w:right w:val="single" w:sz="4" w:space="0" w:color="auto"/>
            </w:tcBorders>
            <w:shd w:val="clear" w:color="auto" w:fill="auto"/>
            <w:vAlign w:val="center"/>
            <w:hideMark/>
          </w:tcPr>
          <w:p w14:paraId="06B4D485"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15米HDMI数字高清线</w:t>
            </w:r>
          </w:p>
        </w:tc>
        <w:tc>
          <w:tcPr>
            <w:tcW w:w="385" w:type="pct"/>
            <w:tcBorders>
              <w:top w:val="nil"/>
              <w:left w:val="nil"/>
              <w:bottom w:val="single" w:sz="4" w:space="0" w:color="auto"/>
              <w:right w:val="single" w:sz="4" w:space="0" w:color="auto"/>
            </w:tcBorders>
            <w:shd w:val="clear" w:color="auto" w:fill="auto"/>
            <w:vAlign w:val="center"/>
            <w:hideMark/>
          </w:tcPr>
          <w:p w14:paraId="62499FB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386" w:type="pct"/>
            <w:tcBorders>
              <w:top w:val="nil"/>
              <w:left w:val="nil"/>
              <w:bottom w:val="single" w:sz="4" w:space="0" w:color="auto"/>
              <w:right w:val="single" w:sz="4" w:space="0" w:color="auto"/>
            </w:tcBorders>
            <w:shd w:val="clear" w:color="auto" w:fill="auto"/>
            <w:noWrap/>
            <w:vAlign w:val="center"/>
            <w:hideMark/>
          </w:tcPr>
          <w:p w14:paraId="3D8158E5"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条</w:t>
            </w:r>
          </w:p>
        </w:tc>
      </w:tr>
      <w:tr w:rsidR="00A839F6" w:rsidRPr="009A4230" w14:paraId="38F21E4A" w14:textId="77777777" w:rsidTr="00FA37E7">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A4FB02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34</w:t>
            </w:r>
          </w:p>
        </w:tc>
        <w:tc>
          <w:tcPr>
            <w:tcW w:w="443" w:type="pct"/>
            <w:tcBorders>
              <w:top w:val="nil"/>
              <w:left w:val="nil"/>
              <w:bottom w:val="single" w:sz="4" w:space="0" w:color="auto"/>
              <w:right w:val="single" w:sz="4" w:space="0" w:color="auto"/>
            </w:tcBorders>
            <w:shd w:val="clear" w:color="auto" w:fill="auto"/>
            <w:vAlign w:val="center"/>
            <w:hideMark/>
          </w:tcPr>
          <w:p w14:paraId="0E25318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HDMI线</w:t>
            </w:r>
          </w:p>
        </w:tc>
        <w:tc>
          <w:tcPr>
            <w:tcW w:w="908" w:type="pct"/>
            <w:tcBorders>
              <w:top w:val="nil"/>
              <w:left w:val="nil"/>
              <w:bottom w:val="single" w:sz="4" w:space="0" w:color="auto"/>
              <w:right w:val="single" w:sz="4" w:space="0" w:color="auto"/>
            </w:tcBorders>
            <w:shd w:val="clear" w:color="auto" w:fill="auto"/>
            <w:vAlign w:val="center"/>
            <w:hideMark/>
          </w:tcPr>
          <w:p w14:paraId="43EA5A84" w14:textId="1CB61E65" w:rsidR="00A839F6" w:rsidRPr="009A4230" w:rsidRDefault="00A839F6" w:rsidP="003D3D63">
            <w:pPr>
              <w:widowControl/>
              <w:jc w:val="center"/>
              <w:rPr>
                <w:rFonts w:ascii="宋体" w:hAnsi="宋体" w:cs="宋体"/>
                <w:kern w:val="0"/>
                <w:sz w:val="22"/>
                <w:szCs w:val="22"/>
              </w:rPr>
            </w:pPr>
            <w:r w:rsidRPr="009A4230">
              <w:rPr>
                <w:rFonts w:ascii="宋体" w:hAnsi="宋体" w:cs="宋体" w:hint="eastAsia"/>
                <w:kern w:val="0"/>
                <w:sz w:val="22"/>
                <w:szCs w:val="22"/>
              </w:rPr>
              <w:t>秋叶原</w:t>
            </w:r>
          </w:p>
        </w:tc>
        <w:tc>
          <w:tcPr>
            <w:tcW w:w="2493" w:type="pct"/>
            <w:tcBorders>
              <w:top w:val="nil"/>
              <w:left w:val="nil"/>
              <w:bottom w:val="single" w:sz="4" w:space="0" w:color="auto"/>
              <w:right w:val="single" w:sz="4" w:space="0" w:color="auto"/>
            </w:tcBorders>
            <w:shd w:val="clear" w:color="auto" w:fill="auto"/>
            <w:vAlign w:val="center"/>
            <w:hideMark/>
          </w:tcPr>
          <w:p w14:paraId="109F5C90"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10米HDMI数字高清线</w:t>
            </w:r>
          </w:p>
        </w:tc>
        <w:tc>
          <w:tcPr>
            <w:tcW w:w="385" w:type="pct"/>
            <w:tcBorders>
              <w:top w:val="nil"/>
              <w:left w:val="nil"/>
              <w:bottom w:val="single" w:sz="4" w:space="0" w:color="auto"/>
              <w:right w:val="single" w:sz="4" w:space="0" w:color="auto"/>
            </w:tcBorders>
            <w:shd w:val="clear" w:color="auto" w:fill="auto"/>
            <w:vAlign w:val="center"/>
            <w:hideMark/>
          </w:tcPr>
          <w:p w14:paraId="4CAEB54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656D9B77"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条</w:t>
            </w:r>
          </w:p>
        </w:tc>
      </w:tr>
      <w:tr w:rsidR="00A839F6" w:rsidRPr="009A4230" w14:paraId="328607D1"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B80D29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35</w:t>
            </w:r>
          </w:p>
        </w:tc>
        <w:tc>
          <w:tcPr>
            <w:tcW w:w="443" w:type="pct"/>
            <w:tcBorders>
              <w:top w:val="nil"/>
              <w:left w:val="nil"/>
              <w:bottom w:val="single" w:sz="4" w:space="0" w:color="auto"/>
              <w:right w:val="single" w:sz="4" w:space="0" w:color="auto"/>
            </w:tcBorders>
            <w:shd w:val="clear" w:color="auto" w:fill="auto"/>
            <w:vAlign w:val="center"/>
            <w:hideMark/>
          </w:tcPr>
          <w:p w14:paraId="581C2FF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音频线</w:t>
            </w:r>
          </w:p>
        </w:tc>
        <w:tc>
          <w:tcPr>
            <w:tcW w:w="908" w:type="pct"/>
            <w:tcBorders>
              <w:top w:val="nil"/>
              <w:left w:val="nil"/>
              <w:bottom w:val="single" w:sz="4" w:space="0" w:color="auto"/>
              <w:right w:val="single" w:sz="4" w:space="0" w:color="auto"/>
            </w:tcBorders>
            <w:shd w:val="clear" w:color="auto" w:fill="auto"/>
            <w:vAlign w:val="center"/>
            <w:hideMark/>
          </w:tcPr>
          <w:p w14:paraId="4C69F924" w14:textId="7742AD5A" w:rsidR="00A839F6" w:rsidRPr="009A4230" w:rsidRDefault="00A839F6" w:rsidP="003D3D63">
            <w:pPr>
              <w:widowControl/>
              <w:jc w:val="center"/>
              <w:rPr>
                <w:rFonts w:ascii="宋体" w:hAnsi="宋体" w:cs="宋体"/>
                <w:kern w:val="0"/>
                <w:sz w:val="22"/>
                <w:szCs w:val="22"/>
              </w:rPr>
            </w:pPr>
            <w:r w:rsidRPr="009A4230">
              <w:rPr>
                <w:rFonts w:ascii="宋体" w:hAnsi="宋体" w:cs="宋体" w:hint="eastAsia"/>
                <w:kern w:val="0"/>
                <w:sz w:val="22"/>
                <w:szCs w:val="22"/>
              </w:rPr>
              <w:t>秋叶原</w:t>
            </w:r>
          </w:p>
        </w:tc>
        <w:tc>
          <w:tcPr>
            <w:tcW w:w="2493" w:type="pct"/>
            <w:tcBorders>
              <w:top w:val="nil"/>
              <w:left w:val="nil"/>
              <w:bottom w:val="single" w:sz="4" w:space="0" w:color="auto"/>
              <w:right w:val="single" w:sz="4" w:space="0" w:color="auto"/>
            </w:tcBorders>
            <w:shd w:val="clear" w:color="auto" w:fill="auto"/>
            <w:vAlign w:val="center"/>
            <w:hideMark/>
          </w:tcPr>
          <w:p w14:paraId="1887BA10"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双芯屏蔽话筒线</w:t>
            </w:r>
          </w:p>
        </w:tc>
        <w:tc>
          <w:tcPr>
            <w:tcW w:w="385" w:type="pct"/>
            <w:tcBorders>
              <w:top w:val="nil"/>
              <w:left w:val="nil"/>
              <w:bottom w:val="single" w:sz="4" w:space="0" w:color="auto"/>
              <w:right w:val="single" w:sz="4" w:space="0" w:color="auto"/>
            </w:tcBorders>
            <w:shd w:val="clear" w:color="auto" w:fill="auto"/>
            <w:vAlign w:val="center"/>
            <w:hideMark/>
          </w:tcPr>
          <w:p w14:paraId="29F9C57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30</w:t>
            </w:r>
          </w:p>
        </w:tc>
        <w:tc>
          <w:tcPr>
            <w:tcW w:w="386" w:type="pct"/>
            <w:tcBorders>
              <w:top w:val="nil"/>
              <w:left w:val="nil"/>
              <w:bottom w:val="single" w:sz="4" w:space="0" w:color="auto"/>
              <w:right w:val="single" w:sz="4" w:space="0" w:color="auto"/>
            </w:tcBorders>
            <w:shd w:val="clear" w:color="auto" w:fill="auto"/>
            <w:noWrap/>
            <w:vAlign w:val="center"/>
            <w:hideMark/>
          </w:tcPr>
          <w:p w14:paraId="6E183A6B"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米</w:t>
            </w:r>
          </w:p>
        </w:tc>
      </w:tr>
      <w:tr w:rsidR="00A839F6" w:rsidRPr="009A4230" w14:paraId="11382A0A"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AE6BAF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36</w:t>
            </w:r>
          </w:p>
        </w:tc>
        <w:tc>
          <w:tcPr>
            <w:tcW w:w="443" w:type="pct"/>
            <w:tcBorders>
              <w:top w:val="nil"/>
              <w:left w:val="nil"/>
              <w:bottom w:val="single" w:sz="4" w:space="0" w:color="auto"/>
              <w:right w:val="single" w:sz="4" w:space="0" w:color="auto"/>
            </w:tcBorders>
            <w:shd w:val="clear" w:color="auto" w:fill="auto"/>
            <w:vAlign w:val="center"/>
            <w:hideMark/>
          </w:tcPr>
          <w:p w14:paraId="609F47A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音频线</w:t>
            </w:r>
          </w:p>
        </w:tc>
        <w:tc>
          <w:tcPr>
            <w:tcW w:w="908" w:type="pct"/>
            <w:tcBorders>
              <w:top w:val="nil"/>
              <w:left w:val="nil"/>
              <w:bottom w:val="single" w:sz="4" w:space="0" w:color="auto"/>
              <w:right w:val="single" w:sz="4" w:space="0" w:color="auto"/>
            </w:tcBorders>
            <w:shd w:val="clear" w:color="auto" w:fill="auto"/>
            <w:vAlign w:val="center"/>
            <w:hideMark/>
          </w:tcPr>
          <w:p w14:paraId="598BEAA4" w14:textId="4EB4337B" w:rsidR="00A839F6" w:rsidRPr="009A4230" w:rsidRDefault="00A839F6" w:rsidP="003D3D63">
            <w:pPr>
              <w:widowControl/>
              <w:jc w:val="center"/>
              <w:rPr>
                <w:rFonts w:ascii="宋体" w:hAnsi="宋体" w:cs="宋体"/>
                <w:kern w:val="0"/>
                <w:sz w:val="22"/>
                <w:szCs w:val="22"/>
              </w:rPr>
            </w:pPr>
            <w:r w:rsidRPr="009A4230">
              <w:rPr>
                <w:rFonts w:ascii="宋体" w:hAnsi="宋体" w:cs="宋体" w:hint="eastAsia"/>
                <w:kern w:val="0"/>
                <w:sz w:val="22"/>
                <w:szCs w:val="22"/>
              </w:rPr>
              <w:t>秋叶原</w:t>
            </w:r>
          </w:p>
        </w:tc>
        <w:tc>
          <w:tcPr>
            <w:tcW w:w="2493" w:type="pct"/>
            <w:tcBorders>
              <w:top w:val="nil"/>
              <w:left w:val="nil"/>
              <w:bottom w:val="single" w:sz="4" w:space="0" w:color="auto"/>
              <w:right w:val="single" w:sz="4" w:space="0" w:color="auto"/>
            </w:tcBorders>
            <w:shd w:val="clear" w:color="auto" w:fill="auto"/>
            <w:vAlign w:val="center"/>
            <w:hideMark/>
          </w:tcPr>
          <w:p w14:paraId="67B578C8"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2×200芯金银线</w:t>
            </w:r>
          </w:p>
        </w:tc>
        <w:tc>
          <w:tcPr>
            <w:tcW w:w="385" w:type="pct"/>
            <w:tcBorders>
              <w:top w:val="nil"/>
              <w:left w:val="nil"/>
              <w:bottom w:val="single" w:sz="4" w:space="0" w:color="auto"/>
              <w:right w:val="single" w:sz="4" w:space="0" w:color="auto"/>
            </w:tcBorders>
            <w:shd w:val="clear" w:color="auto" w:fill="auto"/>
            <w:vAlign w:val="center"/>
            <w:hideMark/>
          </w:tcPr>
          <w:p w14:paraId="37E77D6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90</w:t>
            </w:r>
          </w:p>
        </w:tc>
        <w:tc>
          <w:tcPr>
            <w:tcW w:w="386" w:type="pct"/>
            <w:tcBorders>
              <w:top w:val="nil"/>
              <w:left w:val="nil"/>
              <w:bottom w:val="single" w:sz="4" w:space="0" w:color="auto"/>
              <w:right w:val="single" w:sz="4" w:space="0" w:color="auto"/>
            </w:tcBorders>
            <w:shd w:val="clear" w:color="auto" w:fill="auto"/>
            <w:noWrap/>
            <w:vAlign w:val="center"/>
            <w:hideMark/>
          </w:tcPr>
          <w:p w14:paraId="46C1BB38"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米</w:t>
            </w:r>
          </w:p>
        </w:tc>
      </w:tr>
      <w:tr w:rsidR="00A839F6" w:rsidRPr="009A4230" w14:paraId="55B16E61"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2B17B2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37</w:t>
            </w:r>
          </w:p>
        </w:tc>
        <w:tc>
          <w:tcPr>
            <w:tcW w:w="443" w:type="pct"/>
            <w:tcBorders>
              <w:top w:val="nil"/>
              <w:left w:val="nil"/>
              <w:bottom w:val="single" w:sz="4" w:space="0" w:color="auto"/>
              <w:right w:val="single" w:sz="4" w:space="0" w:color="auto"/>
            </w:tcBorders>
            <w:shd w:val="clear" w:color="auto" w:fill="auto"/>
            <w:vAlign w:val="center"/>
            <w:hideMark/>
          </w:tcPr>
          <w:p w14:paraId="5DCF5A5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HDMI切换器</w:t>
            </w:r>
          </w:p>
        </w:tc>
        <w:tc>
          <w:tcPr>
            <w:tcW w:w="908" w:type="pct"/>
            <w:tcBorders>
              <w:top w:val="nil"/>
              <w:left w:val="nil"/>
              <w:bottom w:val="single" w:sz="4" w:space="0" w:color="auto"/>
              <w:right w:val="single" w:sz="4" w:space="0" w:color="auto"/>
            </w:tcBorders>
            <w:shd w:val="clear" w:color="auto" w:fill="auto"/>
            <w:vAlign w:val="center"/>
            <w:hideMark/>
          </w:tcPr>
          <w:p w14:paraId="76CAAD0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绿联</w:t>
            </w:r>
            <w:r w:rsidRPr="009A4230">
              <w:rPr>
                <w:rFonts w:ascii="宋体" w:hAnsi="宋体" w:cs="宋体" w:hint="eastAsia"/>
                <w:kern w:val="0"/>
                <w:sz w:val="22"/>
                <w:szCs w:val="22"/>
              </w:rPr>
              <w:br/>
              <w:t>三进一出</w:t>
            </w:r>
          </w:p>
        </w:tc>
        <w:tc>
          <w:tcPr>
            <w:tcW w:w="2493" w:type="pct"/>
            <w:tcBorders>
              <w:top w:val="nil"/>
              <w:left w:val="nil"/>
              <w:bottom w:val="single" w:sz="4" w:space="0" w:color="auto"/>
              <w:right w:val="single" w:sz="4" w:space="0" w:color="auto"/>
            </w:tcBorders>
            <w:shd w:val="clear" w:color="auto" w:fill="auto"/>
            <w:vAlign w:val="center"/>
            <w:hideMark/>
          </w:tcPr>
          <w:p w14:paraId="585BC592"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HDMI高清信号放大器</w:t>
            </w:r>
          </w:p>
        </w:tc>
        <w:tc>
          <w:tcPr>
            <w:tcW w:w="385" w:type="pct"/>
            <w:tcBorders>
              <w:top w:val="nil"/>
              <w:left w:val="nil"/>
              <w:bottom w:val="single" w:sz="4" w:space="0" w:color="auto"/>
              <w:right w:val="single" w:sz="4" w:space="0" w:color="auto"/>
            </w:tcBorders>
            <w:shd w:val="clear" w:color="auto" w:fill="auto"/>
            <w:vAlign w:val="center"/>
            <w:hideMark/>
          </w:tcPr>
          <w:p w14:paraId="53B7538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3B0BFB38"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71AA7207"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2E473A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38</w:t>
            </w:r>
          </w:p>
        </w:tc>
        <w:tc>
          <w:tcPr>
            <w:tcW w:w="443" w:type="pct"/>
            <w:tcBorders>
              <w:top w:val="nil"/>
              <w:left w:val="nil"/>
              <w:bottom w:val="single" w:sz="4" w:space="0" w:color="auto"/>
              <w:right w:val="single" w:sz="4" w:space="0" w:color="auto"/>
            </w:tcBorders>
            <w:shd w:val="clear" w:color="auto" w:fill="auto"/>
            <w:vAlign w:val="center"/>
            <w:hideMark/>
          </w:tcPr>
          <w:p w14:paraId="6136980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VGA切换器</w:t>
            </w:r>
          </w:p>
        </w:tc>
        <w:tc>
          <w:tcPr>
            <w:tcW w:w="908" w:type="pct"/>
            <w:tcBorders>
              <w:top w:val="nil"/>
              <w:left w:val="nil"/>
              <w:bottom w:val="single" w:sz="4" w:space="0" w:color="auto"/>
              <w:right w:val="single" w:sz="4" w:space="0" w:color="auto"/>
            </w:tcBorders>
            <w:shd w:val="clear" w:color="auto" w:fill="auto"/>
            <w:vAlign w:val="center"/>
            <w:hideMark/>
          </w:tcPr>
          <w:p w14:paraId="067318C4"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胜为</w:t>
            </w:r>
            <w:r w:rsidRPr="009A4230">
              <w:rPr>
                <w:rFonts w:ascii="宋体" w:hAnsi="宋体" w:cs="宋体" w:hint="eastAsia"/>
                <w:kern w:val="0"/>
                <w:sz w:val="22"/>
                <w:szCs w:val="22"/>
              </w:rPr>
              <w:br/>
              <w:t>VS-5021</w:t>
            </w:r>
          </w:p>
        </w:tc>
        <w:tc>
          <w:tcPr>
            <w:tcW w:w="2493" w:type="pct"/>
            <w:tcBorders>
              <w:top w:val="nil"/>
              <w:left w:val="nil"/>
              <w:bottom w:val="single" w:sz="4" w:space="0" w:color="auto"/>
              <w:right w:val="single" w:sz="4" w:space="0" w:color="auto"/>
            </w:tcBorders>
            <w:shd w:val="clear" w:color="auto" w:fill="auto"/>
            <w:vAlign w:val="center"/>
            <w:hideMark/>
          </w:tcPr>
          <w:p w14:paraId="0889D0FA"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二进一出全智能带音频遥控</w:t>
            </w:r>
          </w:p>
        </w:tc>
        <w:tc>
          <w:tcPr>
            <w:tcW w:w="385" w:type="pct"/>
            <w:tcBorders>
              <w:top w:val="nil"/>
              <w:left w:val="nil"/>
              <w:bottom w:val="single" w:sz="4" w:space="0" w:color="auto"/>
              <w:right w:val="single" w:sz="4" w:space="0" w:color="auto"/>
            </w:tcBorders>
            <w:shd w:val="clear" w:color="auto" w:fill="auto"/>
            <w:vAlign w:val="center"/>
            <w:hideMark/>
          </w:tcPr>
          <w:p w14:paraId="2A22BC0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1193E44F"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071A0DA1" w14:textId="77777777" w:rsidTr="003D3D63">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2E573C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39</w:t>
            </w:r>
          </w:p>
        </w:tc>
        <w:tc>
          <w:tcPr>
            <w:tcW w:w="443" w:type="pct"/>
            <w:tcBorders>
              <w:top w:val="nil"/>
              <w:left w:val="nil"/>
              <w:bottom w:val="single" w:sz="4" w:space="0" w:color="auto"/>
              <w:right w:val="single" w:sz="4" w:space="0" w:color="auto"/>
            </w:tcBorders>
            <w:shd w:val="clear" w:color="auto" w:fill="auto"/>
            <w:vAlign w:val="center"/>
            <w:hideMark/>
          </w:tcPr>
          <w:p w14:paraId="2796544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桌面信息插座</w:t>
            </w:r>
          </w:p>
        </w:tc>
        <w:tc>
          <w:tcPr>
            <w:tcW w:w="908" w:type="pct"/>
            <w:tcBorders>
              <w:top w:val="nil"/>
              <w:left w:val="nil"/>
              <w:bottom w:val="single" w:sz="4" w:space="0" w:color="auto"/>
              <w:right w:val="single" w:sz="4" w:space="0" w:color="auto"/>
            </w:tcBorders>
            <w:shd w:val="clear" w:color="auto" w:fill="auto"/>
            <w:vAlign w:val="center"/>
            <w:hideMark/>
          </w:tcPr>
          <w:p w14:paraId="4D2D201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富力创达</w:t>
            </w:r>
            <w:r w:rsidRPr="009A4230">
              <w:rPr>
                <w:rFonts w:ascii="宋体" w:hAnsi="宋体" w:cs="宋体" w:hint="eastAsia"/>
                <w:kern w:val="0"/>
                <w:sz w:val="22"/>
                <w:szCs w:val="22"/>
              </w:rPr>
              <w:br/>
              <w:t>TB-3</w:t>
            </w:r>
          </w:p>
        </w:tc>
        <w:tc>
          <w:tcPr>
            <w:tcW w:w="2493" w:type="pct"/>
            <w:tcBorders>
              <w:top w:val="nil"/>
              <w:left w:val="nil"/>
              <w:bottom w:val="single" w:sz="4" w:space="0" w:color="auto"/>
              <w:right w:val="single" w:sz="4" w:space="0" w:color="auto"/>
            </w:tcBorders>
            <w:shd w:val="clear" w:color="auto" w:fill="auto"/>
            <w:vAlign w:val="center"/>
            <w:hideMark/>
          </w:tcPr>
          <w:p w14:paraId="5734A71C"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颜色：黑色；材料：高档铝合金；模块：单电源、双网口、单VGA、单HDMI、单3.5音频、单视频；开口尺寸：</w:t>
            </w:r>
            <w:r w:rsidRPr="009A4230">
              <w:rPr>
                <w:rFonts w:ascii="宋体" w:hAnsi="宋体" w:cs="宋体" w:hint="eastAsia"/>
                <w:kern w:val="0"/>
                <w:sz w:val="22"/>
                <w:szCs w:val="22"/>
              </w:rPr>
              <w:br/>
              <w:t xml:space="preserve"> 168×123mm；面板尺寸：180×130mm。</w:t>
            </w:r>
          </w:p>
        </w:tc>
        <w:tc>
          <w:tcPr>
            <w:tcW w:w="385" w:type="pct"/>
            <w:tcBorders>
              <w:top w:val="nil"/>
              <w:left w:val="nil"/>
              <w:bottom w:val="single" w:sz="4" w:space="0" w:color="auto"/>
              <w:right w:val="single" w:sz="4" w:space="0" w:color="auto"/>
            </w:tcBorders>
            <w:shd w:val="clear" w:color="auto" w:fill="auto"/>
            <w:vAlign w:val="center"/>
            <w:hideMark/>
          </w:tcPr>
          <w:p w14:paraId="19FBC314"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386" w:type="pct"/>
            <w:tcBorders>
              <w:top w:val="nil"/>
              <w:left w:val="nil"/>
              <w:bottom w:val="single" w:sz="4" w:space="0" w:color="auto"/>
              <w:right w:val="single" w:sz="4" w:space="0" w:color="auto"/>
            </w:tcBorders>
            <w:shd w:val="clear" w:color="auto" w:fill="auto"/>
            <w:noWrap/>
            <w:vAlign w:val="center"/>
            <w:hideMark/>
          </w:tcPr>
          <w:p w14:paraId="6A778AF0"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1BDFCBC7" w14:textId="77777777" w:rsidTr="003D3D63">
        <w:trPr>
          <w:trHeight w:val="189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9974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40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27E5F8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19英寸22U 网络机柜</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7524AAB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时代博川</w:t>
            </w:r>
            <w:r w:rsidRPr="009A4230">
              <w:rPr>
                <w:rFonts w:ascii="宋体" w:hAnsi="宋体" w:cs="宋体" w:hint="eastAsia"/>
                <w:kern w:val="0"/>
                <w:sz w:val="22"/>
                <w:szCs w:val="22"/>
              </w:rPr>
              <w:br/>
              <w:t>WB-6618</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1AB6307C" w14:textId="487CA836" w:rsidR="00A839F6" w:rsidRPr="009A4230" w:rsidRDefault="00A839F6" w:rsidP="003D3D63">
            <w:pPr>
              <w:widowControl/>
              <w:jc w:val="left"/>
              <w:rPr>
                <w:rFonts w:ascii="宋体" w:hAnsi="宋体" w:cs="宋体"/>
                <w:kern w:val="0"/>
                <w:sz w:val="22"/>
                <w:szCs w:val="22"/>
              </w:rPr>
            </w:pPr>
            <w:r w:rsidRPr="009A4230">
              <w:rPr>
                <w:rFonts w:ascii="宋体" w:hAnsi="宋体" w:cs="宋体" w:hint="eastAsia"/>
                <w:kern w:val="0"/>
                <w:sz w:val="22"/>
                <w:szCs w:val="22"/>
              </w:rPr>
              <w:t>尺寸（宽×深×高）：600×600×1050mm；钢化玻璃前门</w:t>
            </w:r>
            <w:r w:rsidR="003D3D63" w:rsidRPr="009A4230">
              <w:rPr>
                <w:rFonts w:ascii="宋体" w:hAnsi="宋体" w:cs="宋体" w:hint="eastAsia"/>
                <w:kern w:val="0"/>
                <w:sz w:val="22"/>
                <w:szCs w:val="22"/>
              </w:rPr>
              <w:t>、</w:t>
            </w:r>
            <w:r w:rsidRPr="009A4230">
              <w:rPr>
                <w:rFonts w:ascii="宋体" w:hAnsi="宋体" w:cs="宋体" w:hint="eastAsia"/>
                <w:kern w:val="0"/>
                <w:sz w:val="22"/>
                <w:szCs w:val="22"/>
              </w:rPr>
              <w:t>后平板封闭门；可拆卸的左右侧门和前后门，方便安装和维修；整体机柜采用良好的配置与设计，拼装式框架，结构稳固，顶部设计散热孔，内部配置固定隔板，便于设备安装、散热；柜内多处按有接地柱，方便接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A6EBE3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5843485"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67E1899B" w14:textId="77777777" w:rsidTr="003D3D63">
        <w:trPr>
          <w:trHeight w:val="31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55A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41</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C76CE2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辅材</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54CF0E06" w14:textId="646CE021" w:rsidR="00A839F6" w:rsidRPr="009A4230" w:rsidRDefault="00A839F6"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kern w:val="0"/>
                <w:sz w:val="22"/>
                <w:szCs w:val="22"/>
              </w:rPr>
              <w:t xml:space="preserve"> </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2659D8F1"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含音视频接插头等辅材</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FE46A7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58D46989"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项</w:t>
            </w:r>
          </w:p>
        </w:tc>
      </w:tr>
      <w:tr w:rsidR="00A839F6" w:rsidRPr="009A4230" w14:paraId="7C7320DD"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268DB2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42</w:t>
            </w:r>
          </w:p>
        </w:tc>
        <w:tc>
          <w:tcPr>
            <w:tcW w:w="443" w:type="pct"/>
            <w:tcBorders>
              <w:top w:val="nil"/>
              <w:left w:val="nil"/>
              <w:bottom w:val="single" w:sz="4" w:space="0" w:color="auto"/>
              <w:right w:val="single" w:sz="4" w:space="0" w:color="auto"/>
            </w:tcBorders>
            <w:shd w:val="clear" w:color="auto" w:fill="auto"/>
            <w:vAlign w:val="center"/>
            <w:hideMark/>
          </w:tcPr>
          <w:p w14:paraId="1BACF4F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电视机</w:t>
            </w:r>
          </w:p>
        </w:tc>
        <w:tc>
          <w:tcPr>
            <w:tcW w:w="908" w:type="pct"/>
            <w:tcBorders>
              <w:top w:val="nil"/>
              <w:left w:val="nil"/>
              <w:bottom w:val="single" w:sz="4" w:space="0" w:color="auto"/>
              <w:right w:val="single" w:sz="4" w:space="0" w:color="auto"/>
            </w:tcBorders>
            <w:shd w:val="clear" w:color="auto" w:fill="auto"/>
            <w:vAlign w:val="center"/>
            <w:hideMark/>
          </w:tcPr>
          <w:p w14:paraId="553F44C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小米4A 40寸（含壁挂支架）</w:t>
            </w:r>
          </w:p>
        </w:tc>
        <w:tc>
          <w:tcPr>
            <w:tcW w:w="2493" w:type="pct"/>
            <w:tcBorders>
              <w:top w:val="nil"/>
              <w:left w:val="nil"/>
              <w:bottom w:val="single" w:sz="4" w:space="0" w:color="auto"/>
              <w:right w:val="single" w:sz="4" w:space="0" w:color="auto"/>
            </w:tcBorders>
            <w:shd w:val="clear" w:color="auto" w:fill="auto"/>
            <w:vAlign w:val="center"/>
            <w:hideMark/>
          </w:tcPr>
          <w:p w14:paraId="773D9ED0"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64位四核处理器；1GB+8GB大存储；FHD全高清屏；内置 Mi-Player 全格式播放器；支持壁挂。</w:t>
            </w:r>
          </w:p>
        </w:tc>
        <w:tc>
          <w:tcPr>
            <w:tcW w:w="385" w:type="pct"/>
            <w:tcBorders>
              <w:top w:val="nil"/>
              <w:left w:val="nil"/>
              <w:bottom w:val="single" w:sz="4" w:space="0" w:color="auto"/>
              <w:right w:val="single" w:sz="4" w:space="0" w:color="auto"/>
            </w:tcBorders>
            <w:shd w:val="clear" w:color="auto" w:fill="auto"/>
            <w:vAlign w:val="center"/>
            <w:hideMark/>
          </w:tcPr>
          <w:p w14:paraId="120297B0"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386" w:type="pct"/>
            <w:tcBorders>
              <w:top w:val="nil"/>
              <w:left w:val="nil"/>
              <w:bottom w:val="single" w:sz="4" w:space="0" w:color="auto"/>
              <w:right w:val="single" w:sz="4" w:space="0" w:color="auto"/>
            </w:tcBorders>
            <w:shd w:val="clear" w:color="auto" w:fill="auto"/>
            <w:noWrap/>
            <w:vAlign w:val="center"/>
            <w:hideMark/>
          </w:tcPr>
          <w:p w14:paraId="0881F3D0"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444C0970"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7C0C83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43</w:t>
            </w:r>
          </w:p>
        </w:tc>
        <w:tc>
          <w:tcPr>
            <w:tcW w:w="443" w:type="pct"/>
            <w:tcBorders>
              <w:top w:val="nil"/>
              <w:left w:val="nil"/>
              <w:bottom w:val="single" w:sz="4" w:space="0" w:color="auto"/>
              <w:right w:val="single" w:sz="4" w:space="0" w:color="auto"/>
            </w:tcBorders>
            <w:shd w:val="clear" w:color="auto" w:fill="auto"/>
            <w:vAlign w:val="center"/>
            <w:hideMark/>
          </w:tcPr>
          <w:p w14:paraId="69CE425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电视机</w:t>
            </w:r>
          </w:p>
        </w:tc>
        <w:tc>
          <w:tcPr>
            <w:tcW w:w="908" w:type="pct"/>
            <w:tcBorders>
              <w:top w:val="nil"/>
              <w:left w:val="nil"/>
              <w:bottom w:val="single" w:sz="4" w:space="0" w:color="auto"/>
              <w:right w:val="single" w:sz="4" w:space="0" w:color="auto"/>
            </w:tcBorders>
            <w:shd w:val="clear" w:color="auto" w:fill="auto"/>
            <w:vAlign w:val="center"/>
            <w:hideMark/>
          </w:tcPr>
          <w:p w14:paraId="28D40BA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小米4A 43寸（含壁挂支架）</w:t>
            </w:r>
          </w:p>
        </w:tc>
        <w:tc>
          <w:tcPr>
            <w:tcW w:w="2493" w:type="pct"/>
            <w:tcBorders>
              <w:top w:val="nil"/>
              <w:left w:val="nil"/>
              <w:bottom w:val="single" w:sz="4" w:space="0" w:color="auto"/>
              <w:right w:val="single" w:sz="4" w:space="0" w:color="auto"/>
            </w:tcBorders>
            <w:shd w:val="clear" w:color="auto" w:fill="auto"/>
            <w:vAlign w:val="center"/>
            <w:hideMark/>
          </w:tcPr>
          <w:p w14:paraId="69D0C04A"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64位四核处理器；1GB+8GB大存储；FHD全高清屏；内置 Mi-Player 全格式播放器；支持壁挂。</w:t>
            </w:r>
          </w:p>
        </w:tc>
        <w:tc>
          <w:tcPr>
            <w:tcW w:w="385" w:type="pct"/>
            <w:tcBorders>
              <w:top w:val="nil"/>
              <w:left w:val="nil"/>
              <w:bottom w:val="single" w:sz="4" w:space="0" w:color="auto"/>
              <w:right w:val="single" w:sz="4" w:space="0" w:color="auto"/>
            </w:tcBorders>
            <w:shd w:val="clear" w:color="auto" w:fill="auto"/>
            <w:vAlign w:val="center"/>
            <w:hideMark/>
          </w:tcPr>
          <w:p w14:paraId="086DCBE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7734EBEE"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18F96796" w14:textId="77777777" w:rsidTr="003D3D63">
        <w:trPr>
          <w:trHeight w:val="62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412F0D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44</w:t>
            </w:r>
          </w:p>
        </w:tc>
        <w:tc>
          <w:tcPr>
            <w:tcW w:w="443" w:type="pct"/>
            <w:tcBorders>
              <w:top w:val="nil"/>
              <w:left w:val="nil"/>
              <w:bottom w:val="single" w:sz="4" w:space="0" w:color="auto"/>
              <w:right w:val="single" w:sz="4" w:space="0" w:color="auto"/>
            </w:tcBorders>
            <w:shd w:val="clear" w:color="auto" w:fill="auto"/>
            <w:vAlign w:val="center"/>
            <w:hideMark/>
          </w:tcPr>
          <w:p w14:paraId="55AD67A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P2室内全彩LED显示屏</w:t>
            </w:r>
          </w:p>
        </w:tc>
        <w:tc>
          <w:tcPr>
            <w:tcW w:w="908" w:type="pct"/>
            <w:tcBorders>
              <w:top w:val="nil"/>
              <w:left w:val="nil"/>
              <w:bottom w:val="single" w:sz="4" w:space="0" w:color="auto"/>
              <w:right w:val="single" w:sz="4" w:space="0" w:color="auto"/>
            </w:tcBorders>
            <w:shd w:val="clear" w:color="auto" w:fill="auto"/>
            <w:vAlign w:val="center"/>
            <w:hideMark/>
          </w:tcPr>
          <w:p w14:paraId="786F4B4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 xml:space="preserve">三思高科 </w:t>
            </w:r>
            <w:r w:rsidRPr="009A4230">
              <w:rPr>
                <w:rFonts w:ascii="宋体" w:hAnsi="宋体" w:cs="宋体" w:hint="eastAsia"/>
                <w:kern w:val="0"/>
                <w:sz w:val="22"/>
                <w:szCs w:val="22"/>
              </w:rPr>
              <w:br/>
              <w:t>P2-RGB</w:t>
            </w:r>
          </w:p>
        </w:tc>
        <w:tc>
          <w:tcPr>
            <w:tcW w:w="2493" w:type="pct"/>
            <w:tcBorders>
              <w:top w:val="nil"/>
              <w:left w:val="nil"/>
              <w:bottom w:val="single" w:sz="4" w:space="0" w:color="auto"/>
              <w:right w:val="single" w:sz="4" w:space="0" w:color="auto"/>
            </w:tcBorders>
            <w:shd w:val="clear" w:color="auto" w:fill="auto"/>
            <w:vAlign w:val="center"/>
            <w:hideMark/>
          </w:tcPr>
          <w:p w14:paraId="6489C2E1" w14:textId="4B3B4D4B" w:rsidR="00BA1E13"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★带操作软件：控制软件提供直观、图形化中文集成</w:t>
            </w:r>
            <w:r w:rsidR="00BA1E13" w:rsidRPr="009A4230">
              <w:rPr>
                <w:rFonts w:ascii="宋体" w:hAnsi="宋体" w:cs="宋体" w:hint="eastAsia"/>
                <w:kern w:val="0"/>
                <w:sz w:val="22"/>
                <w:szCs w:val="22"/>
              </w:rPr>
              <w:t>；</w:t>
            </w:r>
          </w:p>
          <w:p w14:paraId="60A91261" w14:textId="1406280E"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★操作界面：在统一图形操作界面下，通过简单鼠标操作，便可以完成对集成系统中各项参数、预案的设置、调用；选择输入信号源；进行窗口位置和大小调整。</w:t>
            </w:r>
            <w:r w:rsidRPr="009A4230">
              <w:rPr>
                <w:rFonts w:ascii="宋体" w:hAnsi="宋体" w:cs="宋体" w:hint="eastAsia"/>
                <w:kern w:val="0"/>
                <w:sz w:val="22"/>
                <w:szCs w:val="22"/>
              </w:rPr>
              <w:br/>
              <w:t>★物理点间距：2mm；</w:t>
            </w:r>
            <w:r w:rsidRPr="009A4230">
              <w:rPr>
                <w:rFonts w:ascii="宋体" w:hAnsi="宋体" w:cs="宋体" w:hint="eastAsia"/>
                <w:kern w:val="0"/>
                <w:sz w:val="22"/>
                <w:szCs w:val="22"/>
              </w:rPr>
              <w:br/>
              <w:t>★控制方式：同步控制（或异步控制）；</w:t>
            </w:r>
            <w:r w:rsidRPr="009A4230">
              <w:rPr>
                <w:rFonts w:ascii="宋体" w:hAnsi="宋体" w:cs="宋体" w:hint="eastAsia"/>
                <w:kern w:val="0"/>
                <w:sz w:val="22"/>
                <w:szCs w:val="22"/>
              </w:rPr>
              <w:br/>
              <w:t>★单元尺寸：256mm×128mm；</w:t>
            </w:r>
            <w:r w:rsidRPr="009A4230">
              <w:rPr>
                <w:rFonts w:ascii="宋体" w:hAnsi="宋体" w:cs="宋体" w:hint="eastAsia"/>
                <w:kern w:val="0"/>
                <w:sz w:val="22"/>
                <w:szCs w:val="22"/>
              </w:rPr>
              <w:br/>
              <w:t>★驱动方式：1/32扫描；</w:t>
            </w:r>
            <w:r w:rsidRPr="009A4230">
              <w:rPr>
                <w:rFonts w:ascii="宋体" w:hAnsi="宋体" w:cs="宋体" w:hint="eastAsia"/>
                <w:kern w:val="0"/>
                <w:sz w:val="22"/>
                <w:szCs w:val="22"/>
              </w:rPr>
              <w:br/>
              <w:t>★物理密度：250000Dots/㎡；</w:t>
            </w:r>
            <w:r w:rsidRPr="009A4230">
              <w:rPr>
                <w:rFonts w:ascii="宋体" w:hAnsi="宋体" w:cs="宋体" w:hint="eastAsia"/>
                <w:kern w:val="0"/>
                <w:sz w:val="22"/>
                <w:szCs w:val="22"/>
              </w:rPr>
              <w:br/>
              <w:t>★刷新频率：≥960HZ；</w:t>
            </w:r>
            <w:r w:rsidRPr="009A4230">
              <w:rPr>
                <w:rFonts w:ascii="宋体" w:hAnsi="宋体" w:cs="宋体" w:hint="eastAsia"/>
                <w:kern w:val="0"/>
                <w:sz w:val="22"/>
                <w:szCs w:val="22"/>
              </w:rPr>
              <w:br/>
              <w:t>★发光点颜色：1R1G18；</w:t>
            </w:r>
            <w:r w:rsidRPr="009A4230">
              <w:rPr>
                <w:rFonts w:ascii="宋体" w:hAnsi="宋体" w:cs="宋体" w:hint="eastAsia"/>
                <w:kern w:val="0"/>
                <w:sz w:val="22"/>
                <w:szCs w:val="22"/>
              </w:rPr>
              <w:br/>
              <w:t>★计算机操作系统：WIN7、WINXP、WIN2000等；</w:t>
            </w:r>
            <w:r w:rsidRPr="009A4230">
              <w:rPr>
                <w:rFonts w:ascii="宋体" w:hAnsi="宋体" w:cs="宋体" w:hint="eastAsia"/>
                <w:kern w:val="0"/>
                <w:sz w:val="22"/>
                <w:szCs w:val="22"/>
              </w:rPr>
              <w:br/>
              <w:t>★物理分辨率：128×64Dots；</w:t>
            </w:r>
            <w:r w:rsidRPr="009A4230">
              <w:rPr>
                <w:rFonts w:ascii="宋体" w:hAnsi="宋体" w:cs="宋体" w:hint="eastAsia"/>
                <w:kern w:val="0"/>
                <w:sz w:val="22"/>
                <w:szCs w:val="22"/>
              </w:rPr>
              <w:br/>
              <w:t>★杂点率：&lt;0.0002；</w:t>
            </w:r>
            <w:r w:rsidRPr="009A4230">
              <w:rPr>
                <w:rFonts w:ascii="宋体" w:hAnsi="宋体" w:cs="宋体" w:hint="eastAsia"/>
                <w:kern w:val="0"/>
                <w:sz w:val="22"/>
                <w:szCs w:val="22"/>
              </w:rPr>
              <w:br/>
              <w:t>★视频信号：RF、S-Video、RGB、RGBHV.YUV.YC、COMPOSITION等；</w:t>
            </w:r>
            <w:r w:rsidRPr="009A4230">
              <w:rPr>
                <w:rFonts w:ascii="宋体" w:hAnsi="宋体" w:cs="宋体" w:hint="eastAsia"/>
                <w:kern w:val="0"/>
                <w:sz w:val="22"/>
                <w:szCs w:val="22"/>
              </w:rPr>
              <w:br/>
              <w:t>★最佳视距：2m；</w:t>
            </w:r>
            <w:r w:rsidRPr="009A4230">
              <w:rPr>
                <w:rFonts w:ascii="宋体" w:hAnsi="宋体" w:cs="宋体" w:hint="eastAsia"/>
                <w:kern w:val="0"/>
                <w:sz w:val="22"/>
                <w:szCs w:val="22"/>
              </w:rPr>
              <w:br/>
              <w:t>★最佳视角：水平140°/垂直130°；</w:t>
            </w:r>
            <w:r w:rsidRPr="009A4230">
              <w:rPr>
                <w:rFonts w:ascii="宋体" w:hAnsi="宋体" w:cs="宋体" w:hint="eastAsia"/>
                <w:kern w:val="0"/>
                <w:sz w:val="22"/>
                <w:szCs w:val="22"/>
              </w:rPr>
              <w:br/>
              <w:t>★寿命10万小时；</w:t>
            </w:r>
            <w:r w:rsidRPr="009A4230">
              <w:rPr>
                <w:rFonts w:ascii="宋体" w:hAnsi="宋体" w:cs="宋体" w:hint="eastAsia"/>
                <w:kern w:val="0"/>
                <w:sz w:val="22"/>
                <w:szCs w:val="22"/>
              </w:rPr>
              <w:br/>
              <w:t>★控制系统采用：PCTV卡+DV显卡+主控卡+光纤传输（可选）；</w:t>
            </w:r>
            <w:r w:rsidRPr="009A4230">
              <w:rPr>
                <w:rFonts w:ascii="宋体" w:hAnsi="宋体" w:cs="宋体" w:hint="eastAsia"/>
                <w:kern w:val="0"/>
                <w:sz w:val="22"/>
                <w:szCs w:val="22"/>
              </w:rPr>
              <w:br/>
              <w:t>★亮度：≥850cd/㎡；</w:t>
            </w:r>
            <w:r w:rsidRPr="009A4230">
              <w:rPr>
                <w:rFonts w:ascii="宋体" w:hAnsi="宋体" w:cs="宋体" w:hint="eastAsia"/>
                <w:kern w:val="0"/>
                <w:sz w:val="22"/>
                <w:szCs w:val="22"/>
              </w:rPr>
              <w:br/>
              <w:t>★平均无故障时间≥10000小时；</w:t>
            </w:r>
            <w:r w:rsidRPr="009A4230">
              <w:rPr>
                <w:rFonts w:ascii="宋体" w:hAnsi="宋体" w:cs="宋体" w:hint="eastAsia"/>
                <w:kern w:val="0"/>
                <w:sz w:val="22"/>
                <w:szCs w:val="22"/>
              </w:rPr>
              <w:br/>
              <w:t>★显示面积：3.328×1.664=5.53㎡；</w:t>
            </w:r>
            <w:r w:rsidRPr="009A4230">
              <w:rPr>
                <w:rFonts w:ascii="宋体" w:hAnsi="宋体" w:cs="宋体" w:hint="eastAsia"/>
                <w:kern w:val="0"/>
                <w:sz w:val="22"/>
                <w:szCs w:val="22"/>
              </w:rPr>
              <w:br/>
              <w:t>★分辩率：1664×832=1384448。</w:t>
            </w:r>
          </w:p>
        </w:tc>
        <w:tc>
          <w:tcPr>
            <w:tcW w:w="385" w:type="pct"/>
            <w:tcBorders>
              <w:top w:val="nil"/>
              <w:left w:val="nil"/>
              <w:bottom w:val="single" w:sz="4" w:space="0" w:color="auto"/>
              <w:right w:val="single" w:sz="4" w:space="0" w:color="auto"/>
            </w:tcBorders>
            <w:shd w:val="clear" w:color="auto" w:fill="auto"/>
            <w:vAlign w:val="center"/>
            <w:hideMark/>
          </w:tcPr>
          <w:p w14:paraId="5132F6A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5.54</w:t>
            </w:r>
          </w:p>
        </w:tc>
        <w:tc>
          <w:tcPr>
            <w:tcW w:w="386" w:type="pct"/>
            <w:tcBorders>
              <w:top w:val="nil"/>
              <w:left w:val="nil"/>
              <w:bottom w:val="single" w:sz="4" w:space="0" w:color="auto"/>
              <w:right w:val="single" w:sz="4" w:space="0" w:color="auto"/>
            </w:tcBorders>
            <w:shd w:val="clear" w:color="auto" w:fill="auto"/>
            <w:noWrap/>
            <w:vAlign w:val="center"/>
            <w:hideMark/>
          </w:tcPr>
          <w:p w14:paraId="2B2DD963"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w:t>
            </w:r>
          </w:p>
        </w:tc>
      </w:tr>
      <w:tr w:rsidR="00A839F6" w:rsidRPr="009A4230" w14:paraId="7182344B" w14:textId="77777777" w:rsidTr="003D3D63">
        <w:trPr>
          <w:trHeight w:val="31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796F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45</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5369742"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结构框架</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5A55948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定制</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203082F9"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 xml:space="preserve">主框架采用:25*50方管、 LED专业铝合+不绣钢包边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01D423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5.54</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7D81A41F"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w:t>
            </w:r>
          </w:p>
        </w:tc>
      </w:tr>
      <w:tr w:rsidR="00A839F6" w:rsidRPr="009A4230" w14:paraId="0097620A" w14:textId="77777777" w:rsidTr="003D3D63">
        <w:trPr>
          <w:trHeight w:val="486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D133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46</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576E31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触屏一体机</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0CF2FFD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微软 Surface Studio 28寸触摸一体机</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614C9E36"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 xml:space="preserve">★Intel i7 CPU </w:t>
            </w:r>
            <w:r w:rsidRPr="009A4230">
              <w:rPr>
                <w:rFonts w:ascii="宋体" w:hAnsi="宋体" w:cs="宋体" w:hint="eastAsia"/>
                <w:kern w:val="0"/>
                <w:sz w:val="22"/>
                <w:szCs w:val="22"/>
              </w:rPr>
              <w:br/>
              <w:t>★16G 内存</w:t>
            </w:r>
            <w:r w:rsidRPr="009A4230">
              <w:rPr>
                <w:rFonts w:ascii="宋体" w:hAnsi="宋体" w:cs="宋体" w:hint="eastAsia"/>
                <w:kern w:val="0"/>
                <w:sz w:val="22"/>
                <w:szCs w:val="22"/>
              </w:rPr>
              <w:br/>
              <w:t>★128G SSD固态硬盘＋1T 7200转 SATA硬盘</w:t>
            </w:r>
            <w:r w:rsidRPr="009A4230">
              <w:rPr>
                <w:rFonts w:ascii="宋体" w:hAnsi="宋体" w:cs="宋体" w:hint="eastAsia"/>
                <w:kern w:val="0"/>
                <w:sz w:val="22"/>
                <w:szCs w:val="22"/>
              </w:rPr>
              <w:br/>
              <w:t>★NVIDIA GeForce GTX 965M 2G独立显卡</w:t>
            </w:r>
            <w:r w:rsidRPr="009A4230">
              <w:rPr>
                <w:rFonts w:ascii="宋体" w:hAnsi="宋体" w:cs="宋体" w:hint="eastAsia"/>
                <w:kern w:val="0"/>
                <w:sz w:val="22"/>
                <w:szCs w:val="22"/>
              </w:rPr>
              <w:br/>
              <w:t>★千兆网卡</w:t>
            </w:r>
            <w:r w:rsidRPr="009A4230">
              <w:rPr>
                <w:rFonts w:ascii="宋体" w:hAnsi="宋体" w:cs="宋体" w:hint="eastAsia"/>
                <w:kern w:val="0"/>
                <w:sz w:val="22"/>
                <w:szCs w:val="22"/>
              </w:rPr>
              <w:br/>
              <w:t>★802.11AC无线</w:t>
            </w:r>
            <w:r w:rsidRPr="009A4230">
              <w:rPr>
                <w:rFonts w:ascii="宋体" w:hAnsi="宋体" w:cs="宋体" w:hint="eastAsia"/>
                <w:kern w:val="0"/>
                <w:sz w:val="22"/>
                <w:szCs w:val="22"/>
              </w:rPr>
              <w:br/>
              <w:t>★蓝牙4.0</w:t>
            </w:r>
            <w:r w:rsidRPr="009A4230">
              <w:rPr>
                <w:rFonts w:ascii="宋体" w:hAnsi="宋体" w:cs="宋体" w:hint="eastAsia"/>
                <w:kern w:val="0"/>
                <w:sz w:val="22"/>
                <w:szCs w:val="22"/>
              </w:rPr>
              <w:br/>
              <w:t>★4×USB3.0</w:t>
            </w:r>
            <w:r w:rsidRPr="009A4230">
              <w:rPr>
                <w:rFonts w:ascii="宋体" w:hAnsi="宋体" w:cs="宋体" w:hint="eastAsia"/>
                <w:kern w:val="0"/>
                <w:sz w:val="22"/>
                <w:szCs w:val="22"/>
              </w:rPr>
              <w:br/>
              <w:t>★SD读卡器</w:t>
            </w:r>
            <w:r w:rsidRPr="009A4230">
              <w:rPr>
                <w:rFonts w:ascii="宋体" w:hAnsi="宋体" w:cs="宋体" w:hint="eastAsia"/>
                <w:kern w:val="0"/>
                <w:sz w:val="22"/>
                <w:szCs w:val="22"/>
              </w:rPr>
              <w:br/>
              <w:t>★1×Mini DisplayPort</w:t>
            </w:r>
            <w:r w:rsidRPr="009A4230">
              <w:rPr>
                <w:rFonts w:ascii="宋体" w:hAnsi="宋体" w:cs="宋体" w:hint="eastAsia"/>
                <w:kern w:val="0"/>
                <w:sz w:val="22"/>
                <w:szCs w:val="22"/>
              </w:rPr>
              <w:br/>
              <w:t>★500万摄像头</w:t>
            </w:r>
            <w:r w:rsidRPr="009A4230">
              <w:rPr>
                <w:rFonts w:ascii="宋体" w:hAnsi="宋体" w:cs="宋体" w:hint="eastAsia"/>
                <w:kern w:val="0"/>
                <w:sz w:val="22"/>
                <w:szCs w:val="22"/>
              </w:rPr>
              <w:br/>
              <w:t>★麦克风</w:t>
            </w:r>
            <w:r w:rsidRPr="009A4230">
              <w:rPr>
                <w:rFonts w:ascii="宋体" w:hAnsi="宋体" w:cs="宋体" w:hint="eastAsia"/>
                <w:kern w:val="0"/>
                <w:sz w:val="22"/>
                <w:szCs w:val="22"/>
              </w:rPr>
              <w:br/>
              <w:t>★Win10专业版</w:t>
            </w:r>
            <w:r w:rsidRPr="009A4230">
              <w:rPr>
                <w:rFonts w:ascii="宋体" w:hAnsi="宋体" w:cs="宋体" w:hint="eastAsia"/>
                <w:kern w:val="0"/>
                <w:sz w:val="22"/>
                <w:szCs w:val="22"/>
              </w:rPr>
              <w:br/>
              <w:t>★28英寸PixelSense显示屏（3:2屏幕比率、4500×3000dpi、192 PPI、10点触控）</w:t>
            </w:r>
            <w:r w:rsidRPr="009A4230">
              <w:rPr>
                <w:rFonts w:ascii="宋体" w:hAnsi="宋体" w:cs="宋体" w:hint="eastAsia"/>
                <w:kern w:val="0"/>
                <w:sz w:val="22"/>
                <w:szCs w:val="22"/>
              </w:rPr>
              <w:br/>
              <w:t>★Surface触控笔</w:t>
            </w:r>
            <w:r w:rsidRPr="009A4230">
              <w:rPr>
                <w:rFonts w:ascii="宋体" w:hAnsi="宋体" w:cs="宋体" w:hint="eastAsia"/>
                <w:kern w:val="0"/>
                <w:sz w:val="22"/>
                <w:szCs w:val="22"/>
              </w:rPr>
              <w:br/>
              <w:t>★Surface键盘</w:t>
            </w:r>
            <w:r w:rsidRPr="009A4230">
              <w:rPr>
                <w:rFonts w:ascii="宋体" w:hAnsi="宋体" w:cs="宋体" w:hint="eastAsia"/>
                <w:kern w:val="0"/>
                <w:sz w:val="22"/>
                <w:szCs w:val="22"/>
              </w:rPr>
              <w:br/>
              <w:t>★Surface鼠标</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35E5AA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5C98F9D"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49EF90B4" w14:textId="77777777" w:rsidTr="004627B3">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A98D19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47</w:t>
            </w:r>
          </w:p>
        </w:tc>
        <w:tc>
          <w:tcPr>
            <w:tcW w:w="443" w:type="pct"/>
            <w:tcBorders>
              <w:top w:val="nil"/>
              <w:left w:val="nil"/>
              <w:bottom w:val="single" w:sz="4" w:space="0" w:color="auto"/>
              <w:right w:val="single" w:sz="4" w:space="0" w:color="auto"/>
            </w:tcBorders>
            <w:shd w:val="clear" w:color="auto" w:fill="auto"/>
            <w:vAlign w:val="center"/>
            <w:hideMark/>
          </w:tcPr>
          <w:p w14:paraId="63ADF51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接收卡</w:t>
            </w:r>
          </w:p>
        </w:tc>
        <w:tc>
          <w:tcPr>
            <w:tcW w:w="908" w:type="pct"/>
            <w:tcBorders>
              <w:top w:val="nil"/>
              <w:left w:val="nil"/>
              <w:bottom w:val="single" w:sz="4" w:space="0" w:color="auto"/>
              <w:right w:val="single" w:sz="4" w:space="0" w:color="auto"/>
            </w:tcBorders>
            <w:shd w:val="clear" w:color="auto" w:fill="auto"/>
            <w:vAlign w:val="center"/>
            <w:hideMark/>
          </w:tcPr>
          <w:p w14:paraId="23A020C4"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诺瓦</w:t>
            </w:r>
            <w:r w:rsidRPr="009A4230">
              <w:rPr>
                <w:rFonts w:ascii="宋体" w:hAnsi="宋体" w:cs="宋体" w:hint="eastAsia"/>
                <w:kern w:val="0"/>
                <w:sz w:val="22"/>
                <w:szCs w:val="22"/>
              </w:rPr>
              <w:br/>
              <w:t>MRV316</w:t>
            </w:r>
          </w:p>
        </w:tc>
        <w:tc>
          <w:tcPr>
            <w:tcW w:w="2493" w:type="pct"/>
            <w:tcBorders>
              <w:top w:val="nil"/>
              <w:left w:val="nil"/>
              <w:bottom w:val="single" w:sz="4" w:space="0" w:color="auto"/>
              <w:right w:val="single" w:sz="4" w:space="0" w:color="auto"/>
            </w:tcBorders>
            <w:shd w:val="clear" w:color="auto" w:fill="auto"/>
            <w:vAlign w:val="center"/>
            <w:hideMark/>
          </w:tcPr>
          <w:p w14:paraId="5115B587"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 xml:space="preserve">带载像素：512×256；RGB数据：32组RGB；板载：16个标准HUB75接口；接口：千兆网口；认证：RoHs。                                                                                                                                                                                                                                                                                                                                                                                                                                                                           </w:t>
            </w:r>
          </w:p>
        </w:tc>
        <w:tc>
          <w:tcPr>
            <w:tcW w:w="385" w:type="pct"/>
            <w:tcBorders>
              <w:top w:val="nil"/>
              <w:left w:val="nil"/>
              <w:bottom w:val="single" w:sz="4" w:space="0" w:color="auto"/>
              <w:right w:val="single" w:sz="4" w:space="0" w:color="auto"/>
            </w:tcBorders>
            <w:shd w:val="clear" w:color="auto" w:fill="auto"/>
            <w:vAlign w:val="center"/>
            <w:hideMark/>
          </w:tcPr>
          <w:p w14:paraId="48E1C9F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26</w:t>
            </w:r>
          </w:p>
        </w:tc>
        <w:tc>
          <w:tcPr>
            <w:tcW w:w="386" w:type="pct"/>
            <w:tcBorders>
              <w:top w:val="nil"/>
              <w:left w:val="nil"/>
              <w:bottom w:val="single" w:sz="4" w:space="0" w:color="auto"/>
              <w:right w:val="single" w:sz="4" w:space="0" w:color="auto"/>
            </w:tcBorders>
            <w:shd w:val="clear" w:color="auto" w:fill="auto"/>
            <w:noWrap/>
            <w:vAlign w:val="center"/>
            <w:hideMark/>
          </w:tcPr>
          <w:p w14:paraId="190E0557"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张</w:t>
            </w:r>
          </w:p>
        </w:tc>
      </w:tr>
      <w:tr w:rsidR="00A839F6" w:rsidRPr="009A4230" w14:paraId="5EA0C838" w14:textId="77777777" w:rsidTr="004627B3">
        <w:trPr>
          <w:trHeight w:val="697"/>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28C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48</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D1C1689"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视频控制器</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7999611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诺瓦</w:t>
            </w:r>
            <w:r w:rsidRPr="009A4230">
              <w:rPr>
                <w:rFonts w:ascii="宋体" w:hAnsi="宋体" w:cs="宋体" w:hint="eastAsia"/>
                <w:kern w:val="0"/>
                <w:sz w:val="22"/>
                <w:szCs w:val="22"/>
              </w:rPr>
              <w:br/>
              <w:t>V900</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0C2F32C3"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具有完备的视频输入接口，包括 2 路 CVBS，2 路 VGA，1 路 DVI，1 路 HDMI，1 路 YPbPr， 1 路选配 SDI；部分接口支持的输入分辨率最高可达 1080p@60Hz；可根据显示屏分辨率对输入图像进行逐点缩放；无须通过计算机软件进行系统配置。现在只需对一个旋钮和一个按钮进行操作即可完成系统配置，所有操作几步即可完成，这就是我们所倡导的“司机点屏”！是 Nova 新一代控制器的系列产品，强大的图像处理、专业的图像控制、以及友好的人机界面，使显示屏控制工作从未如此轻松和愉快；采用创新型架构，实现智能配置，屏幕调试可在数分钟内完成，极大缩短舞台准备时间；提供无缝的快切和淡入淡出的切换效果，以增强并呈现专业品质的演示画面；画中画的位置、大小等均可调节，可以随心所欲的控制；一个直观的 LCD 显示界面，清晰的按键灯提示，简化了系统的安装和控制；采用 Nova G4 引擎，画面稳定无闪烁、无扫描线、图像细腻、层次感好；支持 Nova 新一代逐点校正技术，校正过程快速高效；根据屏幕所用 LED 的不同特性，实施白平衡校准及色域匹配，确保真实色彩还原；HDMI/DVI 视频输入； HDMI 音频输入；支持高位阶视频输入，10bit/8bit；视频输出带载能力：230 万像素，支持视频格式：RGB，YCbCr4:2:2，YCbCr4:4:4。</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9BB1053"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86DFD71"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0A436C33" w14:textId="77777777" w:rsidTr="004627B3">
        <w:trPr>
          <w:trHeight w:val="81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E2F6"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lastRenderedPageBreak/>
              <w:t>49</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068D04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控制软件</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600C317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三思高科V2.0</w:t>
            </w:r>
          </w:p>
        </w:tc>
        <w:tc>
          <w:tcPr>
            <w:tcW w:w="2493" w:type="pct"/>
            <w:tcBorders>
              <w:top w:val="single" w:sz="4" w:space="0" w:color="auto"/>
              <w:left w:val="nil"/>
              <w:bottom w:val="single" w:sz="4" w:space="0" w:color="auto"/>
              <w:right w:val="single" w:sz="4" w:space="0" w:color="auto"/>
            </w:tcBorders>
            <w:shd w:val="clear" w:color="auto" w:fill="auto"/>
            <w:vAlign w:val="center"/>
            <w:hideMark/>
          </w:tcPr>
          <w:p w14:paraId="4ED2F9CC"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控制软件提供直观、图形化中文集成操作界面：在统一图形操作界面下，通过简单鼠标操作，便可以完成对集成系统中各项参数、预案的设置、调用；选择输入信号源；进行窗口位置和大小调整。</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EC5F73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5BA9558A"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套</w:t>
            </w:r>
          </w:p>
        </w:tc>
      </w:tr>
      <w:tr w:rsidR="00A839F6" w:rsidRPr="009A4230" w14:paraId="548B804E" w14:textId="77777777" w:rsidTr="00FA37E7">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79A8491" w14:textId="18E66D14" w:rsidR="00A839F6" w:rsidRPr="009A4230" w:rsidRDefault="00A839F6" w:rsidP="004627B3">
            <w:pPr>
              <w:widowControl/>
              <w:jc w:val="center"/>
              <w:rPr>
                <w:rFonts w:ascii="宋体" w:hAnsi="宋体" w:cs="宋体"/>
                <w:kern w:val="0"/>
                <w:sz w:val="22"/>
                <w:szCs w:val="22"/>
              </w:rPr>
            </w:pPr>
            <w:r w:rsidRPr="009A4230">
              <w:rPr>
                <w:rFonts w:ascii="宋体" w:hAnsi="宋体" w:cs="宋体" w:hint="eastAsia"/>
                <w:kern w:val="0"/>
                <w:sz w:val="22"/>
                <w:szCs w:val="22"/>
              </w:rPr>
              <w:t>5</w:t>
            </w:r>
            <w:r w:rsidR="004627B3" w:rsidRPr="009A4230">
              <w:rPr>
                <w:rFonts w:ascii="宋体" w:hAnsi="宋体" w:cs="宋体" w:hint="eastAsia"/>
                <w:kern w:val="0"/>
                <w:sz w:val="22"/>
                <w:szCs w:val="22"/>
              </w:rPr>
              <w:t>0</w:t>
            </w:r>
          </w:p>
        </w:tc>
        <w:tc>
          <w:tcPr>
            <w:tcW w:w="443" w:type="pct"/>
            <w:tcBorders>
              <w:top w:val="nil"/>
              <w:left w:val="nil"/>
              <w:bottom w:val="single" w:sz="4" w:space="0" w:color="auto"/>
              <w:right w:val="single" w:sz="4" w:space="0" w:color="auto"/>
            </w:tcBorders>
            <w:shd w:val="clear" w:color="auto" w:fill="auto"/>
            <w:vAlign w:val="center"/>
            <w:hideMark/>
          </w:tcPr>
          <w:p w14:paraId="5DDC96A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播放器</w:t>
            </w:r>
          </w:p>
        </w:tc>
        <w:tc>
          <w:tcPr>
            <w:tcW w:w="908" w:type="pct"/>
            <w:tcBorders>
              <w:top w:val="nil"/>
              <w:left w:val="nil"/>
              <w:bottom w:val="single" w:sz="4" w:space="0" w:color="auto"/>
              <w:right w:val="single" w:sz="4" w:space="0" w:color="auto"/>
            </w:tcBorders>
            <w:shd w:val="clear" w:color="auto" w:fill="auto"/>
            <w:vAlign w:val="center"/>
            <w:hideMark/>
          </w:tcPr>
          <w:p w14:paraId="728D492E"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Apple TV</w:t>
            </w:r>
          </w:p>
        </w:tc>
        <w:tc>
          <w:tcPr>
            <w:tcW w:w="2493" w:type="pct"/>
            <w:tcBorders>
              <w:top w:val="nil"/>
              <w:left w:val="nil"/>
              <w:bottom w:val="single" w:sz="4" w:space="0" w:color="auto"/>
              <w:right w:val="single" w:sz="4" w:space="0" w:color="auto"/>
            </w:tcBorders>
            <w:shd w:val="clear" w:color="auto" w:fill="auto"/>
            <w:vAlign w:val="center"/>
            <w:hideMark/>
          </w:tcPr>
          <w:p w14:paraId="313D5DDA"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在同一WiFi环境下，将iPhone、iPad和Macbook的内容同步到大屏幕</w:t>
            </w:r>
          </w:p>
        </w:tc>
        <w:tc>
          <w:tcPr>
            <w:tcW w:w="385" w:type="pct"/>
            <w:tcBorders>
              <w:top w:val="nil"/>
              <w:left w:val="nil"/>
              <w:bottom w:val="single" w:sz="4" w:space="0" w:color="auto"/>
              <w:right w:val="single" w:sz="4" w:space="0" w:color="auto"/>
            </w:tcBorders>
            <w:shd w:val="clear" w:color="auto" w:fill="auto"/>
            <w:vAlign w:val="center"/>
            <w:hideMark/>
          </w:tcPr>
          <w:p w14:paraId="1A463CA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13919EF3"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2A52192F" w14:textId="77777777" w:rsidTr="00FA37E7">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6C61ABD" w14:textId="46456050" w:rsidR="00A839F6" w:rsidRPr="009A4230" w:rsidRDefault="00A839F6" w:rsidP="004627B3">
            <w:pPr>
              <w:widowControl/>
              <w:jc w:val="center"/>
              <w:rPr>
                <w:rFonts w:ascii="宋体" w:hAnsi="宋体" w:cs="宋体"/>
                <w:kern w:val="0"/>
                <w:sz w:val="22"/>
                <w:szCs w:val="22"/>
              </w:rPr>
            </w:pPr>
            <w:r w:rsidRPr="009A4230">
              <w:rPr>
                <w:rFonts w:ascii="宋体" w:hAnsi="宋体" w:cs="宋体" w:hint="eastAsia"/>
                <w:kern w:val="0"/>
                <w:sz w:val="22"/>
                <w:szCs w:val="22"/>
              </w:rPr>
              <w:t>5</w:t>
            </w:r>
            <w:r w:rsidR="004627B3" w:rsidRPr="009A4230">
              <w:rPr>
                <w:rFonts w:ascii="宋体" w:hAnsi="宋体" w:cs="宋体" w:hint="eastAsia"/>
                <w:kern w:val="0"/>
                <w:sz w:val="22"/>
                <w:szCs w:val="22"/>
              </w:rPr>
              <w:t>1</w:t>
            </w:r>
          </w:p>
        </w:tc>
        <w:tc>
          <w:tcPr>
            <w:tcW w:w="443" w:type="pct"/>
            <w:tcBorders>
              <w:top w:val="nil"/>
              <w:left w:val="nil"/>
              <w:bottom w:val="single" w:sz="4" w:space="0" w:color="auto"/>
              <w:right w:val="single" w:sz="4" w:space="0" w:color="auto"/>
            </w:tcBorders>
            <w:shd w:val="clear" w:color="auto" w:fill="auto"/>
            <w:vAlign w:val="center"/>
            <w:hideMark/>
          </w:tcPr>
          <w:p w14:paraId="78FC756F"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配电系统</w:t>
            </w:r>
          </w:p>
        </w:tc>
        <w:tc>
          <w:tcPr>
            <w:tcW w:w="908" w:type="pct"/>
            <w:tcBorders>
              <w:top w:val="nil"/>
              <w:left w:val="nil"/>
              <w:bottom w:val="single" w:sz="4" w:space="0" w:color="auto"/>
              <w:right w:val="single" w:sz="4" w:space="0" w:color="auto"/>
            </w:tcBorders>
            <w:shd w:val="clear" w:color="auto" w:fill="auto"/>
            <w:vAlign w:val="center"/>
            <w:hideMark/>
          </w:tcPr>
          <w:p w14:paraId="08322D0C"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定制</w:t>
            </w:r>
          </w:p>
        </w:tc>
        <w:tc>
          <w:tcPr>
            <w:tcW w:w="2493" w:type="pct"/>
            <w:tcBorders>
              <w:top w:val="nil"/>
              <w:left w:val="nil"/>
              <w:bottom w:val="single" w:sz="4" w:space="0" w:color="auto"/>
              <w:right w:val="single" w:sz="4" w:space="0" w:color="auto"/>
            </w:tcBorders>
            <w:shd w:val="clear" w:color="auto" w:fill="auto"/>
            <w:vAlign w:val="center"/>
            <w:hideMark/>
          </w:tcPr>
          <w:p w14:paraId="07F6D372"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内装有空气开关、交流接触器、电源防雷器、断路器、熔断器、定时器等，具有过流、过压、欠压、短路、断路、超温、超负荷、断电、等保护功能。</w:t>
            </w:r>
          </w:p>
        </w:tc>
        <w:tc>
          <w:tcPr>
            <w:tcW w:w="385" w:type="pct"/>
            <w:tcBorders>
              <w:top w:val="nil"/>
              <w:left w:val="nil"/>
              <w:bottom w:val="single" w:sz="4" w:space="0" w:color="auto"/>
              <w:right w:val="single" w:sz="4" w:space="0" w:color="auto"/>
            </w:tcBorders>
            <w:shd w:val="clear" w:color="auto" w:fill="auto"/>
            <w:vAlign w:val="center"/>
            <w:hideMark/>
          </w:tcPr>
          <w:p w14:paraId="231A64BA"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469702C5"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项</w:t>
            </w:r>
          </w:p>
        </w:tc>
      </w:tr>
      <w:tr w:rsidR="00A839F6" w:rsidRPr="009A4230" w14:paraId="2354542B" w14:textId="77777777" w:rsidTr="00FA37E7">
        <w:trPr>
          <w:trHeight w:val="189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A9CDCD8" w14:textId="25186733" w:rsidR="00A839F6" w:rsidRPr="009A4230" w:rsidRDefault="00A839F6" w:rsidP="004627B3">
            <w:pPr>
              <w:widowControl/>
              <w:jc w:val="center"/>
              <w:rPr>
                <w:rFonts w:ascii="宋体" w:hAnsi="宋体" w:cs="宋体"/>
                <w:kern w:val="0"/>
                <w:sz w:val="22"/>
                <w:szCs w:val="22"/>
              </w:rPr>
            </w:pPr>
            <w:r w:rsidRPr="009A4230">
              <w:rPr>
                <w:rFonts w:ascii="宋体" w:hAnsi="宋体" w:cs="宋体" w:hint="eastAsia"/>
                <w:kern w:val="0"/>
                <w:sz w:val="22"/>
                <w:szCs w:val="22"/>
              </w:rPr>
              <w:t>5</w:t>
            </w:r>
            <w:r w:rsidR="004627B3" w:rsidRPr="009A4230">
              <w:rPr>
                <w:rFonts w:ascii="宋体" w:hAnsi="宋体" w:cs="宋体" w:hint="eastAsia"/>
                <w:kern w:val="0"/>
                <w:sz w:val="22"/>
                <w:szCs w:val="22"/>
              </w:rPr>
              <w:t>2</w:t>
            </w:r>
          </w:p>
        </w:tc>
        <w:tc>
          <w:tcPr>
            <w:tcW w:w="443" w:type="pct"/>
            <w:tcBorders>
              <w:top w:val="nil"/>
              <w:left w:val="nil"/>
              <w:bottom w:val="single" w:sz="4" w:space="0" w:color="auto"/>
              <w:right w:val="single" w:sz="4" w:space="0" w:color="auto"/>
            </w:tcBorders>
            <w:shd w:val="clear" w:color="auto" w:fill="auto"/>
            <w:vAlign w:val="center"/>
            <w:hideMark/>
          </w:tcPr>
          <w:p w14:paraId="5ED109DB"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19英寸22U 网络机柜</w:t>
            </w:r>
          </w:p>
        </w:tc>
        <w:tc>
          <w:tcPr>
            <w:tcW w:w="908" w:type="pct"/>
            <w:tcBorders>
              <w:top w:val="nil"/>
              <w:left w:val="nil"/>
              <w:bottom w:val="single" w:sz="4" w:space="0" w:color="auto"/>
              <w:right w:val="single" w:sz="4" w:space="0" w:color="auto"/>
            </w:tcBorders>
            <w:shd w:val="clear" w:color="auto" w:fill="auto"/>
            <w:vAlign w:val="center"/>
            <w:hideMark/>
          </w:tcPr>
          <w:p w14:paraId="14740A0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时代博川</w:t>
            </w:r>
            <w:r w:rsidRPr="009A4230">
              <w:rPr>
                <w:rFonts w:ascii="宋体" w:hAnsi="宋体" w:cs="宋体" w:hint="eastAsia"/>
                <w:kern w:val="0"/>
                <w:sz w:val="22"/>
                <w:szCs w:val="22"/>
              </w:rPr>
              <w:br/>
              <w:t>WB-6618</w:t>
            </w:r>
          </w:p>
        </w:tc>
        <w:tc>
          <w:tcPr>
            <w:tcW w:w="2493" w:type="pct"/>
            <w:tcBorders>
              <w:top w:val="nil"/>
              <w:left w:val="nil"/>
              <w:bottom w:val="single" w:sz="4" w:space="0" w:color="auto"/>
              <w:right w:val="single" w:sz="4" w:space="0" w:color="auto"/>
            </w:tcBorders>
            <w:shd w:val="clear" w:color="auto" w:fill="auto"/>
            <w:vAlign w:val="center"/>
            <w:hideMark/>
          </w:tcPr>
          <w:p w14:paraId="42B15E7F" w14:textId="25A5EE76" w:rsidR="00A839F6" w:rsidRPr="009A4230" w:rsidRDefault="00A839F6" w:rsidP="004627B3">
            <w:pPr>
              <w:widowControl/>
              <w:jc w:val="left"/>
              <w:rPr>
                <w:rFonts w:ascii="宋体" w:hAnsi="宋体" w:cs="宋体"/>
                <w:kern w:val="0"/>
                <w:sz w:val="22"/>
                <w:szCs w:val="22"/>
              </w:rPr>
            </w:pPr>
            <w:r w:rsidRPr="009A4230">
              <w:rPr>
                <w:rFonts w:ascii="宋体" w:hAnsi="宋体" w:cs="宋体" w:hint="eastAsia"/>
                <w:kern w:val="0"/>
                <w:sz w:val="22"/>
                <w:szCs w:val="22"/>
              </w:rPr>
              <w:t>尺寸（宽×深×高）：600×600×1050mm；钢化玻璃前门</w:t>
            </w:r>
            <w:r w:rsidR="004627B3" w:rsidRPr="009A4230">
              <w:rPr>
                <w:rFonts w:ascii="宋体" w:hAnsi="宋体" w:cs="宋体" w:hint="eastAsia"/>
                <w:kern w:val="0"/>
                <w:sz w:val="22"/>
                <w:szCs w:val="22"/>
              </w:rPr>
              <w:t>、</w:t>
            </w:r>
            <w:r w:rsidRPr="009A4230">
              <w:rPr>
                <w:rFonts w:ascii="宋体" w:hAnsi="宋体" w:cs="宋体" w:hint="eastAsia"/>
                <w:kern w:val="0"/>
                <w:sz w:val="22"/>
                <w:szCs w:val="22"/>
              </w:rPr>
              <w:t>后平板封闭门；可拆卸的左右侧门和前后门，方便安装和维修；整体机柜采用良好的配置与设计，拼装式框架，结构稳固，顶部设计散热孔，内部配置固定隔板，便于设备安装、散热；柜内多处按有接地柱，方便接地。</w:t>
            </w:r>
          </w:p>
        </w:tc>
        <w:tc>
          <w:tcPr>
            <w:tcW w:w="385" w:type="pct"/>
            <w:tcBorders>
              <w:top w:val="nil"/>
              <w:left w:val="nil"/>
              <w:bottom w:val="single" w:sz="4" w:space="0" w:color="auto"/>
              <w:right w:val="single" w:sz="4" w:space="0" w:color="auto"/>
            </w:tcBorders>
            <w:shd w:val="clear" w:color="auto" w:fill="auto"/>
            <w:vAlign w:val="center"/>
            <w:hideMark/>
          </w:tcPr>
          <w:p w14:paraId="29831191"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2445C2F1"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台</w:t>
            </w:r>
          </w:p>
        </w:tc>
      </w:tr>
      <w:tr w:rsidR="00A839F6" w:rsidRPr="009A4230" w14:paraId="34E70E2C" w14:textId="77777777" w:rsidTr="00FA37E7">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52DCD6F" w14:textId="75303DF6" w:rsidR="00A839F6" w:rsidRPr="009A4230" w:rsidRDefault="00A839F6" w:rsidP="004627B3">
            <w:pPr>
              <w:widowControl/>
              <w:jc w:val="center"/>
              <w:rPr>
                <w:rFonts w:ascii="宋体" w:hAnsi="宋体" w:cs="宋体"/>
                <w:kern w:val="0"/>
                <w:sz w:val="22"/>
                <w:szCs w:val="22"/>
              </w:rPr>
            </w:pPr>
            <w:r w:rsidRPr="009A4230">
              <w:rPr>
                <w:rFonts w:ascii="宋体" w:hAnsi="宋体" w:cs="宋体" w:hint="eastAsia"/>
                <w:kern w:val="0"/>
                <w:sz w:val="22"/>
                <w:szCs w:val="22"/>
              </w:rPr>
              <w:t>5</w:t>
            </w:r>
            <w:r w:rsidR="004627B3" w:rsidRPr="009A4230">
              <w:rPr>
                <w:rFonts w:ascii="宋体" w:hAnsi="宋体" w:cs="宋体" w:hint="eastAsia"/>
                <w:kern w:val="0"/>
                <w:sz w:val="22"/>
                <w:szCs w:val="22"/>
              </w:rPr>
              <w:t>3</w:t>
            </w:r>
          </w:p>
        </w:tc>
        <w:tc>
          <w:tcPr>
            <w:tcW w:w="443" w:type="pct"/>
            <w:tcBorders>
              <w:top w:val="nil"/>
              <w:left w:val="nil"/>
              <w:bottom w:val="single" w:sz="4" w:space="0" w:color="auto"/>
              <w:right w:val="single" w:sz="4" w:space="0" w:color="auto"/>
            </w:tcBorders>
            <w:shd w:val="clear" w:color="auto" w:fill="auto"/>
            <w:vAlign w:val="center"/>
            <w:hideMark/>
          </w:tcPr>
          <w:p w14:paraId="792F170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主线材</w:t>
            </w:r>
          </w:p>
        </w:tc>
        <w:tc>
          <w:tcPr>
            <w:tcW w:w="908" w:type="pct"/>
            <w:tcBorders>
              <w:top w:val="nil"/>
              <w:left w:val="nil"/>
              <w:bottom w:val="single" w:sz="4" w:space="0" w:color="auto"/>
              <w:right w:val="single" w:sz="4" w:space="0" w:color="auto"/>
            </w:tcBorders>
            <w:shd w:val="clear" w:color="auto" w:fill="auto"/>
            <w:vAlign w:val="center"/>
            <w:hideMark/>
          </w:tcPr>
          <w:p w14:paraId="1E93638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秋叶原等</w:t>
            </w:r>
          </w:p>
        </w:tc>
        <w:tc>
          <w:tcPr>
            <w:tcW w:w="2493" w:type="pct"/>
            <w:tcBorders>
              <w:top w:val="nil"/>
              <w:left w:val="nil"/>
              <w:bottom w:val="single" w:sz="4" w:space="0" w:color="auto"/>
              <w:right w:val="single" w:sz="4" w:space="0" w:color="auto"/>
            </w:tcBorders>
            <w:shd w:val="clear" w:color="auto" w:fill="auto"/>
            <w:vAlign w:val="center"/>
            <w:hideMark/>
          </w:tcPr>
          <w:p w14:paraId="175EE361"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RVV3*1.5，RVV3*2.5电源线，六类网络线，HDMI线，DVI线，音频线，苹果转换器等</w:t>
            </w:r>
          </w:p>
        </w:tc>
        <w:tc>
          <w:tcPr>
            <w:tcW w:w="385" w:type="pct"/>
            <w:tcBorders>
              <w:top w:val="nil"/>
              <w:left w:val="nil"/>
              <w:bottom w:val="single" w:sz="4" w:space="0" w:color="auto"/>
              <w:right w:val="single" w:sz="4" w:space="0" w:color="auto"/>
            </w:tcBorders>
            <w:shd w:val="clear" w:color="auto" w:fill="auto"/>
            <w:vAlign w:val="center"/>
            <w:hideMark/>
          </w:tcPr>
          <w:p w14:paraId="2E45BAD5"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441D58DE"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项</w:t>
            </w:r>
          </w:p>
        </w:tc>
      </w:tr>
      <w:tr w:rsidR="00A839F6" w:rsidRPr="009A4230" w14:paraId="38899E32" w14:textId="77777777" w:rsidTr="00FA37E7">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F177971" w14:textId="04DD2D77" w:rsidR="00A839F6" w:rsidRPr="009A4230" w:rsidRDefault="00A839F6" w:rsidP="004627B3">
            <w:pPr>
              <w:widowControl/>
              <w:jc w:val="center"/>
              <w:rPr>
                <w:rFonts w:ascii="宋体" w:hAnsi="宋体" w:cs="宋体"/>
                <w:kern w:val="0"/>
                <w:sz w:val="22"/>
                <w:szCs w:val="22"/>
              </w:rPr>
            </w:pPr>
            <w:r w:rsidRPr="009A4230">
              <w:rPr>
                <w:rFonts w:ascii="宋体" w:hAnsi="宋体" w:cs="宋体" w:hint="eastAsia"/>
                <w:kern w:val="0"/>
                <w:sz w:val="22"/>
                <w:szCs w:val="22"/>
              </w:rPr>
              <w:t>5</w:t>
            </w:r>
            <w:r w:rsidR="004627B3" w:rsidRPr="009A4230">
              <w:rPr>
                <w:rFonts w:ascii="宋体" w:hAnsi="宋体" w:cs="宋体" w:hint="eastAsia"/>
                <w:kern w:val="0"/>
                <w:sz w:val="22"/>
                <w:szCs w:val="22"/>
              </w:rPr>
              <w:t>4</w:t>
            </w:r>
          </w:p>
        </w:tc>
        <w:tc>
          <w:tcPr>
            <w:tcW w:w="443" w:type="pct"/>
            <w:tcBorders>
              <w:top w:val="nil"/>
              <w:left w:val="nil"/>
              <w:bottom w:val="single" w:sz="4" w:space="0" w:color="auto"/>
              <w:right w:val="single" w:sz="4" w:space="0" w:color="auto"/>
            </w:tcBorders>
            <w:shd w:val="clear" w:color="auto" w:fill="auto"/>
            <w:vAlign w:val="center"/>
            <w:hideMark/>
          </w:tcPr>
          <w:p w14:paraId="629A9427"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辅材</w:t>
            </w:r>
          </w:p>
        </w:tc>
        <w:tc>
          <w:tcPr>
            <w:tcW w:w="908" w:type="pct"/>
            <w:tcBorders>
              <w:top w:val="nil"/>
              <w:left w:val="nil"/>
              <w:bottom w:val="single" w:sz="4" w:space="0" w:color="auto"/>
              <w:right w:val="single" w:sz="4" w:space="0" w:color="auto"/>
            </w:tcBorders>
            <w:shd w:val="clear" w:color="auto" w:fill="auto"/>
            <w:vAlign w:val="center"/>
            <w:hideMark/>
          </w:tcPr>
          <w:p w14:paraId="5F328D88"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 xml:space="preserve">　</w:t>
            </w:r>
          </w:p>
        </w:tc>
        <w:tc>
          <w:tcPr>
            <w:tcW w:w="2493" w:type="pct"/>
            <w:tcBorders>
              <w:top w:val="nil"/>
              <w:left w:val="nil"/>
              <w:bottom w:val="single" w:sz="4" w:space="0" w:color="auto"/>
              <w:right w:val="single" w:sz="4" w:space="0" w:color="auto"/>
            </w:tcBorders>
            <w:shd w:val="clear" w:color="auto" w:fill="auto"/>
            <w:vAlign w:val="center"/>
            <w:hideMark/>
          </w:tcPr>
          <w:p w14:paraId="316C93CB" w14:textId="77777777" w:rsidR="00A839F6" w:rsidRPr="009A4230" w:rsidRDefault="00A839F6" w:rsidP="00A839F6">
            <w:pPr>
              <w:widowControl/>
              <w:jc w:val="left"/>
              <w:rPr>
                <w:rFonts w:ascii="宋体" w:hAnsi="宋体" w:cs="宋体"/>
                <w:kern w:val="0"/>
                <w:sz w:val="22"/>
                <w:szCs w:val="22"/>
              </w:rPr>
            </w:pPr>
            <w:r w:rsidRPr="009A4230">
              <w:rPr>
                <w:rFonts w:ascii="宋体" w:hAnsi="宋体" w:cs="宋体" w:hint="eastAsia"/>
                <w:kern w:val="0"/>
                <w:sz w:val="22"/>
                <w:szCs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2D6E901D" w14:textId="77777777" w:rsidR="00A839F6" w:rsidRPr="009A4230" w:rsidRDefault="00A839F6" w:rsidP="00A839F6">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386" w:type="pct"/>
            <w:tcBorders>
              <w:top w:val="nil"/>
              <w:left w:val="nil"/>
              <w:bottom w:val="single" w:sz="4" w:space="0" w:color="auto"/>
              <w:right w:val="single" w:sz="4" w:space="0" w:color="auto"/>
            </w:tcBorders>
            <w:shd w:val="clear" w:color="auto" w:fill="auto"/>
            <w:noWrap/>
            <w:vAlign w:val="center"/>
            <w:hideMark/>
          </w:tcPr>
          <w:p w14:paraId="059B7950" w14:textId="77777777" w:rsidR="00A839F6" w:rsidRPr="009A4230" w:rsidRDefault="00A839F6" w:rsidP="00A839F6">
            <w:pPr>
              <w:widowControl/>
              <w:jc w:val="center"/>
              <w:rPr>
                <w:rFonts w:ascii="宋体" w:hAnsi="宋体" w:cs="宋体"/>
                <w:kern w:val="0"/>
                <w:sz w:val="24"/>
              </w:rPr>
            </w:pPr>
            <w:r w:rsidRPr="009A4230">
              <w:rPr>
                <w:rFonts w:ascii="宋体" w:hAnsi="宋体" w:cs="宋体" w:hint="eastAsia"/>
                <w:kern w:val="0"/>
                <w:sz w:val="24"/>
              </w:rPr>
              <w:t>项</w:t>
            </w:r>
          </w:p>
        </w:tc>
      </w:tr>
      <w:tr w:rsidR="00FA37E7" w:rsidRPr="009A4230" w14:paraId="27C944B8" w14:textId="77777777" w:rsidTr="00574E93">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tcPr>
          <w:p w14:paraId="0A811973" w14:textId="2A932279" w:rsidR="00FA37E7" w:rsidRPr="009A4230" w:rsidRDefault="00FA37E7" w:rsidP="004627B3">
            <w:pPr>
              <w:widowControl/>
              <w:jc w:val="center"/>
              <w:rPr>
                <w:rFonts w:ascii="宋体" w:hAnsi="宋体" w:cs="宋体"/>
                <w:kern w:val="0"/>
                <w:sz w:val="22"/>
                <w:szCs w:val="22"/>
              </w:rPr>
            </w:pPr>
            <w:r w:rsidRPr="009A4230">
              <w:rPr>
                <w:rFonts w:ascii="宋体" w:hAnsi="宋体" w:cs="宋体" w:hint="eastAsia"/>
                <w:kern w:val="0"/>
                <w:sz w:val="22"/>
                <w:szCs w:val="22"/>
              </w:rPr>
              <w:t>5</w:t>
            </w:r>
            <w:r w:rsidR="004627B3" w:rsidRPr="009A4230">
              <w:rPr>
                <w:rFonts w:ascii="宋体" w:hAnsi="宋体" w:cs="宋体" w:hint="eastAsia"/>
                <w:kern w:val="0"/>
                <w:sz w:val="22"/>
                <w:szCs w:val="22"/>
              </w:rPr>
              <w:t>5</w:t>
            </w:r>
          </w:p>
        </w:tc>
        <w:tc>
          <w:tcPr>
            <w:tcW w:w="443" w:type="pct"/>
            <w:tcBorders>
              <w:top w:val="nil"/>
              <w:left w:val="nil"/>
              <w:bottom w:val="single" w:sz="4" w:space="0" w:color="auto"/>
              <w:right w:val="single" w:sz="4" w:space="0" w:color="auto"/>
            </w:tcBorders>
            <w:shd w:val="clear" w:color="auto" w:fill="auto"/>
            <w:vAlign w:val="center"/>
          </w:tcPr>
          <w:p w14:paraId="15B9F4AC" w14:textId="4C06AFC6" w:rsidR="00FA37E7" w:rsidRPr="009A4230" w:rsidRDefault="00FA37E7" w:rsidP="00FA37E7">
            <w:pPr>
              <w:widowControl/>
              <w:jc w:val="center"/>
              <w:rPr>
                <w:rFonts w:ascii="宋体" w:hAnsi="宋体" w:cs="宋体"/>
                <w:kern w:val="0"/>
                <w:sz w:val="22"/>
                <w:szCs w:val="22"/>
              </w:rPr>
            </w:pPr>
            <w:r w:rsidRPr="009A4230">
              <w:rPr>
                <w:rFonts w:ascii="宋体" w:hAnsi="宋体" w:cs="宋体" w:hint="eastAsia"/>
                <w:kern w:val="0"/>
                <w:sz w:val="22"/>
                <w:szCs w:val="22"/>
              </w:rPr>
              <w:t>广告机</w:t>
            </w:r>
          </w:p>
        </w:tc>
        <w:tc>
          <w:tcPr>
            <w:tcW w:w="908" w:type="pct"/>
            <w:tcBorders>
              <w:top w:val="nil"/>
              <w:left w:val="nil"/>
              <w:bottom w:val="single" w:sz="4" w:space="0" w:color="auto"/>
              <w:right w:val="single" w:sz="4" w:space="0" w:color="auto"/>
            </w:tcBorders>
            <w:shd w:val="clear" w:color="auto" w:fill="auto"/>
            <w:vAlign w:val="bottom"/>
          </w:tcPr>
          <w:p w14:paraId="19EC1E30" w14:textId="37921C71" w:rsidR="00FA37E7" w:rsidRPr="009A4230" w:rsidRDefault="00FA37E7" w:rsidP="00FA37E7">
            <w:pPr>
              <w:widowControl/>
              <w:jc w:val="center"/>
              <w:rPr>
                <w:rFonts w:ascii="宋体" w:hAnsi="宋体" w:cs="宋体"/>
                <w:kern w:val="0"/>
                <w:sz w:val="22"/>
                <w:szCs w:val="22"/>
              </w:rPr>
            </w:pPr>
            <w:r w:rsidRPr="009A4230">
              <w:rPr>
                <w:rFonts w:ascii="宋体" w:hAnsi="宋体" w:cs="宋体" w:hint="eastAsia"/>
                <w:kern w:val="0"/>
                <w:sz w:val="22"/>
                <w:szCs w:val="22"/>
              </w:rPr>
              <w:t>小米4A 65寸（含壁挂支架）</w:t>
            </w:r>
          </w:p>
        </w:tc>
        <w:tc>
          <w:tcPr>
            <w:tcW w:w="2493" w:type="pct"/>
            <w:tcBorders>
              <w:top w:val="nil"/>
              <w:left w:val="nil"/>
              <w:bottom w:val="single" w:sz="4" w:space="0" w:color="auto"/>
              <w:right w:val="single" w:sz="4" w:space="0" w:color="auto"/>
            </w:tcBorders>
            <w:shd w:val="clear" w:color="auto" w:fill="auto"/>
            <w:vAlign w:val="center"/>
          </w:tcPr>
          <w:p w14:paraId="124ED7A7" w14:textId="7B59E8E6" w:rsidR="00FA37E7" w:rsidRPr="009A4230" w:rsidRDefault="00FA37E7" w:rsidP="00FA37E7">
            <w:pPr>
              <w:widowControl/>
              <w:jc w:val="left"/>
              <w:rPr>
                <w:rFonts w:ascii="宋体" w:hAnsi="宋体" w:cs="宋体"/>
                <w:kern w:val="0"/>
                <w:sz w:val="22"/>
                <w:szCs w:val="22"/>
              </w:rPr>
            </w:pPr>
            <w:r w:rsidRPr="009A4230">
              <w:rPr>
                <w:rFonts w:ascii="宋体" w:hAnsi="宋体" w:cs="宋体" w:hint="eastAsia"/>
                <w:kern w:val="0"/>
                <w:sz w:val="22"/>
                <w:szCs w:val="22"/>
              </w:rPr>
              <w:t>四核64位高性能处理器，支持HDR10；2GB+8GB大存储；4K超高清屏；人工智能语音；支持壁挂。</w:t>
            </w:r>
          </w:p>
        </w:tc>
        <w:tc>
          <w:tcPr>
            <w:tcW w:w="385" w:type="pct"/>
            <w:tcBorders>
              <w:top w:val="nil"/>
              <w:left w:val="nil"/>
              <w:bottom w:val="single" w:sz="4" w:space="0" w:color="auto"/>
              <w:right w:val="single" w:sz="4" w:space="0" w:color="auto"/>
            </w:tcBorders>
            <w:shd w:val="clear" w:color="auto" w:fill="auto"/>
            <w:vAlign w:val="center"/>
          </w:tcPr>
          <w:p w14:paraId="75B3EEB1" w14:textId="4348B531" w:rsidR="00FA37E7" w:rsidRPr="009A4230" w:rsidRDefault="00FA37E7" w:rsidP="00FA37E7">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386" w:type="pct"/>
            <w:tcBorders>
              <w:top w:val="nil"/>
              <w:left w:val="nil"/>
              <w:bottom w:val="single" w:sz="4" w:space="0" w:color="auto"/>
              <w:right w:val="single" w:sz="4" w:space="0" w:color="auto"/>
            </w:tcBorders>
            <w:shd w:val="clear" w:color="auto" w:fill="auto"/>
            <w:noWrap/>
            <w:vAlign w:val="center"/>
          </w:tcPr>
          <w:p w14:paraId="12D8F204" w14:textId="575BF988" w:rsidR="00FA37E7" w:rsidRPr="009A4230" w:rsidRDefault="00FA37E7" w:rsidP="00FA37E7">
            <w:pPr>
              <w:widowControl/>
              <w:jc w:val="center"/>
              <w:rPr>
                <w:rFonts w:ascii="宋体" w:hAnsi="宋体" w:cs="宋体"/>
                <w:kern w:val="0"/>
                <w:sz w:val="24"/>
              </w:rPr>
            </w:pPr>
            <w:r w:rsidRPr="009A4230">
              <w:rPr>
                <w:rFonts w:ascii="宋体" w:hAnsi="宋体" w:cs="宋体" w:hint="eastAsia"/>
                <w:kern w:val="0"/>
                <w:sz w:val="24"/>
              </w:rPr>
              <w:t>台</w:t>
            </w:r>
          </w:p>
        </w:tc>
      </w:tr>
      <w:tr w:rsidR="00FA37E7" w:rsidRPr="009A4230" w14:paraId="1A502544" w14:textId="77777777" w:rsidTr="00FA37E7">
        <w:trPr>
          <w:trHeight w:val="55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286BD7B" w14:textId="783A7CB4" w:rsidR="00FA37E7" w:rsidRPr="009A4230" w:rsidRDefault="00FA37E7" w:rsidP="004627B3">
            <w:pPr>
              <w:widowControl/>
              <w:jc w:val="center"/>
              <w:rPr>
                <w:rFonts w:ascii="宋体" w:hAnsi="宋体" w:cs="宋体"/>
                <w:kern w:val="0"/>
                <w:sz w:val="22"/>
                <w:szCs w:val="22"/>
              </w:rPr>
            </w:pPr>
            <w:r w:rsidRPr="009A4230">
              <w:rPr>
                <w:rFonts w:ascii="宋体" w:hAnsi="宋体" w:cs="宋体" w:hint="eastAsia"/>
                <w:kern w:val="0"/>
                <w:sz w:val="22"/>
                <w:szCs w:val="22"/>
              </w:rPr>
              <w:t>5</w:t>
            </w:r>
            <w:r w:rsidR="004627B3" w:rsidRPr="009A4230">
              <w:rPr>
                <w:rFonts w:ascii="宋体" w:hAnsi="宋体" w:cs="宋体" w:hint="eastAsia"/>
                <w:kern w:val="0"/>
                <w:sz w:val="22"/>
                <w:szCs w:val="22"/>
              </w:rPr>
              <w:t>6</w:t>
            </w:r>
          </w:p>
        </w:tc>
        <w:tc>
          <w:tcPr>
            <w:tcW w:w="443" w:type="pct"/>
            <w:tcBorders>
              <w:top w:val="nil"/>
              <w:left w:val="nil"/>
              <w:bottom w:val="single" w:sz="4" w:space="0" w:color="auto"/>
              <w:right w:val="single" w:sz="4" w:space="0" w:color="auto"/>
            </w:tcBorders>
            <w:shd w:val="clear" w:color="auto" w:fill="auto"/>
            <w:vAlign w:val="center"/>
            <w:hideMark/>
          </w:tcPr>
          <w:p w14:paraId="561FDEF0" w14:textId="70BB034A" w:rsidR="00FA37E7" w:rsidRPr="009A4230" w:rsidRDefault="00FA37E7" w:rsidP="00FA37E7">
            <w:pPr>
              <w:widowControl/>
              <w:jc w:val="center"/>
              <w:rPr>
                <w:rFonts w:ascii="宋体" w:hAnsi="宋体" w:cs="宋体"/>
                <w:kern w:val="0"/>
                <w:sz w:val="22"/>
                <w:szCs w:val="22"/>
              </w:rPr>
            </w:pPr>
            <w:r w:rsidRPr="009A4230">
              <w:rPr>
                <w:rFonts w:ascii="宋体" w:hAnsi="宋体" w:cs="宋体" w:hint="eastAsia"/>
                <w:kern w:val="0"/>
                <w:sz w:val="22"/>
                <w:szCs w:val="22"/>
              </w:rPr>
              <w:t>工程费</w:t>
            </w:r>
          </w:p>
        </w:tc>
        <w:tc>
          <w:tcPr>
            <w:tcW w:w="908" w:type="pct"/>
            <w:tcBorders>
              <w:top w:val="nil"/>
              <w:left w:val="nil"/>
              <w:bottom w:val="single" w:sz="4" w:space="0" w:color="auto"/>
              <w:right w:val="single" w:sz="4" w:space="0" w:color="auto"/>
            </w:tcBorders>
            <w:shd w:val="clear" w:color="auto" w:fill="auto"/>
            <w:vAlign w:val="bottom"/>
            <w:hideMark/>
          </w:tcPr>
          <w:p w14:paraId="1FB8936D" w14:textId="60BD59A6" w:rsidR="00FA37E7" w:rsidRPr="009A4230" w:rsidRDefault="00FA37E7" w:rsidP="00FA37E7">
            <w:pPr>
              <w:widowControl/>
              <w:jc w:val="center"/>
              <w:rPr>
                <w:rFonts w:ascii="宋体" w:hAnsi="宋体" w:cs="宋体"/>
                <w:kern w:val="0"/>
                <w:sz w:val="22"/>
                <w:szCs w:val="22"/>
              </w:rPr>
            </w:pPr>
            <w:r w:rsidRPr="009A4230">
              <w:rPr>
                <w:rFonts w:ascii="宋体" w:hAnsi="宋体" w:cs="宋体" w:hint="eastAsia"/>
                <w:kern w:val="0"/>
                <w:sz w:val="22"/>
                <w:szCs w:val="22"/>
              </w:rPr>
              <w:t>设备安装、调试等费用</w:t>
            </w:r>
          </w:p>
        </w:tc>
        <w:tc>
          <w:tcPr>
            <w:tcW w:w="2493" w:type="pct"/>
            <w:tcBorders>
              <w:top w:val="nil"/>
              <w:left w:val="nil"/>
              <w:bottom w:val="single" w:sz="4" w:space="0" w:color="auto"/>
              <w:right w:val="single" w:sz="4" w:space="0" w:color="auto"/>
            </w:tcBorders>
            <w:shd w:val="clear" w:color="auto" w:fill="auto"/>
            <w:vAlign w:val="center"/>
            <w:hideMark/>
          </w:tcPr>
          <w:p w14:paraId="06FC8834" w14:textId="1E05D4B1" w:rsidR="00FA37E7" w:rsidRPr="009A4230" w:rsidRDefault="00FA37E7" w:rsidP="00FA37E7">
            <w:pPr>
              <w:widowControl/>
              <w:jc w:val="left"/>
              <w:rPr>
                <w:rFonts w:ascii="宋体" w:hAnsi="宋体" w:cs="宋体"/>
                <w:kern w:val="0"/>
                <w:sz w:val="22"/>
                <w:szCs w:val="22"/>
              </w:rPr>
            </w:pPr>
          </w:p>
        </w:tc>
        <w:tc>
          <w:tcPr>
            <w:tcW w:w="385" w:type="pct"/>
            <w:tcBorders>
              <w:top w:val="nil"/>
              <w:left w:val="nil"/>
              <w:bottom w:val="single" w:sz="4" w:space="0" w:color="auto"/>
              <w:right w:val="single" w:sz="4" w:space="0" w:color="auto"/>
            </w:tcBorders>
            <w:shd w:val="clear" w:color="auto" w:fill="auto"/>
            <w:vAlign w:val="center"/>
            <w:hideMark/>
          </w:tcPr>
          <w:p w14:paraId="2101F0EF" w14:textId="38336AA6" w:rsidR="00FA37E7" w:rsidRPr="009A4230" w:rsidRDefault="00FA37E7" w:rsidP="00FA37E7">
            <w:pPr>
              <w:widowControl/>
              <w:jc w:val="center"/>
              <w:rPr>
                <w:rFonts w:ascii="宋体" w:hAnsi="宋体" w:cs="宋体"/>
                <w:kern w:val="0"/>
                <w:sz w:val="22"/>
                <w:szCs w:val="22"/>
              </w:rPr>
            </w:pPr>
            <w:r w:rsidRPr="009A4230">
              <w:rPr>
                <w:rFonts w:ascii="宋体" w:hAnsi="宋体" w:cs="宋体" w:hint="eastAsia"/>
                <w:kern w:val="0"/>
                <w:sz w:val="22"/>
                <w:szCs w:val="22"/>
              </w:rPr>
              <w:t>按需</w:t>
            </w:r>
          </w:p>
        </w:tc>
        <w:tc>
          <w:tcPr>
            <w:tcW w:w="386" w:type="pct"/>
            <w:tcBorders>
              <w:top w:val="nil"/>
              <w:left w:val="nil"/>
              <w:bottom w:val="single" w:sz="4" w:space="0" w:color="auto"/>
              <w:right w:val="single" w:sz="4" w:space="0" w:color="auto"/>
            </w:tcBorders>
            <w:shd w:val="clear" w:color="auto" w:fill="auto"/>
            <w:noWrap/>
            <w:vAlign w:val="center"/>
            <w:hideMark/>
          </w:tcPr>
          <w:p w14:paraId="6284C395" w14:textId="148295D7" w:rsidR="00FA37E7" w:rsidRPr="009A4230" w:rsidRDefault="00FA37E7" w:rsidP="00FA37E7">
            <w:pPr>
              <w:widowControl/>
              <w:jc w:val="center"/>
              <w:rPr>
                <w:rFonts w:ascii="宋体" w:hAnsi="宋体" w:cs="宋体"/>
                <w:kern w:val="0"/>
                <w:sz w:val="24"/>
              </w:rPr>
            </w:pPr>
            <w:r w:rsidRPr="009A4230">
              <w:rPr>
                <w:rFonts w:ascii="宋体" w:hAnsi="宋体" w:cs="宋体" w:hint="eastAsia"/>
                <w:kern w:val="0"/>
                <w:sz w:val="24"/>
              </w:rPr>
              <w:t>项</w:t>
            </w:r>
          </w:p>
        </w:tc>
      </w:tr>
    </w:tbl>
    <w:p w14:paraId="0C4F886A" w14:textId="77777777" w:rsidR="00A839F6" w:rsidRPr="009A4230" w:rsidRDefault="00A839F6" w:rsidP="00A839F6"/>
    <w:p w14:paraId="33A9117F" w14:textId="77777777" w:rsidR="00133748" w:rsidRPr="009A4230" w:rsidRDefault="00133748" w:rsidP="00653ECC">
      <w:pPr>
        <w:pStyle w:val="2"/>
      </w:pPr>
      <w:bookmarkStart w:id="25" w:name="_Toc532590841"/>
      <w:r w:rsidRPr="009A4230">
        <w:rPr>
          <w:rFonts w:hint="eastAsia"/>
        </w:rPr>
        <w:t>技术响应要求</w:t>
      </w:r>
      <w:bookmarkEnd w:id="25"/>
      <w:r w:rsidRPr="009A4230">
        <w:tab/>
      </w:r>
    </w:p>
    <w:p w14:paraId="41EB5952" w14:textId="728E4A6C" w:rsidR="00DE7165" w:rsidRPr="009A4230" w:rsidRDefault="00DE7165"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1</w:t>
      </w:r>
      <w:r w:rsidR="000F1EF8" w:rsidRPr="009A4230">
        <w:rPr>
          <w:rFonts w:asciiTheme="minorEastAsia" w:eastAsiaTheme="minorEastAsia" w:hAnsiTheme="minorEastAsia" w:hint="eastAsia"/>
          <w:sz w:val="22"/>
        </w:rPr>
        <w:t>.</w:t>
      </w:r>
      <w:r w:rsidRPr="009A4230">
        <w:rPr>
          <w:rFonts w:asciiTheme="minorEastAsia" w:eastAsiaTheme="minorEastAsia" w:hAnsiTheme="minorEastAsia"/>
          <w:sz w:val="22"/>
        </w:rPr>
        <w:t>投标</w:t>
      </w:r>
      <w:r w:rsidRPr="009A4230">
        <w:rPr>
          <w:rFonts w:asciiTheme="minorEastAsia" w:eastAsiaTheme="minorEastAsia" w:hAnsiTheme="minorEastAsia" w:hint="eastAsia"/>
          <w:sz w:val="22"/>
        </w:rPr>
        <w:t>人</w:t>
      </w:r>
      <w:r w:rsidRPr="009A4230">
        <w:rPr>
          <w:rFonts w:asciiTheme="minorEastAsia" w:eastAsiaTheme="minorEastAsia" w:hAnsiTheme="minorEastAsia"/>
          <w:sz w:val="22"/>
        </w:rPr>
        <w:t>必须提供所投标设备的全套配置清单（</w:t>
      </w:r>
      <w:r w:rsidRPr="009A4230">
        <w:rPr>
          <w:rFonts w:asciiTheme="minorEastAsia" w:eastAsiaTheme="minorEastAsia" w:hAnsiTheme="minorEastAsia" w:hint="eastAsia"/>
          <w:sz w:val="22"/>
        </w:rPr>
        <w:t>含</w:t>
      </w:r>
      <w:r w:rsidRPr="009A4230">
        <w:rPr>
          <w:rFonts w:asciiTheme="minorEastAsia" w:eastAsiaTheme="minorEastAsia" w:hAnsiTheme="minorEastAsia"/>
          <w:sz w:val="22"/>
        </w:rPr>
        <w:t>数量及型号）</w:t>
      </w:r>
      <w:r w:rsidRPr="009A4230">
        <w:rPr>
          <w:rFonts w:asciiTheme="minorEastAsia" w:eastAsiaTheme="minorEastAsia" w:hAnsiTheme="minorEastAsia" w:hint="eastAsia"/>
          <w:sz w:val="22"/>
        </w:rPr>
        <w:t>。</w:t>
      </w:r>
    </w:p>
    <w:p w14:paraId="7CCE6CF0" w14:textId="5092507F" w:rsidR="00DE7165" w:rsidRPr="009A4230" w:rsidRDefault="00505E33"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2</w:t>
      </w:r>
      <w:r w:rsidR="000F1EF8" w:rsidRPr="009A4230">
        <w:rPr>
          <w:rFonts w:asciiTheme="minorEastAsia" w:eastAsiaTheme="minorEastAsia" w:hAnsiTheme="minorEastAsia" w:hint="eastAsia"/>
          <w:sz w:val="22"/>
        </w:rPr>
        <w:t>.</w:t>
      </w:r>
      <w:r w:rsidR="00DE7165" w:rsidRPr="009A4230">
        <w:rPr>
          <w:rFonts w:asciiTheme="minorEastAsia" w:eastAsiaTheme="minorEastAsia" w:hAnsiTheme="minorEastAsia" w:hint="eastAsia"/>
          <w:sz w:val="22"/>
        </w:rPr>
        <w:t>投标人提供的货物必须为品牌</w:t>
      </w:r>
      <w:r w:rsidR="00A839F6" w:rsidRPr="009A4230">
        <w:rPr>
          <w:rFonts w:asciiTheme="minorEastAsia" w:eastAsiaTheme="minorEastAsia" w:hAnsiTheme="minorEastAsia" w:hint="eastAsia"/>
          <w:sz w:val="22"/>
        </w:rPr>
        <w:t>原装</w:t>
      </w:r>
      <w:r w:rsidR="002D593A" w:rsidRPr="009A4230">
        <w:rPr>
          <w:rFonts w:asciiTheme="minorEastAsia" w:eastAsiaTheme="minorEastAsia" w:hAnsiTheme="minorEastAsia" w:hint="eastAsia"/>
          <w:sz w:val="22"/>
        </w:rPr>
        <w:t>全新</w:t>
      </w:r>
      <w:r w:rsidR="00A839F6" w:rsidRPr="009A4230">
        <w:rPr>
          <w:rFonts w:asciiTheme="minorEastAsia" w:eastAsiaTheme="minorEastAsia" w:hAnsiTheme="minorEastAsia" w:hint="eastAsia"/>
          <w:sz w:val="22"/>
        </w:rPr>
        <w:t>产品</w:t>
      </w:r>
      <w:r w:rsidR="00DE7165" w:rsidRPr="009A4230">
        <w:rPr>
          <w:rFonts w:asciiTheme="minorEastAsia" w:eastAsiaTheme="minorEastAsia" w:hAnsiTheme="minorEastAsia" w:hint="eastAsia"/>
          <w:sz w:val="22"/>
        </w:rPr>
        <w:t>，产品应符合国家有关标准。</w:t>
      </w:r>
    </w:p>
    <w:p w14:paraId="16361E56" w14:textId="21802042" w:rsidR="00DE7165" w:rsidRPr="009A4230" w:rsidRDefault="00505E33"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3</w:t>
      </w:r>
      <w:r w:rsidR="000F1EF8" w:rsidRPr="009A4230">
        <w:rPr>
          <w:rFonts w:asciiTheme="minorEastAsia" w:eastAsiaTheme="minorEastAsia" w:hAnsiTheme="minorEastAsia" w:hint="eastAsia"/>
          <w:sz w:val="22"/>
        </w:rPr>
        <w:t>.</w:t>
      </w:r>
      <w:r w:rsidR="00DE7165" w:rsidRPr="009A4230">
        <w:rPr>
          <w:rFonts w:asciiTheme="minorEastAsia" w:eastAsiaTheme="minorEastAsia" w:hAnsiTheme="minorEastAsia" w:hint="eastAsia"/>
          <w:sz w:val="22"/>
        </w:rPr>
        <w:t>投标人应明确投标产品和招标要求存在正负偏离情况。</w:t>
      </w:r>
    </w:p>
    <w:p w14:paraId="3536997E" w14:textId="5D73D10D" w:rsidR="00133748" w:rsidRPr="009A4230" w:rsidRDefault="00133748" w:rsidP="00653ECC">
      <w:pPr>
        <w:pStyle w:val="2"/>
      </w:pPr>
      <w:bookmarkStart w:id="26" w:name="_Toc532590842"/>
      <w:r w:rsidRPr="009A4230">
        <w:rPr>
          <w:rFonts w:hint="eastAsia"/>
        </w:rPr>
        <w:t>商务要求</w:t>
      </w:r>
      <w:r w:rsidR="00721E85" w:rsidRPr="009A4230">
        <w:rPr>
          <w:rFonts w:hint="eastAsia"/>
        </w:rPr>
        <w:t>（带★参数为必须满足项）</w:t>
      </w:r>
      <w:bookmarkEnd w:id="26"/>
    </w:p>
    <w:p w14:paraId="0AAB3EDC" w14:textId="0542D2A4" w:rsidR="00133748" w:rsidRPr="009A4230" w:rsidRDefault="008A1887" w:rsidP="008A1887">
      <w:pPr>
        <w:pStyle w:val="3"/>
      </w:pPr>
      <w:bookmarkStart w:id="27" w:name="_Toc532590843"/>
      <w:r w:rsidRPr="009A4230">
        <w:rPr>
          <w:rFonts w:hint="eastAsia"/>
        </w:rPr>
        <w:t>供应商资质要求与投标资格证明文件</w:t>
      </w:r>
      <w:bookmarkEnd w:id="27"/>
    </w:p>
    <w:p w14:paraId="6697275B" w14:textId="19A7F26C" w:rsidR="00257630" w:rsidRPr="009A4230" w:rsidRDefault="00257630"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1</w:t>
      </w:r>
      <w:r w:rsidR="00505E3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★投标人应当是具有合法经营资格的法人，具有良好的信誉并提供经年检的法人营业执照（副本）有效复印件；</w:t>
      </w:r>
    </w:p>
    <w:p w14:paraId="4FCDB90E" w14:textId="7B1E47E9" w:rsidR="00257630" w:rsidRPr="009A4230" w:rsidRDefault="00257630"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2</w:t>
      </w:r>
      <w:r w:rsidR="00505E3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投标人代表若不是法定代表人的，应提供法定代表人授权书原件；</w:t>
      </w:r>
    </w:p>
    <w:p w14:paraId="2241369D" w14:textId="68916098" w:rsidR="00257630" w:rsidRPr="009A4230" w:rsidRDefault="00257630"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00505E3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★本项目最高控制价为人民币</w:t>
      </w:r>
      <w:r w:rsidR="001B5C59" w:rsidRPr="009A4230">
        <w:rPr>
          <w:rFonts w:asciiTheme="minorEastAsia" w:eastAsiaTheme="minorEastAsia" w:hAnsiTheme="minorEastAsia"/>
          <w:sz w:val="22"/>
        </w:rPr>
        <w:t>41</w:t>
      </w:r>
      <w:r w:rsidR="00BA1E13" w:rsidRPr="009A4230">
        <w:rPr>
          <w:rFonts w:asciiTheme="minorEastAsia" w:eastAsiaTheme="minorEastAsia" w:hAnsiTheme="minorEastAsia" w:hint="eastAsia"/>
          <w:sz w:val="22"/>
        </w:rPr>
        <w:t>.3</w:t>
      </w:r>
      <w:r w:rsidRPr="009A4230">
        <w:rPr>
          <w:rFonts w:asciiTheme="minorEastAsia" w:eastAsiaTheme="minorEastAsia" w:hAnsiTheme="minorEastAsia" w:hint="eastAsia"/>
          <w:sz w:val="22"/>
        </w:rPr>
        <w:t>万元整。</w:t>
      </w:r>
    </w:p>
    <w:p w14:paraId="3AD8E76C" w14:textId="13D87B53" w:rsidR="00257630" w:rsidRPr="009A4230" w:rsidRDefault="00257630"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4</w:t>
      </w:r>
      <w:r w:rsidR="00505E3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★投标人须有同类</w:t>
      </w:r>
      <w:r w:rsidR="00E35C90" w:rsidRPr="009A4230">
        <w:rPr>
          <w:rFonts w:asciiTheme="minorEastAsia" w:eastAsiaTheme="minorEastAsia" w:hAnsiTheme="minorEastAsia" w:hint="eastAsia"/>
          <w:sz w:val="22"/>
        </w:rPr>
        <w:t>硬件</w:t>
      </w:r>
      <w:r w:rsidRPr="009A4230">
        <w:rPr>
          <w:rFonts w:asciiTheme="minorEastAsia" w:eastAsiaTheme="minorEastAsia" w:hAnsiTheme="minorEastAsia" w:hint="eastAsia"/>
          <w:sz w:val="22"/>
        </w:rPr>
        <w:t>项目</w:t>
      </w:r>
      <w:r w:rsidR="00505E33" w:rsidRPr="009A4230">
        <w:rPr>
          <w:rFonts w:asciiTheme="minorEastAsia" w:eastAsiaTheme="minorEastAsia" w:hAnsiTheme="minorEastAsia" w:hint="eastAsia"/>
          <w:sz w:val="22"/>
        </w:rPr>
        <w:t>配置</w:t>
      </w:r>
      <w:r w:rsidRPr="009A4230">
        <w:rPr>
          <w:rFonts w:asciiTheme="minorEastAsia" w:eastAsiaTheme="minorEastAsia" w:hAnsiTheme="minorEastAsia" w:hint="eastAsia"/>
          <w:sz w:val="22"/>
        </w:rPr>
        <w:t>能力、维保能力并提供相关案例。</w:t>
      </w:r>
    </w:p>
    <w:p w14:paraId="2BDD39D1" w14:textId="77777777" w:rsidR="00BA1E13" w:rsidRPr="009A4230" w:rsidRDefault="00BA1E13" w:rsidP="00BA1E13">
      <w:pPr>
        <w:tabs>
          <w:tab w:val="left" w:pos="1140"/>
        </w:tabs>
        <w:spacing w:line="360" w:lineRule="auto"/>
        <w:ind w:firstLineChars="200" w:firstLine="440"/>
        <w:rPr>
          <w:rFonts w:asciiTheme="minorEastAsia" w:eastAsiaTheme="minorEastAsia" w:hAnsiTheme="minorEastAsia"/>
          <w:sz w:val="22"/>
          <w:szCs w:val="22"/>
        </w:rPr>
      </w:pPr>
      <w:r w:rsidRPr="009A4230">
        <w:rPr>
          <w:rFonts w:asciiTheme="minorEastAsia" w:eastAsiaTheme="minorEastAsia" w:hAnsiTheme="minorEastAsia" w:hint="eastAsia"/>
          <w:sz w:val="22"/>
        </w:rPr>
        <w:lastRenderedPageBreak/>
        <w:t xml:space="preserve">5. </w:t>
      </w:r>
      <w:r w:rsidRPr="009A4230">
        <w:rPr>
          <w:rFonts w:asciiTheme="minorEastAsia" w:eastAsiaTheme="minorEastAsia" w:hAnsiTheme="minorEastAsia" w:hint="eastAsia"/>
          <w:sz w:val="22"/>
          <w:szCs w:val="22"/>
        </w:rPr>
        <w:t>★</w:t>
      </w:r>
      <w:r w:rsidRPr="009A4230">
        <w:rPr>
          <w:rFonts w:ascii="宋体" w:hAnsi="宋体" w:hint="eastAsia"/>
          <w:bCs/>
          <w:sz w:val="22"/>
          <w:szCs w:val="22"/>
        </w:rPr>
        <w:t>厦门地区以外的供应商，在厦门应有能够提供售后服务的分公司或办事处，能提供本地化技术服务，供应商应提供不少于2个</w:t>
      </w:r>
      <w:r w:rsidRPr="009A4230">
        <w:rPr>
          <w:rFonts w:asciiTheme="minorEastAsia" w:eastAsiaTheme="minorEastAsia" w:hAnsiTheme="minorEastAsia" w:cs="Arial" w:hint="eastAsia"/>
          <w:sz w:val="22"/>
          <w:szCs w:val="22"/>
        </w:rPr>
        <w:t>常驻厦门本地技术人员在厦门地区壹年的社保缴纳证明等</w:t>
      </w:r>
      <w:r w:rsidRPr="009A4230">
        <w:rPr>
          <w:rFonts w:ascii="宋体" w:hAnsi="宋体" w:hint="eastAsia"/>
          <w:bCs/>
          <w:sz w:val="22"/>
          <w:szCs w:val="22"/>
        </w:rPr>
        <w:t>相关的材料。</w:t>
      </w:r>
    </w:p>
    <w:p w14:paraId="736892F8" w14:textId="51F4612B" w:rsidR="00EC7A69" w:rsidRPr="009A4230" w:rsidRDefault="00BA1E13"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6</w:t>
      </w:r>
      <w:r w:rsidR="00505E33" w:rsidRPr="009A4230">
        <w:rPr>
          <w:rFonts w:asciiTheme="minorEastAsia" w:eastAsiaTheme="minorEastAsia" w:hAnsiTheme="minorEastAsia" w:hint="eastAsia"/>
          <w:sz w:val="22"/>
        </w:rPr>
        <w:t>．</w:t>
      </w:r>
      <w:r w:rsidR="00257630" w:rsidRPr="009A4230">
        <w:rPr>
          <w:rFonts w:asciiTheme="minorEastAsia" w:eastAsiaTheme="minorEastAsia" w:hAnsiTheme="minorEastAsia" w:hint="eastAsia"/>
          <w:sz w:val="22"/>
        </w:rPr>
        <w:t>★本项目不允许采用联合投标，不允许转包、分包。</w:t>
      </w:r>
    </w:p>
    <w:p w14:paraId="2B613127" w14:textId="77777777" w:rsidR="00133748" w:rsidRPr="009A4230" w:rsidRDefault="00133748" w:rsidP="00F71706">
      <w:pPr>
        <w:tabs>
          <w:tab w:val="left" w:pos="1140"/>
        </w:tabs>
        <w:spacing w:line="360" w:lineRule="auto"/>
        <w:ind w:firstLineChars="200" w:firstLine="442"/>
        <w:rPr>
          <w:rFonts w:asciiTheme="minorEastAsia" w:eastAsiaTheme="minorEastAsia" w:hAnsiTheme="minorEastAsia"/>
          <w:b/>
          <w:sz w:val="22"/>
        </w:rPr>
      </w:pPr>
      <w:r w:rsidRPr="009A4230">
        <w:rPr>
          <w:rFonts w:asciiTheme="minorEastAsia" w:eastAsiaTheme="minorEastAsia" w:hAnsiTheme="minorEastAsia" w:hint="eastAsia"/>
          <w:b/>
          <w:sz w:val="22"/>
        </w:rPr>
        <w:t>以上资格证明文件均应加盖投标人公章</w:t>
      </w:r>
    </w:p>
    <w:p w14:paraId="4AA77C89" w14:textId="77777777" w:rsidR="00133748" w:rsidRPr="009A4230" w:rsidRDefault="00133748" w:rsidP="00133748">
      <w:pPr>
        <w:pStyle w:val="3"/>
      </w:pPr>
      <w:bookmarkStart w:id="28" w:name="_Toc532590844"/>
      <w:r w:rsidRPr="009A4230">
        <w:rPr>
          <w:rFonts w:hint="eastAsia"/>
        </w:rPr>
        <w:t>实施及售后服务要求</w:t>
      </w:r>
      <w:bookmarkEnd w:id="28"/>
    </w:p>
    <w:p w14:paraId="166165AB" w14:textId="293CE5B3" w:rsidR="009866D8" w:rsidRPr="009A4230" w:rsidRDefault="009866D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1</w:t>
      </w:r>
      <w:r w:rsidR="00505E3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投标人应按照本采购项目特点提供</w:t>
      </w:r>
      <w:r w:rsidR="00196716" w:rsidRPr="009A4230">
        <w:rPr>
          <w:rFonts w:asciiTheme="minorEastAsia" w:eastAsiaTheme="minorEastAsia" w:hAnsiTheme="minorEastAsia" w:hint="eastAsia"/>
          <w:sz w:val="22"/>
        </w:rPr>
        <w:t>至少一年</w:t>
      </w:r>
      <w:r w:rsidRPr="009A4230">
        <w:rPr>
          <w:rFonts w:asciiTheme="minorEastAsia" w:eastAsiaTheme="minorEastAsia" w:hAnsiTheme="minorEastAsia" w:hint="eastAsia"/>
          <w:sz w:val="22"/>
        </w:rPr>
        <w:t>的售后服务，并在投标文件中提供详细具体的售后服务承诺条款及保证。</w:t>
      </w:r>
    </w:p>
    <w:p w14:paraId="3186190E" w14:textId="5AB082A0" w:rsidR="009866D8" w:rsidRPr="009A4230" w:rsidRDefault="009866D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2</w:t>
      </w:r>
      <w:r w:rsidR="00505E3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本批招标要求对设备类产品提供自验收合格之日起标书要求</w:t>
      </w:r>
      <w:r w:rsidRPr="009A4230">
        <w:rPr>
          <w:rFonts w:asciiTheme="minorEastAsia" w:eastAsiaTheme="minorEastAsia" w:hAnsiTheme="minorEastAsia"/>
          <w:sz w:val="22"/>
        </w:rPr>
        <w:t>的</w:t>
      </w:r>
      <w:r w:rsidRPr="009A4230">
        <w:rPr>
          <w:rFonts w:asciiTheme="minorEastAsia" w:eastAsiaTheme="minorEastAsia" w:hAnsiTheme="minorEastAsia" w:hint="eastAsia"/>
          <w:sz w:val="22"/>
        </w:rPr>
        <w:t>免费现场保修维护服务，中标供应商最终维修服务响应时间为</w:t>
      </w:r>
      <w:r w:rsidRPr="009A4230">
        <w:rPr>
          <w:rFonts w:asciiTheme="minorEastAsia" w:eastAsiaTheme="minorEastAsia" w:hAnsiTheme="minorEastAsia"/>
          <w:sz w:val="22"/>
        </w:rPr>
        <w:t>2</w:t>
      </w:r>
      <w:r w:rsidRPr="009A4230">
        <w:rPr>
          <w:rFonts w:asciiTheme="minorEastAsia" w:eastAsiaTheme="minorEastAsia" w:hAnsiTheme="minorEastAsia" w:hint="eastAsia"/>
          <w:sz w:val="22"/>
        </w:rPr>
        <w:t>小时，在</w:t>
      </w:r>
      <w:r w:rsidRPr="009A4230">
        <w:rPr>
          <w:rFonts w:asciiTheme="minorEastAsia" w:eastAsiaTheme="minorEastAsia" w:hAnsiTheme="minorEastAsia"/>
          <w:sz w:val="22"/>
        </w:rPr>
        <w:t>4</w:t>
      </w:r>
      <w:r w:rsidRPr="009A4230">
        <w:rPr>
          <w:rFonts w:asciiTheme="minorEastAsia" w:eastAsiaTheme="minorEastAsia" w:hAnsiTheme="minorEastAsia" w:hint="eastAsia"/>
          <w:sz w:val="22"/>
        </w:rPr>
        <w:t>小时内到达现场进行免费维修服务，并于48小时内排除故障，使用户系统正常工作。特殊情况无法处理的，应按原厂质保要求进行保修维护。</w:t>
      </w:r>
    </w:p>
    <w:p w14:paraId="007BEFF4" w14:textId="7C754E84" w:rsidR="009866D8" w:rsidRPr="009A4230" w:rsidRDefault="009866D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bookmarkStart w:id="29" w:name="_Toc154983083"/>
      <w:bookmarkStart w:id="30" w:name="_Toc155234279"/>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中标人在设备安装前应派员进行实地勘察，设计安装调试方案，确保有关线路设计合理、运行可靠、维护方便。</w:t>
      </w:r>
      <w:bookmarkEnd w:id="29"/>
      <w:bookmarkEnd w:id="30"/>
    </w:p>
    <w:p w14:paraId="2DB10A28" w14:textId="295AB1AE" w:rsidR="009866D8" w:rsidRPr="009A4230" w:rsidRDefault="009866D8" w:rsidP="00F71706">
      <w:pPr>
        <w:tabs>
          <w:tab w:val="left" w:pos="1140"/>
        </w:tabs>
        <w:spacing w:line="360" w:lineRule="auto"/>
        <w:ind w:firstLineChars="200" w:firstLine="440"/>
        <w:rPr>
          <w:rFonts w:asciiTheme="minorEastAsia" w:eastAsiaTheme="minorEastAsia" w:hAnsiTheme="minorEastAsia"/>
          <w:sz w:val="22"/>
        </w:rPr>
      </w:pPr>
      <w:bookmarkStart w:id="31" w:name="_Toc154983084"/>
      <w:bookmarkStart w:id="32" w:name="_Toc155234280"/>
      <w:r w:rsidRPr="009A4230">
        <w:rPr>
          <w:rFonts w:asciiTheme="minorEastAsia" w:eastAsiaTheme="minorEastAsia" w:hAnsiTheme="minorEastAsia"/>
          <w:sz w:val="22"/>
        </w:rPr>
        <w:t>4</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中标人负责组织专业技术人员进行设备安装调试，用户应提供必须的基本条件和专人配合，保证各项安装工作顺利进行。</w:t>
      </w:r>
      <w:bookmarkEnd w:id="31"/>
      <w:bookmarkEnd w:id="32"/>
    </w:p>
    <w:p w14:paraId="7BDF61F1" w14:textId="2F10599B" w:rsidR="009866D8" w:rsidRPr="009A4230" w:rsidRDefault="009866D8" w:rsidP="00F71706">
      <w:pPr>
        <w:tabs>
          <w:tab w:val="left" w:pos="1140"/>
        </w:tabs>
        <w:spacing w:line="360" w:lineRule="auto"/>
        <w:ind w:firstLineChars="200" w:firstLine="440"/>
        <w:rPr>
          <w:rFonts w:asciiTheme="minorEastAsia" w:eastAsiaTheme="minorEastAsia" w:hAnsiTheme="minorEastAsia"/>
          <w:sz w:val="22"/>
        </w:rPr>
      </w:pPr>
      <w:bookmarkStart w:id="33" w:name="_Toc154983085"/>
      <w:bookmarkStart w:id="34" w:name="_Toc155234281"/>
      <w:r w:rsidRPr="009A4230">
        <w:rPr>
          <w:rFonts w:asciiTheme="minorEastAsia" w:eastAsiaTheme="minorEastAsia" w:hAnsiTheme="minorEastAsia" w:hint="eastAsia"/>
          <w:sz w:val="22"/>
        </w:rPr>
        <w:t>5</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安装调试到位后的设备由中标人及用户共同进行质量验收签字。</w:t>
      </w:r>
      <w:bookmarkEnd w:id="33"/>
      <w:bookmarkEnd w:id="34"/>
    </w:p>
    <w:p w14:paraId="43BD55D8" w14:textId="6F79EF18" w:rsidR="009866D8" w:rsidRPr="009A4230" w:rsidRDefault="009866D8" w:rsidP="00F71706">
      <w:pPr>
        <w:tabs>
          <w:tab w:val="left" w:pos="1140"/>
        </w:tabs>
        <w:spacing w:line="360" w:lineRule="auto"/>
        <w:ind w:firstLineChars="200" w:firstLine="440"/>
        <w:rPr>
          <w:rFonts w:asciiTheme="minorEastAsia" w:eastAsiaTheme="minorEastAsia" w:hAnsiTheme="minorEastAsia"/>
          <w:sz w:val="22"/>
        </w:rPr>
      </w:pPr>
      <w:bookmarkStart w:id="35" w:name="_Toc154983086"/>
      <w:bookmarkStart w:id="36" w:name="_Toc155234282"/>
      <w:r w:rsidRPr="009A4230">
        <w:rPr>
          <w:rFonts w:asciiTheme="minorEastAsia" w:eastAsiaTheme="minorEastAsia" w:hAnsiTheme="minorEastAsia"/>
          <w:sz w:val="22"/>
        </w:rPr>
        <w:t>6</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设备验收前，中标人须提供完整的技术资料（包括产品说明书、用户手册、出厂明细表或装箱单、制造厂质量合格证书及其他相关文件资料）</w:t>
      </w:r>
      <w:bookmarkStart w:id="37" w:name="_Toc154983087"/>
      <w:bookmarkStart w:id="38" w:name="_Toc155234283"/>
      <w:bookmarkEnd w:id="35"/>
      <w:bookmarkEnd w:id="36"/>
      <w:r w:rsidRPr="009A4230">
        <w:rPr>
          <w:rFonts w:asciiTheme="minorEastAsia" w:eastAsiaTheme="minorEastAsia" w:hAnsiTheme="minorEastAsia" w:hint="eastAsia"/>
          <w:sz w:val="22"/>
        </w:rPr>
        <w:t>以及针对该设备实际使用环境的操作手册。</w:t>
      </w:r>
    </w:p>
    <w:p w14:paraId="5193284B" w14:textId="7A7311F2" w:rsidR="009866D8" w:rsidRPr="009A4230" w:rsidRDefault="009866D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7</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中标人向用户提供安装和维修所需特殊专用的工具、备件及清单和中文说明书，其费用包括在投标价格内。</w:t>
      </w:r>
      <w:bookmarkEnd w:id="37"/>
      <w:bookmarkEnd w:id="38"/>
    </w:p>
    <w:p w14:paraId="0FF67909" w14:textId="59F708BD" w:rsidR="00512274" w:rsidRPr="009A4230" w:rsidRDefault="00A45CF3" w:rsidP="00A45CF3">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8</w:t>
      </w:r>
      <w:r w:rsidRPr="009A4230">
        <w:rPr>
          <w:rFonts w:asciiTheme="minorEastAsia" w:eastAsiaTheme="minorEastAsia" w:hAnsiTheme="minorEastAsia"/>
          <w:sz w:val="22"/>
        </w:rPr>
        <w:t xml:space="preserve">. </w:t>
      </w:r>
      <w:r w:rsidR="009866D8" w:rsidRPr="009A4230">
        <w:rPr>
          <w:rFonts w:asciiTheme="minorEastAsia" w:eastAsiaTheme="minorEastAsia" w:hAnsiTheme="minorEastAsia" w:hint="eastAsia"/>
          <w:sz w:val="22"/>
        </w:rPr>
        <w:t>中标人应在安装调试后配合招标方免费进行一次应急演练（如设备断电等）。</w:t>
      </w:r>
    </w:p>
    <w:p w14:paraId="7D8E1AB1" w14:textId="0B089952" w:rsidR="00133748" w:rsidRPr="009A4230" w:rsidRDefault="00A45CF3" w:rsidP="00A45CF3">
      <w:pPr>
        <w:pStyle w:val="1"/>
        <w:numPr>
          <w:ilvl w:val="0"/>
          <w:numId w:val="0"/>
        </w:numPr>
        <w:spacing w:before="340" w:after="330" w:line="578" w:lineRule="auto"/>
        <w:ind w:left="720"/>
        <w:jc w:val="center"/>
      </w:pPr>
      <w:bookmarkStart w:id="39" w:name="_Toc532590845"/>
      <w:r w:rsidRPr="009A4230">
        <w:rPr>
          <w:rFonts w:hint="eastAsia"/>
        </w:rPr>
        <w:t>第二章</w:t>
      </w:r>
      <w:r w:rsidRPr="009A4230">
        <w:t xml:space="preserve">  </w:t>
      </w:r>
      <w:r w:rsidR="00133748" w:rsidRPr="009A4230">
        <w:rPr>
          <w:rFonts w:hint="eastAsia"/>
        </w:rPr>
        <w:t>投标人须知</w:t>
      </w:r>
      <w:bookmarkEnd w:id="39"/>
    </w:p>
    <w:p w14:paraId="4FA302FE" w14:textId="5B80ED4C" w:rsidR="00133748" w:rsidRPr="009A4230" w:rsidRDefault="00A45CF3" w:rsidP="00A45CF3">
      <w:pPr>
        <w:pStyle w:val="2"/>
        <w:numPr>
          <w:ilvl w:val="0"/>
          <w:numId w:val="0"/>
        </w:numPr>
        <w:ind w:left="708"/>
      </w:pPr>
      <w:bookmarkStart w:id="40" w:name="_Toc532590846"/>
      <w:r w:rsidRPr="009A4230">
        <w:rPr>
          <w:rFonts w:hint="eastAsia"/>
        </w:rPr>
        <w:t>2</w:t>
      </w:r>
      <w:r w:rsidRPr="009A4230">
        <w:t>.1</w:t>
      </w:r>
      <w:r w:rsidRPr="009A4230">
        <w:rPr>
          <w:rFonts w:hint="eastAsia"/>
        </w:rPr>
        <w:t>．</w:t>
      </w:r>
      <w:r w:rsidR="00133748" w:rsidRPr="009A4230">
        <w:rPr>
          <w:rFonts w:hint="eastAsia"/>
        </w:rPr>
        <w:t>投标书的充分性</w:t>
      </w:r>
      <w:bookmarkEnd w:id="40"/>
    </w:p>
    <w:p w14:paraId="7B7A61CE" w14:textId="77777777" w:rsidR="00A45CF3" w:rsidRPr="009A4230" w:rsidRDefault="00133748" w:rsidP="00A45CF3">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应当认为在正式提交投标书前，投标人已经认真研究招标人提供的招标文件条款和合同文件，对任何可能存在的疑问都已经得到招标人的澄清和解答</w:t>
      </w:r>
      <w:r w:rsidR="00E81109" w:rsidRPr="009A4230">
        <w:rPr>
          <w:rFonts w:asciiTheme="minorEastAsia" w:eastAsiaTheme="minorEastAsia" w:hAnsiTheme="minorEastAsia" w:hint="eastAsia"/>
          <w:sz w:val="22"/>
        </w:rPr>
        <w:t>。</w:t>
      </w:r>
    </w:p>
    <w:p w14:paraId="6A04AFB8" w14:textId="0217E48A" w:rsidR="00133748" w:rsidRPr="009A4230" w:rsidRDefault="00133748" w:rsidP="00A45CF3">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lastRenderedPageBreak/>
        <w:t>2</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应当认为投标人在提交投标书之前，已对供货现场和其周围环境进行了视察和检查，并对现有道路或其他与现场有关和进出交货现场的交通方式、交通状况全部了解，而且一般应认为投标人已经得到了有关影响其投标和送货实施的全部必要资料。</w:t>
      </w:r>
    </w:p>
    <w:p w14:paraId="50D62466" w14:textId="4D9E22EC" w:rsidR="00133748" w:rsidRPr="009A4230" w:rsidRDefault="00D57DBD" w:rsidP="00D57DB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Pr="009A4230">
        <w:rPr>
          <w:rFonts w:asciiTheme="minorEastAsia" w:eastAsiaTheme="minorEastAsia" w:hAnsiTheme="minorEastAsia"/>
          <w:sz w:val="22"/>
        </w:rPr>
        <w:t xml:space="preserve">. </w:t>
      </w:r>
      <w:r w:rsidR="00133748" w:rsidRPr="009A4230">
        <w:rPr>
          <w:rFonts w:asciiTheme="minorEastAsia" w:eastAsiaTheme="minorEastAsia" w:hAnsiTheme="minorEastAsia" w:hint="eastAsia"/>
          <w:sz w:val="22"/>
        </w:rPr>
        <w:t>应当认为，投标人已经确认其提交的投标书已经全面充分地体现和覆盖了：</w:t>
      </w:r>
    </w:p>
    <w:p w14:paraId="320C3B80" w14:textId="1A536582" w:rsidR="007954A7" w:rsidRPr="009A4230" w:rsidRDefault="00133748" w:rsidP="001237E5">
      <w:pPr>
        <w:pStyle w:val="afc"/>
        <w:numPr>
          <w:ilvl w:val="0"/>
          <w:numId w:val="8"/>
        </w:numPr>
        <w:tabs>
          <w:tab w:val="left" w:pos="1140"/>
        </w:tabs>
        <w:spacing w:line="360" w:lineRule="auto"/>
        <w:ind w:firstLineChars="0"/>
        <w:rPr>
          <w:rFonts w:asciiTheme="minorEastAsia" w:eastAsiaTheme="minorEastAsia" w:hAnsiTheme="minorEastAsia"/>
          <w:sz w:val="22"/>
        </w:rPr>
      </w:pPr>
      <w:r w:rsidRPr="009A4230">
        <w:rPr>
          <w:rFonts w:asciiTheme="minorEastAsia" w:eastAsiaTheme="minorEastAsia" w:hAnsiTheme="minorEastAsia" w:hint="eastAsia"/>
          <w:sz w:val="22"/>
        </w:rPr>
        <w:t>投标人根据合同应承担的全部义务；</w:t>
      </w:r>
    </w:p>
    <w:p w14:paraId="0CF62EB4" w14:textId="621DF350" w:rsidR="00133748" w:rsidRPr="009A4230" w:rsidRDefault="00133748" w:rsidP="001237E5">
      <w:pPr>
        <w:pStyle w:val="afc"/>
        <w:numPr>
          <w:ilvl w:val="0"/>
          <w:numId w:val="8"/>
        </w:numPr>
        <w:tabs>
          <w:tab w:val="left" w:pos="1140"/>
        </w:tabs>
        <w:spacing w:line="360" w:lineRule="auto"/>
        <w:ind w:firstLineChars="0"/>
        <w:rPr>
          <w:rFonts w:asciiTheme="minorEastAsia" w:eastAsiaTheme="minorEastAsia" w:hAnsiTheme="minorEastAsia"/>
          <w:sz w:val="22"/>
        </w:rPr>
      </w:pPr>
      <w:r w:rsidRPr="009A4230">
        <w:rPr>
          <w:rFonts w:asciiTheme="minorEastAsia" w:eastAsiaTheme="minorEastAsia" w:hAnsiTheme="minorEastAsia" w:hint="eastAsia"/>
          <w:sz w:val="22"/>
        </w:rPr>
        <w:t>为该设备的及时送达因投标人原因造成的缺陷所必须发生的一切开支。</w:t>
      </w:r>
      <w:bookmarkStart w:id="41" w:name="_Toc32815561"/>
      <w:bookmarkStart w:id="42" w:name="_Toc51489336"/>
      <w:bookmarkStart w:id="43" w:name="_Toc65584581"/>
      <w:bookmarkStart w:id="44" w:name="_Toc66100041"/>
      <w:bookmarkStart w:id="45" w:name="_Toc70248179"/>
      <w:bookmarkStart w:id="46" w:name="_Toc71108600"/>
      <w:bookmarkStart w:id="47" w:name="_Toc71108755"/>
      <w:bookmarkStart w:id="48" w:name="_Toc102355518"/>
      <w:bookmarkStart w:id="49" w:name="_Toc106415809"/>
      <w:bookmarkStart w:id="50" w:name="_Toc115860337"/>
    </w:p>
    <w:bookmarkEnd w:id="41"/>
    <w:bookmarkEnd w:id="42"/>
    <w:bookmarkEnd w:id="43"/>
    <w:bookmarkEnd w:id="44"/>
    <w:bookmarkEnd w:id="45"/>
    <w:bookmarkEnd w:id="46"/>
    <w:bookmarkEnd w:id="47"/>
    <w:bookmarkEnd w:id="48"/>
    <w:bookmarkEnd w:id="49"/>
    <w:bookmarkEnd w:id="50"/>
    <w:p w14:paraId="5B6A755F" w14:textId="7777777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p>
    <w:p w14:paraId="1E25B061" w14:textId="4093CE68" w:rsidR="00133748" w:rsidRPr="009A4230" w:rsidRDefault="00A45CF3" w:rsidP="00A45CF3">
      <w:pPr>
        <w:pStyle w:val="2"/>
        <w:numPr>
          <w:ilvl w:val="0"/>
          <w:numId w:val="0"/>
        </w:numPr>
        <w:ind w:left="1134" w:hanging="567"/>
      </w:pPr>
      <w:bookmarkStart w:id="51" w:name="_Toc532590847"/>
      <w:r w:rsidRPr="009A4230">
        <w:rPr>
          <w:rFonts w:hint="eastAsia"/>
        </w:rPr>
        <w:t>2</w:t>
      </w:r>
      <w:r w:rsidRPr="009A4230">
        <w:t xml:space="preserve">.2. </w:t>
      </w:r>
      <w:r w:rsidR="00133748" w:rsidRPr="009A4230">
        <w:rPr>
          <w:rFonts w:hint="eastAsia"/>
        </w:rPr>
        <w:t>投标文件要求：</w:t>
      </w:r>
      <w:bookmarkEnd w:id="51"/>
    </w:p>
    <w:p w14:paraId="26EC3E2D" w14:textId="7777777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投标人应当按照招标文件的要求编制投标文件，并保证所提供的全部资料的真实性及准确性</w:t>
      </w:r>
      <w:r w:rsidRPr="009A4230">
        <w:rPr>
          <w:rFonts w:asciiTheme="minorEastAsia" w:eastAsiaTheme="minorEastAsia" w:hAnsiTheme="minorEastAsia" w:hint="eastAsia"/>
          <w:sz w:val="22"/>
        </w:rPr>
        <w:t>，并对投标文件负完全责任。</w:t>
      </w:r>
      <w:r w:rsidRPr="009A4230">
        <w:rPr>
          <w:rFonts w:asciiTheme="minorEastAsia" w:eastAsiaTheme="minorEastAsia" w:hAnsiTheme="minorEastAsia"/>
          <w:sz w:val="22"/>
        </w:rPr>
        <w:t>投标文件应对招标文件提出的实质性要求和条件作出完全响应。</w:t>
      </w:r>
    </w:p>
    <w:p w14:paraId="5019FC05" w14:textId="4B947B71"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投标文件全部用A4纸填写并装订整齐。投标文件一式两份，</w:t>
      </w:r>
      <w:r w:rsidRPr="009A4230">
        <w:rPr>
          <w:rFonts w:asciiTheme="minorEastAsia" w:eastAsiaTheme="minorEastAsia" w:hAnsiTheme="minorEastAsia"/>
          <w:sz w:val="22"/>
        </w:rPr>
        <w:t>正本壹份和副本</w:t>
      </w:r>
      <w:r w:rsidR="00F9709D" w:rsidRPr="009A4230">
        <w:rPr>
          <w:rFonts w:asciiTheme="minorEastAsia" w:eastAsiaTheme="minorEastAsia" w:hAnsiTheme="minorEastAsia" w:hint="eastAsia"/>
          <w:sz w:val="22"/>
        </w:rPr>
        <w:t>壹</w:t>
      </w:r>
      <w:r w:rsidRPr="009A4230">
        <w:rPr>
          <w:rFonts w:asciiTheme="minorEastAsia" w:eastAsiaTheme="minorEastAsia" w:hAnsiTheme="minorEastAsia"/>
          <w:sz w:val="22"/>
        </w:rPr>
        <w:t>份</w:t>
      </w:r>
      <w:r w:rsidRPr="009A4230">
        <w:rPr>
          <w:rFonts w:asciiTheme="minorEastAsia" w:eastAsiaTheme="minorEastAsia" w:hAnsiTheme="minorEastAsia" w:hint="eastAsia"/>
          <w:sz w:val="22"/>
        </w:rPr>
        <w:t>，</w:t>
      </w:r>
      <w:r w:rsidRPr="009A4230">
        <w:rPr>
          <w:rFonts w:asciiTheme="minorEastAsia" w:eastAsiaTheme="minorEastAsia" w:hAnsiTheme="minorEastAsia"/>
          <w:sz w:val="22"/>
        </w:rPr>
        <w:t>分别封装。在每一份投标文件及封袋上要明确注明“正本”或“副本”字样，若正本和副本有差异，以正本为准。</w:t>
      </w:r>
    </w:p>
    <w:p w14:paraId="0FE62416" w14:textId="24BC852A"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投标文件必须密封递交，</w:t>
      </w:r>
      <w:r w:rsidRPr="009A4230">
        <w:rPr>
          <w:rFonts w:asciiTheme="minorEastAsia" w:eastAsiaTheme="minorEastAsia" w:hAnsiTheme="minorEastAsia"/>
          <w:sz w:val="22"/>
        </w:rPr>
        <w:t>投标文件封口处须加盖投标人印章或由投标人代表签名，并标明招标编号、投标项目名称。</w:t>
      </w:r>
    </w:p>
    <w:p w14:paraId="0B03126C" w14:textId="660F8DB5"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sz w:val="22"/>
        </w:rPr>
        <w:t>投标文件正本和副本须打印并由经正式授权的投标人代表签字。</w:t>
      </w:r>
    </w:p>
    <w:p w14:paraId="0FE67614" w14:textId="0B8B516C"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4</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sz w:val="22"/>
        </w:rPr>
        <w:t>除投标人对错处做必要的修改外，投标文件中不允许有加行涂抹或改写。若有修改须经法定代表人或投标人代表签字或加盖公章。</w:t>
      </w:r>
    </w:p>
    <w:p w14:paraId="174CA3A0" w14:textId="795FAC20"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5</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sz w:val="22"/>
        </w:rPr>
        <w:t>以电报、电话、传真或电子邮件等方式的投标概不接受。</w:t>
      </w:r>
    </w:p>
    <w:p w14:paraId="722DFA1A" w14:textId="3218CCE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6</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sz w:val="22"/>
        </w:rPr>
        <w:t>投标文件及投标人和</w:t>
      </w:r>
      <w:r w:rsidRPr="009A4230">
        <w:rPr>
          <w:rFonts w:asciiTheme="minorEastAsia" w:eastAsiaTheme="minorEastAsia" w:hAnsiTheme="minorEastAsia" w:hint="eastAsia"/>
          <w:sz w:val="22"/>
        </w:rPr>
        <w:t>招标</w:t>
      </w:r>
      <w:r w:rsidRPr="009A4230">
        <w:rPr>
          <w:rFonts w:asciiTheme="minorEastAsia" w:eastAsiaTheme="minorEastAsia" w:hAnsiTheme="minorEastAsia"/>
          <w:sz w:val="22"/>
        </w:rPr>
        <w:t>就投标交换的文件和来往信件，应以中文形式书写</w:t>
      </w:r>
      <w:r w:rsidRPr="009A4230">
        <w:rPr>
          <w:rFonts w:asciiTheme="minorEastAsia" w:eastAsiaTheme="minorEastAsia" w:hAnsiTheme="minorEastAsia" w:hint="eastAsia"/>
          <w:sz w:val="22"/>
        </w:rPr>
        <w:t>；</w:t>
      </w:r>
      <w:r w:rsidRPr="009A4230">
        <w:rPr>
          <w:rFonts w:asciiTheme="minorEastAsia" w:eastAsiaTheme="minorEastAsia" w:hAnsiTheme="minorEastAsia"/>
          <w:sz w:val="22"/>
        </w:rPr>
        <w:t>计量单位应使用中华人民共和国法定计量单位</w:t>
      </w:r>
      <w:r w:rsidRPr="009A4230">
        <w:rPr>
          <w:rFonts w:asciiTheme="minorEastAsia" w:eastAsiaTheme="minorEastAsia" w:hAnsiTheme="minorEastAsia" w:hint="eastAsia"/>
          <w:sz w:val="22"/>
        </w:rPr>
        <w:t>、</w:t>
      </w:r>
      <w:r w:rsidRPr="009A4230">
        <w:rPr>
          <w:rFonts w:asciiTheme="minorEastAsia" w:eastAsiaTheme="minorEastAsia" w:hAnsiTheme="minorEastAsia"/>
          <w:sz w:val="22"/>
        </w:rPr>
        <w:t>投标报价以人民币为货币单位（招标文件另有要求的除外）。</w:t>
      </w:r>
    </w:p>
    <w:p w14:paraId="68E0B480" w14:textId="0EBC390C"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7</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投标文件应包括投标函、投标一览表、</w:t>
      </w:r>
      <w:r w:rsidRPr="009A4230">
        <w:rPr>
          <w:rFonts w:asciiTheme="minorEastAsia" w:eastAsiaTheme="minorEastAsia" w:hAnsiTheme="minorEastAsia"/>
          <w:sz w:val="22"/>
        </w:rPr>
        <w:t>技术性能参数的详细描述</w:t>
      </w:r>
      <w:r w:rsidRPr="009A4230">
        <w:rPr>
          <w:rFonts w:asciiTheme="minorEastAsia" w:eastAsiaTheme="minorEastAsia" w:hAnsiTheme="minorEastAsia" w:hint="eastAsia"/>
          <w:sz w:val="22"/>
        </w:rPr>
        <w:t xml:space="preserve">（项目主要设备及材料一览表）、售后服务承诺书、投标资格证明文件、投标项目设备和材料符合招标文件规定的证明文件、技术响应文件和投标人认为需加以说明的其它内容。投标人应将文件装订成册，并填写投标文件目录或资料清单。 </w:t>
      </w:r>
    </w:p>
    <w:p w14:paraId="0F79727D" w14:textId="325E5E46"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8</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投标文件格式</w:t>
      </w:r>
    </w:p>
    <w:p w14:paraId="4129CCAC" w14:textId="7777777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1）投标人应按招标文件中提供的投标文件格式填写投标书、开标一览表及应标响应表等。</w:t>
      </w:r>
    </w:p>
    <w:p w14:paraId="028C78B2" w14:textId="1132D2B0" w:rsidR="007954A7" w:rsidRPr="009A4230" w:rsidRDefault="00133748" w:rsidP="00B10282">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2）投标人应按招标文件要求填写投标货物的单价和投标总价。如果单价与总价有出入，以单价为准。投标人对每个分项只能有一个报价，招标人不接受有选择的报价。</w:t>
      </w:r>
    </w:p>
    <w:p w14:paraId="3D1D8D0F" w14:textId="7BA97F4D" w:rsidR="00133748" w:rsidRPr="009A4230" w:rsidRDefault="00B10282" w:rsidP="007954A7">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lastRenderedPageBreak/>
        <w:t>3</w:t>
      </w:r>
      <w:r w:rsidR="007954A7" w:rsidRPr="009A4230">
        <w:rPr>
          <w:rFonts w:asciiTheme="minorEastAsia" w:eastAsiaTheme="minorEastAsia" w:hAnsiTheme="minorEastAsia" w:hint="eastAsia"/>
          <w:sz w:val="22"/>
        </w:rPr>
        <w:t>）</w:t>
      </w:r>
      <w:r w:rsidR="00133748" w:rsidRPr="009A4230">
        <w:rPr>
          <w:rFonts w:asciiTheme="minorEastAsia" w:eastAsiaTheme="minorEastAsia" w:hAnsiTheme="minorEastAsia" w:hint="eastAsia"/>
          <w:sz w:val="22"/>
        </w:rPr>
        <w:t>招标文件没有提供格式的要求响应的文件，投标人可自拟文件格式。</w:t>
      </w:r>
    </w:p>
    <w:p w14:paraId="31B95789" w14:textId="7777777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p>
    <w:p w14:paraId="2E5FE981" w14:textId="5FF89CB5" w:rsidR="00133748" w:rsidRPr="009A4230" w:rsidRDefault="00A45CF3" w:rsidP="00A45CF3">
      <w:pPr>
        <w:pStyle w:val="2"/>
        <w:numPr>
          <w:ilvl w:val="0"/>
          <w:numId w:val="0"/>
        </w:numPr>
        <w:ind w:left="1134" w:hanging="567"/>
      </w:pPr>
      <w:bookmarkStart w:id="52" w:name="_Toc532590848"/>
      <w:r w:rsidRPr="009A4230">
        <w:rPr>
          <w:rFonts w:hint="eastAsia"/>
        </w:rPr>
        <w:t>2</w:t>
      </w:r>
      <w:r w:rsidRPr="009A4230">
        <w:t xml:space="preserve">.3. </w:t>
      </w:r>
      <w:r w:rsidR="00133748" w:rsidRPr="009A4230">
        <w:rPr>
          <w:rFonts w:hint="eastAsia"/>
        </w:rPr>
        <w:t>投标文件的递交</w:t>
      </w:r>
      <w:bookmarkEnd w:id="52"/>
    </w:p>
    <w:p w14:paraId="308DBF53" w14:textId="3D868540" w:rsidR="002854A6"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sz w:val="22"/>
        </w:rPr>
        <w:t>所有投标文件</w:t>
      </w:r>
      <w:r w:rsidRPr="009A4230">
        <w:rPr>
          <w:rFonts w:asciiTheme="minorEastAsia" w:eastAsiaTheme="minorEastAsia" w:hAnsiTheme="minorEastAsia" w:hint="eastAsia"/>
          <w:sz w:val="22"/>
        </w:rPr>
        <w:t>必须在</w:t>
      </w:r>
      <w:r w:rsidRPr="009A4230">
        <w:rPr>
          <w:rFonts w:asciiTheme="minorEastAsia" w:eastAsiaTheme="minorEastAsia" w:hAnsiTheme="minorEastAsia"/>
          <w:sz w:val="22"/>
        </w:rPr>
        <w:t>投标截止时间之前，将投标文件密封后送达投标地点。</w:t>
      </w:r>
      <w:r w:rsidRPr="009A4230">
        <w:rPr>
          <w:rFonts w:asciiTheme="minorEastAsia" w:eastAsiaTheme="minorEastAsia" w:hAnsiTheme="minorEastAsia" w:hint="eastAsia"/>
          <w:sz w:val="22"/>
        </w:rPr>
        <w:t>必须在密封外</w:t>
      </w:r>
      <w:r w:rsidR="002854A6" w:rsidRPr="009A4230">
        <w:rPr>
          <w:rFonts w:asciiTheme="minorEastAsia" w:eastAsiaTheme="minorEastAsia" w:hAnsiTheme="minorEastAsia" w:hint="eastAsia"/>
          <w:sz w:val="22"/>
        </w:rPr>
        <w:t>层注上“投标文件”字样。</w:t>
      </w:r>
    </w:p>
    <w:p w14:paraId="48F1953D" w14:textId="23F54802"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A45CF3" w:rsidRPr="009A4230">
        <w:rPr>
          <w:rFonts w:asciiTheme="minorEastAsia" w:eastAsiaTheme="minorEastAsia" w:hAnsiTheme="minorEastAsia" w:hint="eastAsia"/>
          <w:sz w:val="22"/>
        </w:rPr>
        <w:t>．</w:t>
      </w:r>
      <w:r w:rsidRPr="009A4230">
        <w:rPr>
          <w:rFonts w:asciiTheme="minorEastAsia" w:eastAsiaTheme="minorEastAsia" w:hAnsiTheme="minorEastAsia"/>
          <w:sz w:val="22"/>
        </w:rPr>
        <w:t>投标人可在投标截止时间前，对所递交的投标文件</w:t>
      </w:r>
      <w:r w:rsidR="00060DA4" w:rsidRPr="009A4230">
        <w:rPr>
          <w:rFonts w:asciiTheme="minorEastAsia" w:eastAsiaTheme="minorEastAsia" w:hAnsiTheme="minorEastAsia" w:hint="eastAsia"/>
          <w:sz w:val="22"/>
        </w:rPr>
        <w:t>进行</w:t>
      </w:r>
      <w:r w:rsidRPr="009A4230">
        <w:rPr>
          <w:rFonts w:asciiTheme="minorEastAsia" w:eastAsiaTheme="minorEastAsia" w:hAnsiTheme="minorEastAsia"/>
          <w:sz w:val="22"/>
        </w:rPr>
        <w:t>补充、修改或者撤回，并书面通知</w:t>
      </w:r>
      <w:r w:rsidRPr="009A4230">
        <w:rPr>
          <w:rFonts w:asciiTheme="minorEastAsia" w:eastAsiaTheme="minorEastAsia" w:hAnsiTheme="minorEastAsia" w:hint="eastAsia"/>
          <w:sz w:val="22"/>
        </w:rPr>
        <w:t>招标人，该通知须经正式授权的投标代表签字</w:t>
      </w:r>
      <w:r w:rsidRPr="009A4230">
        <w:rPr>
          <w:rFonts w:asciiTheme="minorEastAsia" w:eastAsiaTheme="minorEastAsia" w:hAnsiTheme="minorEastAsia"/>
          <w:sz w:val="22"/>
        </w:rPr>
        <w:t>。投标人对投标文件的修改或撤销应密封递交，并在封面注明“补充、修改投标文件”或“撤销投标”字样。补充、修改的内容为投标文件的组成部分。</w:t>
      </w:r>
    </w:p>
    <w:p w14:paraId="76F726F0" w14:textId="4EC561B0" w:rsidR="00133748" w:rsidRPr="009A4230" w:rsidRDefault="007954A7" w:rsidP="007954A7">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Pr="009A4230">
        <w:rPr>
          <w:rFonts w:asciiTheme="minorEastAsia" w:eastAsiaTheme="minorEastAsia" w:hAnsiTheme="minorEastAsia"/>
          <w:sz w:val="22"/>
        </w:rPr>
        <w:t xml:space="preserve">. </w:t>
      </w:r>
      <w:r w:rsidR="00133748" w:rsidRPr="009A4230">
        <w:rPr>
          <w:rFonts w:asciiTheme="minorEastAsia" w:eastAsiaTheme="minorEastAsia" w:hAnsiTheme="minorEastAsia" w:hint="eastAsia"/>
          <w:sz w:val="22"/>
        </w:rPr>
        <w:t>招标人有权根据具体情况修改投标截止时间，并</w:t>
      </w:r>
      <w:r w:rsidR="00D1003D" w:rsidRPr="009A4230">
        <w:rPr>
          <w:rFonts w:asciiTheme="minorEastAsia" w:eastAsiaTheme="minorEastAsia" w:hAnsiTheme="minorEastAsia" w:hint="eastAsia"/>
          <w:sz w:val="22"/>
        </w:rPr>
        <w:t>告</w:t>
      </w:r>
      <w:r w:rsidR="00133748" w:rsidRPr="009A4230">
        <w:rPr>
          <w:rFonts w:asciiTheme="minorEastAsia" w:eastAsiaTheme="minorEastAsia" w:hAnsiTheme="minorEastAsia" w:hint="eastAsia"/>
          <w:sz w:val="22"/>
        </w:rPr>
        <w:t>知所有潜在投标人。</w:t>
      </w:r>
    </w:p>
    <w:p w14:paraId="029DC6F8" w14:textId="77777777" w:rsidR="00133748" w:rsidRPr="009A4230" w:rsidRDefault="00133748" w:rsidP="00133748">
      <w:pPr>
        <w:spacing w:line="360" w:lineRule="auto"/>
        <w:rPr>
          <w:rFonts w:asciiTheme="minorEastAsia" w:eastAsiaTheme="minorEastAsia" w:hAnsiTheme="minorEastAsia"/>
          <w:b/>
          <w:bCs/>
          <w:sz w:val="24"/>
        </w:rPr>
      </w:pPr>
    </w:p>
    <w:p w14:paraId="79E6BC48" w14:textId="15B7D92B" w:rsidR="00133748" w:rsidRPr="009A4230" w:rsidRDefault="00A45CF3" w:rsidP="00A45CF3">
      <w:pPr>
        <w:pStyle w:val="2"/>
        <w:numPr>
          <w:ilvl w:val="0"/>
          <w:numId w:val="0"/>
        </w:numPr>
        <w:ind w:left="1134" w:hanging="567"/>
      </w:pPr>
      <w:bookmarkStart w:id="53" w:name="_Toc532590849"/>
      <w:r w:rsidRPr="009A4230">
        <w:rPr>
          <w:rFonts w:hint="eastAsia"/>
        </w:rPr>
        <w:t>2</w:t>
      </w:r>
      <w:r w:rsidRPr="009A4230">
        <w:t xml:space="preserve">.4. </w:t>
      </w:r>
      <w:r w:rsidR="00133748" w:rsidRPr="009A4230">
        <w:rPr>
          <w:rFonts w:hint="eastAsia"/>
        </w:rPr>
        <w:t>违约责任</w:t>
      </w:r>
      <w:bookmarkEnd w:id="53"/>
    </w:p>
    <w:p w14:paraId="4C26E1E4" w14:textId="628BA4FD"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F3422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中标人如不能按时全部交货，每逾期交货一日，应承担合同总价10‰的违约金；并赔偿因供货不及时造成招标人的经济损失。</w:t>
      </w:r>
    </w:p>
    <w:p w14:paraId="0AB4B442" w14:textId="7BFDC1C2" w:rsidR="00133748" w:rsidRPr="009A4230" w:rsidRDefault="00F34223"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2</w:t>
      </w:r>
      <w:r w:rsidRPr="009A4230">
        <w:rPr>
          <w:rFonts w:asciiTheme="minorEastAsia" w:eastAsiaTheme="minorEastAsia" w:hAnsiTheme="minorEastAsia" w:hint="eastAsia"/>
          <w:sz w:val="22"/>
        </w:rPr>
        <w:t>.</w:t>
      </w:r>
      <w:r w:rsidR="00133748" w:rsidRPr="009A4230">
        <w:rPr>
          <w:rFonts w:asciiTheme="minorEastAsia" w:eastAsiaTheme="minorEastAsia" w:hAnsiTheme="minorEastAsia" w:hint="eastAsia"/>
          <w:sz w:val="22"/>
        </w:rPr>
        <w:t>招标人如在合同的履行过程中发现中标人有以下行为的，可单方面中止合同并要求中标人支付合同总价50%的违约金，违约金不足以赔偿招标人经济损失的部分，招标人有权继续追偿。</w:t>
      </w:r>
    </w:p>
    <w:p w14:paraId="517405F1" w14:textId="50FF227E"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（1）在投标文件中弄虚作假、存在欺诈行为的；</w:t>
      </w:r>
    </w:p>
    <w:p w14:paraId="6B14D0B4" w14:textId="66DB0EB8"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（2）中标人投标文件中表述的生产能力或售后服务或产品性能指标优于招标文件要求并直接影响评委评分、但合同实际履行过程中没能兑现其投标文件表述内容的；</w:t>
      </w:r>
    </w:p>
    <w:p w14:paraId="189787A6" w14:textId="7CD0859A"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（3）中标人未能在规定的时间内完全全部交货，经与招标人再次商定延缓交货日期后仍不能按时交货的。</w:t>
      </w:r>
    </w:p>
    <w:p w14:paraId="083BA155" w14:textId="0A07F348" w:rsidR="00133748" w:rsidRPr="009A4230" w:rsidRDefault="00A45CF3" w:rsidP="00A45CF3">
      <w:pPr>
        <w:pStyle w:val="2"/>
        <w:numPr>
          <w:ilvl w:val="0"/>
          <w:numId w:val="0"/>
        </w:numPr>
        <w:ind w:left="1134" w:hanging="567"/>
      </w:pPr>
      <w:bookmarkStart w:id="54" w:name="_Toc532590850"/>
      <w:r w:rsidRPr="009A4230">
        <w:rPr>
          <w:rFonts w:hint="eastAsia"/>
        </w:rPr>
        <w:t>2</w:t>
      </w:r>
      <w:r w:rsidRPr="009A4230">
        <w:t xml:space="preserve">.5. </w:t>
      </w:r>
      <w:r w:rsidR="00133748" w:rsidRPr="009A4230">
        <w:rPr>
          <w:rFonts w:hint="eastAsia"/>
        </w:rPr>
        <w:t>投标报价要求</w:t>
      </w:r>
      <w:bookmarkEnd w:id="54"/>
    </w:p>
    <w:p w14:paraId="72A8EBEE" w14:textId="28DC1B48"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F3422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总报价为货物送达采购人指定地点，交货、安装完毕并经招标人验收合格所可能发生的费用和售后服务费用，包括货物制造、运输、装卸、安装、产品检验检测、税收、售后服务以及相关规定须交纳的其它费用等。</w:t>
      </w:r>
    </w:p>
    <w:p w14:paraId="425E3C7A" w14:textId="714AA1D9"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F34223" w:rsidRPr="009A4230">
        <w:rPr>
          <w:rFonts w:asciiTheme="minorEastAsia" w:eastAsiaTheme="minorEastAsia" w:hAnsiTheme="minorEastAsia" w:hint="eastAsia"/>
          <w:sz w:val="22"/>
        </w:rPr>
        <w:t>.</w:t>
      </w:r>
      <w:r w:rsidRPr="009A4230">
        <w:rPr>
          <w:rFonts w:asciiTheme="minorEastAsia" w:eastAsiaTheme="minorEastAsia" w:hAnsiTheme="minorEastAsia"/>
          <w:sz w:val="22"/>
        </w:rPr>
        <w:t>投标人</w:t>
      </w:r>
      <w:r w:rsidRPr="009A4230">
        <w:rPr>
          <w:rFonts w:asciiTheme="minorEastAsia" w:eastAsiaTheme="minorEastAsia" w:hAnsiTheme="minorEastAsia" w:hint="eastAsia"/>
          <w:sz w:val="22"/>
        </w:rPr>
        <w:t>响应投标时</w:t>
      </w:r>
      <w:r w:rsidRPr="009A4230">
        <w:rPr>
          <w:rFonts w:asciiTheme="minorEastAsia" w:eastAsiaTheme="minorEastAsia" w:hAnsiTheme="minorEastAsia"/>
          <w:sz w:val="22"/>
        </w:rPr>
        <w:t>只能有一个报价，</w:t>
      </w:r>
      <w:r w:rsidRPr="009A4230">
        <w:rPr>
          <w:rFonts w:asciiTheme="minorEastAsia" w:eastAsiaTheme="minorEastAsia" w:hAnsiTheme="minorEastAsia" w:hint="eastAsia"/>
          <w:sz w:val="22"/>
        </w:rPr>
        <w:t>本次招标</w:t>
      </w:r>
      <w:r w:rsidRPr="009A4230">
        <w:rPr>
          <w:rFonts w:asciiTheme="minorEastAsia" w:eastAsiaTheme="minorEastAsia" w:hAnsiTheme="minorEastAsia"/>
          <w:sz w:val="22"/>
        </w:rPr>
        <w:t>不接受有选择的</w:t>
      </w:r>
      <w:r w:rsidRPr="009A4230">
        <w:rPr>
          <w:rFonts w:asciiTheme="minorEastAsia" w:eastAsiaTheme="minorEastAsia" w:hAnsiTheme="minorEastAsia" w:hint="eastAsia"/>
          <w:sz w:val="22"/>
        </w:rPr>
        <w:t>投标</w:t>
      </w:r>
      <w:r w:rsidRPr="009A4230">
        <w:rPr>
          <w:rFonts w:asciiTheme="minorEastAsia" w:eastAsiaTheme="minorEastAsia" w:hAnsiTheme="minorEastAsia"/>
          <w:sz w:val="22"/>
        </w:rPr>
        <w:t>报价。</w:t>
      </w:r>
    </w:p>
    <w:p w14:paraId="3442E266" w14:textId="1955A186" w:rsidR="00133748" w:rsidRPr="009A4230" w:rsidRDefault="00507805" w:rsidP="00507805">
      <w:pPr>
        <w:pStyle w:val="2"/>
        <w:numPr>
          <w:ilvl w:val="0"/>
          <w:numId w:val="0"/>
        </w:numPr>
        <w:ind w:firstLineChars="200" w:firstLine="562"/>
      </w:pPr>
      <w:bookmarkStart w:id="55" w:name="_Toc532590851"/>
      <w:r w:rsidRPr="009A4230">
        <w:rPr>
          <w:rFonts w:hint="eastAsia"/>
        </w:rPr>
        <w:lastRenderedPageBreak/>
        <w:t>2</w:t>
      </w:r>
      <w:r w:rsidRPr="009A4230">
        <w:t xml:space="preserve">.6. </w:t>
      </w:r>
      <w:r w:rsidR="00133748" w:rsidRPr="009A4230">
        <w:t>付款方式</w:t>
      </w:r>
      <w:bookmarkEnd w:id="55"/>
    </w:p>
    <w:p w14:paraId="04F420E0" w14:textId="78109F77" w:rsidR="00DA7286" w:rsidRPr="009A4230" w:rsidRDefault="00DA7286"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F34223" w:rsidRPr="009A4230">
        <w:rPr>
          <w:rFonts w:asciiTheme="minorEastAsia" w:eastAsiaTheme="minorEastAsia" w:hAnsiTheme="minorEastAsia" w:hint="eastAsia"/>
          <w:sz w:val="22"/>
        </w:rPr>
        <w:t>.</w:t>
      </w:r>
      <w:r w:rsidR="00D57DBD" w:rsidRPr="009A4230">
        <w:rPr>
          <w:rFonts w:asciiTheme="minorEastAsia" w:eastAsiaTheme="minorEastAsia" w:hAnsiTheme="minorEastAsia"/>
          <w:sz w:val="22"/>
        </w:rPr>
        <w:t xml:space="preserve"> </w:t>
      </w:r>
      <w:bookmarkStart w:id="56" w:name="OLE_LINK16"/>
      <w:bookmarkStart w:id="57" w:name="OLE_LINK17"/>
      <w:bookmarkStart w:id="58" w:name="OLE_LINK18"/>
      <w:r w:rsidR="007B340F" w:rsidRPr="009A4230">
        <w:rPr>
          <w:rFonts w:asciiTheme="minorEastAsia" w:eastAsiaTheme="minorEastAsia" w:hAnsiTheme="minorEastAsia" w:hint="eastAsia"/>
          <w:sz w:val="22"/>
        </w:rPr>
        <w:t>合同签订后</w:t>
      </w:r>
      <w:bookmarkEnd w:id="56"/>
      <w:bookmarkEnd w:id="57"/>
      <w:bookmarkEnd w:id="58"/>
      <w:r w:rsidRPr="009A4230">
        <w:rPr>
          <w:rFonts w:asciiTheme="minorEastAsia" w:eastAsiaTheme="minorEastAsia" w:hAnsiTheme="minorEastAsia" w:hint="eastAsia"/>
          <w:sz w:val="22"/>
        </w:rPr>
        <w:t>，并收到乙方开具的</w:t>
      </w:r>
      <w:r w:rsidR="00F34223" w:rsidRPr="009A4230">
        <w:rPr>
          <w:rFonts w:asciiTheme="minorEastAsia" w:eastAsiaTheme="minorEastAsia" w:hAnsiTheme="minorEastAsia" w:hint="eastAsia"/>
          <w:sz w:val="22"/>
        </w:rPr>
        <w:t>增值税</w:t>
      </w:r>
      <w:r w:rsidRPr="009A4230">
        <w:rPr>
          <w:rFonts w:asciiTheme="minorEastAsia" w:eastAsiaTheme="minorEastAsia" w:hAnsiTheme="minorEastAsia" w:hint="eastAsia"/>
          <w:sz w:val="22"/>
        </w:rPr>
        <w:t>专用发票后1</w:t>
      </w:r>
      <w:r w:rsidRPr="009A4230">
        <w:rPr>
          <w:rFonts w:asciiTheme="minorEastAsia" w:eastAsiaTheme="minorEastAsia" w:hAnsiTheme="minorEastAsia"/>
          <w:sz w:val="22"/>
        </w:rPr>
        <w:t>0</w:t>
      </w:r>
      <w:r w:rsidRPr="009A4230">
        <w:rPr>
          <w:rFonts w:asciiTheme="minorEastAsia" w:eastAsiaTheme="minorEastAsia" w:hAnsiTheme="minorEastAsia" w:hint="eastAsia"/>
          <w:sz w:val="22"/>
        </w:rPr>
        <w:t>个工作日内，</w:t>
      </w:r>
      <w:r w:rsidR="007B340F" w:rsidRPr="009A4230">
        <w:rPr>
          <w:rFonts w:asciiTheme="minorEastAsia" w:eastAsiaTheme="minorEastAsia" w:hAnsiTheme="minorEastAsia" w:hint="eastAsia"/>
          <w:sz w:val="22"/>
        </w:rPr>
        <w:t>甲方</w:t>
      </w:r>
      <w:r w:rsidRPr="009A4230">
        <w:rPr>
          <w:rFonts w:asciiTheme="minorEastAsia" w:eastAsiaTheme="minorEastAsia" w:hAnsiTheme="minorEastAsia" w:hint="eastAsia"/>
          <w:sz w:val="22"/>
        </w:rPr>
        <w:t>向乙方支付</w:t>
      </w:r>
      <w:r w:rsidR="00D57DBD" w:rsidRPr="009A4230">
        <w:rPr>
          <w:rFonts w:asciiTheme="minorEastAsia" w:eastAsiaTheme="minorEastAsia" w:hAnsiTheme="minorEastAsia"/>
          <w:sz w:val="22"/>
        </w:rPr>
        <w:t>5</w:t>
      </w:r>
      <w:r w:rsidRPr="009A4230">
        <w:rPr>
          <w:rFonts w:asciiTheme="minorEastAsia" w:eastAsiaTheme="minorEastAsia" w:hAnsiTheme="minorEastAsia" w:hint="eastAsia"/>
          <w:sz w:val="22"/>
        </w:rPr>
        <w:t>0%的预付款。</w:t>
      </w:r>
    </w:p>
    <w:p w14:paraId="249DDF3C" w14:textId="4EA3CE4C" w:rsidR="00DA7286" w:rsidRPr="009A4230" w:rsidRDefault="00DA7286"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F34223" w:rsidRPr="009A4230">
        <w:rPr>
          <w:rFonts w:asciiTheme="minorEastAsia" w:eastAsiaTheme="minorEastAsia" w:hAnsiTheme="minorEastAsia" w:hint="eastAsia"/>
          <w:sz w:val="22"/>
        </w:rPr>
        <w:t>．</w:t>
      </w:r>
      <w:bookmarkStart w:id="59" w:name="OLE_LINK19"/>
      <w:bookmarkStart w:id="60" w:name="OLE_LINK20"/>
      <w:bookmarkStart w:id="61" w:name="OLE_LINK21"/>
      <w:r w:rsidR="007B340F" w:rsidRPr="009A4230">
        <w:rPr>
          <w:rFonts w:asciiTheme="minorEastAsia" w:eastAsiaTheme="minorEastAsia" w:hAnsiTheme="minorEastAsia" w:hint="eastAsia"/>
          <w:sz w:val="22"/>
        </w:rPr>
        <w:t>设备到货</w:t>
      </w:r>
      <w:r w:rsidRPr="009A4230">
        <w:rPr>
          <w:rFonts w:asciiTheme="minorEastAsia" w:eastAsiaTheme="minorEastAsia" w:hAnsiTheme="minorEastAsia" w:hint="eastAsia"/>
          <w:sz w:val="22"/>
        </w:rPr>
        <w:t>安装</w:t>
      </w:r>
      <w:r w:rsidR="00F3300C" w:rsidRPr="009A4230">
        <w:rPr>
          <w:rFonts w:asciiTheme="minorEastAsia" w:eastAsiaTheme="minorEastAsia" w:hAnsiTheme="minorEastAsia" w:hint="eastAsia"/>
          <w:sz w:val="22"/>
        </w:rPr>
        <w:t>，</w:t>
      </w:r>
      <w:bookmarkEnd w:id="59"/>
      <w:bookmarkEnd w:id="60"/>
      <w:bookmarkEnd w:id="61"/>
      <w:r w:rsidR="00F3300C" w:rsidRPr="009A4230">
        <w:rPr>
          <w:rFonts w:asciiTheme="minorEastAsia" w:eastAsiaTheme="minorEastAsia" w:hAnsiTheme="minorEastAsia"/>
          <w:sz w:val="22"/>
        </w:rPr>
        <w:t>完成</w:t>
      </w:r>
      <w:r w:rsidRPr="009A4230">
        <w:rPr>
          <w:rFonts w:asciiTheme="minorEastAsia" w:eastAsiaTheme="minorEastAsia" w:hAnsiTheme="minorEastAsia" w:hint="eastAsia"/>
          <w:sz w:val="22"/>
        </w:rPr>
        <w:t>调试</w:t>
      </w:r>
      <w:r w:rsidR="00355FC8" w:rsidRPr="009A4230">
        <w:rPr>
          <w:rFonts w:asciiTheme="minorEastAsia" w:eastAsiaTheme="minorEastAsia" w:hAnsiTheme="minorEastAsia" w:hint="eastAsia"/>
          <w:sz w:val="22"/>
        </w:rPr>
        <w:t>且</w:t>
      </w:r>
      <w:r w:rsidRPr="009A4230">
        <w:rPr>
          <w:rFonts w:asciiTheme="minorEastAsia" w:eastAsiaTheme="minorEastAsia" w:hAnsiTheme="minorEastAsia" w:hint="eastAsia"/>
          <w:sz w:val="22"/>
        </w:rPr>
        <w:t>验收合格后，并收到乙方开具的</w:t>
      </w:r>
      <w:r w:rsidR="00F34223" w:rsidRPr="009A4230">
        <w:rPr>
          <w:rFonts w:asciiTheme="minorEastAsia" w:eastAsiaTheme="minorEastAsia" w:hAnsiTheme="minorEastAsia" w:hint="eastAsia"/>
          <w:sz w:val="22"/>
        </w:rPr>
        <w:t>增值税</w:t>
      </w:r>
      <w:r w:rsidRPr="009A4230">
        <w:rPr>
          <w:rFonts w:asciiTheme="minorEastAsia" w:eastAsiaTheme="minorEastAsia" w:hAnsiTheme="minorEastAsia" w:hint="eastAsia"/>
          <w:sz w:val="22"/>
        </w:rPr>
        <w:t>专用发票后1</w:t>
      </w:r>
      <w:r w:rsidRPr="009A4230">
        <w:rPr>
          <w:rFonts w:asciiTheme="minorEastAsia" w:eastAsiaTheme="minorEastAsia" w:hAnsiTheme="minorEastAsia"/>
          <w:sz w:val="22"/>
        </w:rPr>
        <w:t>0</w:t>
      </w:r>
      <w:r w:rsidRPr="009A4230">
        <w:rPr>
          <w:rFonts w:asciiTheme="minorEastAsia" w:eastAsiaTheme="minorEastAsia" w:hAnsiTheme="minorEastAsia" w:hint="eastAsia"/>
          <w:sz w:val="22"/>
        </w:rPr>
        <w:t>个工作日内，</w:t>
      </w:r>
      <w:r w:rsidR="007B340F" w:rsidRPr="009A4230">
        <w:rPr>
          <w:rFonts w:asciiTheme="minorEastAsia" w:eastAsiaTheme="minorEastAsia" w:hAnsiTheme="minorEastAsia" w:hint="eastAsia"/>
          <w:sz w:val="22"/>
        </w:rPr>
        <w:t>甲方</w:t>
      </w:r>
      <w:r w:rsidRPr="009A4230">
        <w:rPr>
          <w:rFonts w:asciiTheme="minorEastAsia" w:eastAsiaTheme="minorEastAsia" w:hAnsiTheme="minorEastAsia" w:hint="eastAsia"/>
          <w:sz w:val="22"/>
        </w:rPr>
        <w:t>向乙方支付</w:t>
      </w:r>
      <w:r w:rsidR="00D57DBD" w:rsidRPr="009A4230">
        <w:rPr>
          <w:rFonts w:asciiTheme="minorEastAsia" w:eastAsiaTheme="minorEastAsia" w:hAnsiTheme="minorEastAsia"/>
          <w:sz w:val="22"/>
        </w:rPr>
        <w:t>5</w:t>
      </w:r>
      <w:r w:rsidRPr="009A4230">
        <w:rPr>
          <w:rFonts w:asciiTheme="minorEastAsia" w:eastAsiaTheme="minorEastAsia" w:hAnsiTheme="minorEastAsia" w:hint="eastAsia"/>
          <w:sz w:val="22"/>
        </w:rPr>
        <w:t>0%的剩余款项。</w:t>
      </w:r>
    </w:p>
    <w:p w14:paraId="59C7283D" w14:textId="13031ECD" w:rsidR="00133748" w:rsidRPr="009A4230" w:rsidRDefault="00DA7286" w:rsidP="001237E5">
      <w:pPr>
        <w:pStyle w:val="afc"/>
        <w:numPr>
          <w:ilvl w:val="0"/>
          <w:numId w:val="9"/>
        </w:numPr>
        <w:tabs>
          <w:tab w:val="left" w:pos="1140"/>
        </w:tabs>
        <w:spacing w:line="360" w:lineRule="auto"/>
        <w:ind w:firstLineChars="0"/>
        <w:rPr>
          <w:rFonts w:asciiTheme="minorEastAsia" w:eastAsiaTheme="minorEastAsia" w:hAnsiTheme="minorEastAsia"/>
          <w:sz w:val="22"/>
        </w:rPr>
      </w:pPr>
      <w:r w:rsidRPr="009A4230">
        <w:rPr>
          <w:rFonts w:asciiTheme="minorEastAsia" w:eastAsiaTheme="minorEastAsia" w:hAnsiTheme="minorEastAsia" w:hint="eastAsia"/>
          <w:sz w:val="22"/>
        </w:rPr>
        <w:t>乙方须提供增值税专用发票</w:t>
      </w:r>
      <w:r w:rsidR="00F34223" w:rsidRPr="009A4230">
        <w:rPr>
          <w:rFonts w:asciiTheme="minorEastAsia" w:eastAsiaTheme="minorEastAsia" w:hAnsiTheme="minorEastAsia" w:hint="eastAsia"/>
          <w:sz w:val="22"/>
        </w:rPr>
        <w:t>，开票项目双方另行协商</w:t>
      </w:r>
      <w:r w:rsidRPr="009A4230">
        <w:rPr>
          <w:rFonts w:asciiTheme="minorEastAsia" w:eastAsiaTheme="minorEastAsia" w:hAnsiTheme="minorEastAsia" w:hint="eastAsia"/>
          <w:sz w:val="22"/>
        </w:rPr>
        <w:t>。</w:t>
      </w:r>
    </w:p>
    <w:p w14:paraId="485F84A6" w14:textId="2D88C94C" w:rsidR="00133748" w:rsidRPr="009A4230" w:rsidRDefault="00507805" w:rsidP="00507805">
      <w:pPr>
        <w:pStyle w:val="2"/>
        <w:numPr>
          <w:ilvl w:val="0"/>
          <w:numId w:val="0"/>
        </w:numPr>
        <w:ind w:left="1275" w:hanging="567"/>
      </w:pPr>
      <w:bookmarkStart w:id="62" w:name="_Toc532590852"/>
      <w:r w:rsidRPr="009A4230">
        <w:rPr>
          <w:rFonts w:hint="eastAsia"/>
        </w:rPr>
        <w:t>2</w:t>
      </w:r>
      <w:r w:rsidRPr="009A4230">
        <w:t xml:space="preserve">.7. </w:t>
      </w:r>
      <w:r w:rsidR="00133748" w:rsidRPr="009A4230">
        <w:rPr>
          <w:rFonts w:hint="eastAsia"/>
        </w:rPr>
        <w:t>合同签订</w:t>
      </w:r>
      <w:bookmarkStart w:id="63" w:name="_Toc51489309"/>
      <w:bookmarkStart w:id="64" w:name="_Toc65584518"/>
      <w:bookmarkStart w:id="65" w:name="_Toc66099979"/>
      <w:bookmarkStart w:id="66" w:name="_Toc70248071"/>
      <w:bookmarkStart w:id="67" w:name="_Toc71108493"/>
      <w:bookmarkStart w:id="68" w:name="_Toc71108648"/>
      <w:bookmarkStart w:id="69" w:name="_Toc102355500"/>
      <w:bookmarkStart w:id="70" w:name="_Toc106415791"/>
      <w:bookmarkStart w:id="71" w:name="_Toc115860327"/>
      <w:bookmarkEnd w:id="62"/>
    </w:p>
    <w:bookmarkEnd w:id="63"/>
    <w:bookmarkEnd w:id="64"/>
    <w:bookmarkEnd w:id="65"/>
    <w:bookmarkEnd w:id="66"/>
    <w:bookmarkEnd w:id="67"/>
    <w:bookmarkEnd w:id="68"/>
    <w:bookmarkEnd w:id="69"/>
    <w:bookmarkEnd w:id="70"/>
    <w:bookmarkEnd w:id="71"/>
    <w:p w14:paraId="1370C201" w14:textId="4789785B"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F34223"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中标人应在接到中标通知后的</w:t>
      </w:r>
      <w:r w:rsidR="00DA7286" w:rsidRPr="009A4230">
        <w:rPr>
          <w:rFonts w:asciiTheme="minorEastAsia" w:eastAsiaTheme="minorEastAsia" w:hAnsiTheme="minorEastAsia"/>
          <w:sz w:val="22"/>
        </w:rPr>
        <w:t>10</w:t>
      </w:r>
      <w:r w:rsidRPr="009A4230">
        <w:rPr>
          <w:rFonts w:asciiTheme="minorEastAsia" w:eastAsiaTheme="minorEastAsia" w:hAnsiTheme="minorEastAsia" w:hint="eastAsia"/>
          <w:sz w:val="22"/>
        </w:rPr>
        <w:t>个工作日内完成合同的签订。招标文件、中标人的投标文件均作为合同订立的基础。</w:t>
      </w:r>
    </w:p>
    <w:p w14:paraId="67CF50D7" w14:textId="7777777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招标文件和投标文件就某方面的表述存在差异时，招标人拥有最终选择权。</w:t>
      </w:r>
    </w:p>
    <w:p w14:paraId="175D35F4" w14:textId="3ABFB3E9" w:rsidR="00133748" w:rsidRPr="009A4230" w:rsidRDefault="00133748" w:rsidP="001237E5">
      <w:pPr>
        <w:pStyle w:val="afc"/>
        <w:numPr>
          <w:ilvl w:val="0"/>
          <w:numId w:val="10"/>
        </w:numPr>
        <w:tabs>
          <w:tab w:val="left" w:pos="1140"/>
        </w:tabs>
        <w:spacing w:line="360" w:lineRule="auto"/>
        <w:ind w:firstLineChars="0"/>
        <w:rPr>
          <w:rFonts w:asciiTheme="minorEastAsia" w:eastAsiaTheme="minorEastAsia" w:hAnsiTheme="minorEastAsia"/>
          <w:sz w:val="22"/>
        </w:rPr>
      </w:pPr>
      <w:r w:rsidRPr="009A4230">
        <w:rPr>
          <w:rFonts w:asciiTheme="minorEastAsia" w:eastAsiaTheme="minorEastAsia" w:hAnsiTheme="minorEastAsia" w:hint="eastAsia"/>
          <w:sz w:val="22"/>
        </w:rPr>
        <w:t>招标人直接与投标人签订购销合同。</w:t>
      </w:r>
      <w:bookmarkStart w:id="72" w:name="_Toc32815572"/>
      <w:bookmarkStart w:id="73" w:name="_Toc51489349"/>
      <w:bookmarkStart w:id="74" w:name="_Toc65584594"/>
      <w:bookmarkStart w:id="75" w:name="_Toc66100054"/>
      <w:bookmarkStart w:id="76" w:name="_Toc70248192"/>
      <w:bookmarkStart w:id="77" w:name="_Toc71108613"/>
      <w:bookmarkStart w:id="78" w:name="_Toc71108768"/>
      <w:bookmarkStart w:id="79" w:name="_Toc102355528"/>
      <w:bookmarkStart w:id="80" w:name="_Toc106415819"/>
      <w:bookmarkStart w:id="81" w:name="_Toc115860339"/>
    </w:p>
    <w:p w14:paraId="6DEB900E" w14:textId="39E9EC39" w:rsidR="00133748" w:rsidRPr="009A4230" w:rsidRDefault="00507805" w:rsidP="00507805">
      <w:pPr>
        <w:pStyle w:val="2"/>
        <w:numPr>
          <w:ilvl w:val="0"/>
          <w:numId w:val="0"/>
        </w:numPr>
        <w:ind w:left="1275" w:hanging="567"/>
      </w:pPr>
      <w:bookmarkStart w:id="82" w:name="_Toc532590853"/>
      <w:r w:rsidRPr="009A4230">
        <w:rPr>
          <w:rFonts w:hint="eastAsia"/>
        </w:rPr>
        <w:t>2</w:t>
      </w:r>
      <w:r w:rsidRPr="009A4230">
        <w:t xml:space="preserve">.8. </w:t>
      </w:r>
      <w:r w:rsidR="00133748" w:rsidRPr="009A4230">
        <w:rPr>
          <w:rFonts w:hint="eastAsia"/>
        </w:rPr>
        <w:t>到货时间</w:t>
      </w:r>
      <w:bookmarkEnd w:id="82"/>
    </w:p>
    <w:p w14:paraId="1ABD450A" w14:textId="051BC3C1" w:rsidR="008A1887"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中标人应保证</w:t>
      </w:r>
      <w:r w:rsidR="00904459" w:rsidRPr="009A4230">
        <w:rPr>
          <w:rFonts w:asciiTheme="minorEastAsia" w:eastAsiaTheme="minorEastAsia" w:hAnsiTheme="minorEastAsia" w:hint="eastAsia"/>
          <w:sz w:val="22"/>
        </w:rPr>
        <w:t>收到中标通知书之日起</w:t>
      </w:r>
      <w:r w:rsidR="00F34223" w:rsidRPr="009A4230">
        <w:rPr>
          <w:rFonts w:asciiTheme="minorEastAsia" w:eastAsiaTheme="minorEastAsia" w:hAnsiTheme="minorEastAsia"/>
          <w:sz w:val="22"/>
        </w:rPr>
        <w:t>3</w:t>
      </w:r>
      <w:r w:rsidR="00904459" w:rsidRPr="009A4230">
        <w:rPr>
          <w:rFonts w:asciiTheme="minorEastAsia" w:eastAsiaTheme="minorEastAsia" w:hAnsiTheme="minorEastAsia" w:hint="eastAsia"/>
          <w:sz w:val="22"/>
        </w:rPr>
        <w:t>0个工作日内</w:t>
      </w:r>
      <w:r w:rsidR="00016A1B" w:rsidRPr="009A4230">
        <w:rPr>
          <w:rFonts w:asciiTheme="minorEastAsia" w:eastAsiaTheme="minorEastAsia" w:hAnsiTheme="minorEastAsia" w:hint="eastAsia"/>
          <w:sz w:val="22"/>
        </w:rPr>
        <w:t>全部到货</w:t>
      </w:r>
      <w:r w:rsidR="008A1887" w:rsidRPr="009A4230">
        <w:rPr>
          <w:rFonts w:asciiTheme="minorEastAsia" w:eastAsiaTheme="minorEastAsia" w:hAnsiTheme="minorEastAsia" w:hint="eastAsia"/>
          <w:sz w:val="22"/>
        </w:rPr>
        <w:t>。</w:t>
      </w:r>
    </w:p>
    <w:p w14:paraId="50919B77" w14:textId="3D30CDE1" w:rsidR="00133748" w:rsidRPr="009A4230" w:rsidRDefault="00507805" w:rsidP="00507805">
      <w:pPr>
        <w:pStyle w:val="2"/>
        <w:numPr>
          <w:ilvl w:val="0"/>
          <w:numId w:val="0"/>
        </w:numPr>
        <w:ind w:left="1275" w:hanging="567"/>
      </w:pPr>
      <w:bookmarkStart w:id="83" w:name="_Toc532590854"/>
      <w:r w:rsidRPr="009A4230">
        <w:rPr>
          <w:rFonts w:hint="eastAsia"/>
        </w:rPr>
        <w:t>2</w:t>
      </w:r>
      <w:r w:rsidRPr="009A4230">
        <w:t xml:space="preserve">.9. </w:t>
      </w:r>
      <w:r w:rsidR="00133748" w:rsidRPr="009A4230">
        <w:rPr>
          <w:rFonts w:hint="eastAsia"/>
        </w:rPr>
        <w:t>投标有效期</w:t>
      </w:r>
      <w:bookmarkEnd w:id="83"/>
    </w:p>
    <w:p w14:paraId="6AA5ED86" w14:textId="51C9C391"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投标文件从开标之日起，投标有效期为90个日历日。</w:t>
      </w:r>
    </w:p>
    <w:p w14:paraId="7A962E7A" w14:textId="5373E7C8" w:rsidR="00133748" w:rsidRPr="009A4230" w:rsidRDefault="007534B8" w:rsidP="007534B8">
      <w:pPr>
        <w:pStyle w:val="1"/>
        <w:numPr>
          <w:ilvl w:val="0"/>
          <w:numId w:val="0"/>
        </w:numPr>
        <w:spacing w:before="340" w:after="330" w:line="578" w:lineRule="auto"/>
        <w:ind w:left="720" w:hanging="360"/>
        <w:jc w:val="center"/>
      </w:pPr>
      <w:bookmarkStart w:id="84" w:name="_Toc532590855"/>
      <w:r w:rsidRPr="009A4230">
        <w:rPr>
          <w:rFonts w:hint="eastAsia"/>
        </w:rPr>
        <w:t xml:space="preserve">第三章 </w:t>
      </w:r>
      <w:r w:rsidRPr="009A4230">
        <w:t xml:space="preserve"> </w:t>
      </w:r>
      <w:r w:rsidR="00133748" w:rsidRPr="009A4230">
        <w:t>开标和评标</w:t>
      </w:r>
      <w:bookmarkEnd w:id="72"/>
      <w:bookmarkEnd w:id="73"/>
      <w:bookmarkEnd w:id="74"/>
      <w:bookmarkEnd w:id="75"/>
      <w:bookmarkEnd w:id="76"/>
      <w:bookmarkEnd w:id="77"/>
      <w:bookmarkEnd w:id="78"/>
      <w:bookmarkEnd w:id="79"/>
      <w:bookmarkEnd w:id="80"/>
      <w:bookmarkEnd w:id="81"/>
      <w:bookmarkEnd w:id="84"/>
    </w:p>
    <w:p w14:paraId="6E8207BC" w14:textId="4E19992C"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bookmarkStart w:id="85" w:name="_Toc32815573"/>
      <w:bookmarkStart w:id="86" w:name="_Toc51489350"/>
      <w:bookmarkStart w:id="87" w:name="_Toc65584595"/>
      <w:bookmarkStart w:id="88" w:name="_Toc66100055"/>
      <w:bookmarkStart w:id="89" w:name="_Toc70248193"/>
      <w:bookmarkStart w:id="90" w:name="_Toc71108614"/>
      <w:bookmarkStart w:id="91" w:name="_Toc71108769"/>
      <w:bookmarkStart w:id="92" w:name="_Toc102355529"/>
      <w:bookmarkStart w:id="93" w:name="_Toc106415820"/>
      <w:r w:rsidRPr="009A4230">
        <w:rPr>
          <w:rFonts w:asciiTheme="minorEastAsia" w:eastAsiaTheme="minorEastAsia" w:hAnsiTheme="minorEastAsia" w:hint="eastAsia"/>
          <w:sz w:val="22"/>
        </w:rPr>
        <w:t>本次招标、评标过程</w:t>
      </w:r>
      <w:r w:rsidR="00A43BD6" w:rsidRPr="009A4230">
        <w:rPr>
          <w:rFonts w:asciiTheme="minorEastAsia" w:eastAsiaTheme="minorEastAsia" w:hAnsiTheme="minorEastAsia" w:hint="eastAsia"/>
          <w:sz w:val="22"/>
        </w:rPr>
        <w:t>由厦门</w:t>
      </w:r>
      <w:r w:rsidR="0006514A" w:rsidRPr="009A4230">
        <w:rPr>
          <w:rFonts w:asciiTheme="minorEastAsia" w:eastAsiaTheme="minorEastAsia" w:hAnsiTheme="minorEastAsia" w:hint="eastAsia"/>
          <w:sz w:val="22"/>
        </w:rPr>
        <w:t>一八一九数字传媒科技有限公司大宗物资采购工作小组</w:t>
      </w:r>
      <w:r w:rsidR="00A43BD6" w:rsidRPr="009A4230">
        <w:rPr>
          <w:rFonts w:asciiTheme="minorEastAsia" w:eastAsiaTheme="minorEastAsia" w:hAnsiTheme="minorEastAsia" w:hint="eastAsia"/>
          <w:sz w:val="22"/>
        </w:rPr>
        <w:t>监督</w:t>
      </w:r>
      <w:r w:rsidRPr="009A4230">
        <w:rPr>
          <w:rFonts w:asciiTheme="minorEastAsia" w:eastAsiaTheme="minorEastAsia" w:hAnsiTheme="minorEastAsia" w:hint="eastAsia"/>
          <w:sz w:val="22"/>
        </w:rPr>
        <w:t>。</w:t>
      </w:r>
    </w:p>
    <w:p w14:paraId="0D6FBC99" w14:textId="6B534327" w:rsidR="00133748" w:rsidRPr="009A4230" w:rsidRDefault="007534B8" w:rsidP="007534B8">
      <w:pPr>
        <w:pStyle w:val="2"/>
        <w:numPr>
          <w:ilvl w:val="0"/>
          <w:numId w:val="0"/>
        </w:numPr>
        <w:ind w:left="1275" w:hanging="567"/>
      </w:pPr>
      <w:bookmarkStart w:id="94" w:name="_Toc532590856"/>
      <w:r w:rsidRPr="009A4230">
        <w:rPr>
          <w:rFonts w:hint="eastAsia"/>
        </w:rPr>
        <w:t>3</w:t>
      </w:r>
      <w:r w:rsidRPr="009A4230">
        <w:t xml:space="preserve">.1. </w:t>
      </w:r>
      <w:r w:rsidR="00133748" w:rsidRPr="009A4230">
        <w:rPr>
          <w:rFonts w:hint="eastAsia"/>
        </w:rPr>
        <w:t>开标</w:t>
      </w:r>
      <w:bookmarkEnd w:id="94"/>
    </w:p>
    <w:p w14:paraId="12A2F275" w14:textId="00D879B5"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06514A"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招标</w:t>
      </w:r>
      <w:r w:rsidR="00F25B11" w:rsidRPr="009A4230">
        <w:rPr>
          <w:rFonts w:asciiTheme="minorEastAsia" w:eastAsiaTheme="minorEastAsia" w:hAnsiTheme="minorEastAsia" w:hint="eastAsia"/>
          <w:sz w:val="22"/>
        </w:rPr>
        <w:t>人</w:t>
      </w:r>
      <w:r w:rsidRPr="009A4230">
        <w:rPr>
          <w:rFonts w:asciiTheme="minorEastAsia" w:eastAsiaTheme="minorEastAsia" w:hAnsiTheme="minorEastAsia" w:hint="eastAsia"/>
          <w:sz w:val="22"/>
        </w:rPr>
        <w:t>在招标公告规定的时间</w:t>
      </w:r>
      <w:r w:rsidR="00F25B11" w:rsidRPr="009A4230">
        <w:rPr>
          <w:rFonts w:asciiTheme="minorEastAsia" w:eastAsiaTheme="minorEastAsia" w:hAnsiTheme="minorEastAsia" w:hint="eastAsia"/>
          <w:sz w:val="22"/>
        </w:rPr>
        <w:t>进行开标。</w:t>
      </w:r>
    </w:p>
    <w:p w14:paraId="103C20D0" w14:textId="5C29BEC9"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06514A"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开标时，先查验投标原件密封情况，确定无误后拆封唱标。主要公开投标文件正本“开标一览表”内容以及招标部门认为必要的其他内容。</w:t>
      </w:r>
    </w:p>
    <w:p w14:paraId="6DC388C7" w14:textId="417D813F"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0006514A" w:rsidRPr="009A4230">
        <w:rPr>
          <w:rFonts w:asciiTheme="minorEastAsia" w:eastAsiaTheme="minorEastAsia" w:hAnsiTheme="minorEastAsia" w:hint="eastAsia"/>
          <w:sz w:val="22"/>
        </w:rPr>
        <w:t>．</w:t>
      </w:r>
      <w:r w:rsidRPr="009A4230">
        <w:rPr>
          <w:rFonts w:asciiTheme="minorEastAsia" w:eastAsiaTheme="minorEastAsia" w:hAnsiTheme="minorEastAsia"/>
          <w:sz w:val="22"/>
        </w:rPr>
        <w:t>开标时，开标一览表（报价表）内容与投标文件中明细表内容不相符的，以开标一览表（报价表）为准。</w:t>
      </w:r>
    </w:p>
    <w:p w14:paraId="0163237F" w14:textId="7777777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投标文件的大写金额和小写金额不一致的，以大写金额为准；总价金额与单价金额</w:t>
      </w:r>
      <w:r w:rsidRPr="009A4230">
        <w:rPr>
          <w:rFonts w:asciiTheme="minorEastAsia" w:eastAsiaTheme="minorEastAsia" w:hAnsiTheme="minorEastAsia" w:hint="eastAsia"/>
          <w:sz w:val="22"/>
        </w:rPr>
        <w:t>有差异</w:t>
      </w:r>
      <w:r w:rsidRPr="009A4230">
        <w:rPr>
          <w:rFonts w:asciiTheme="minorEastAsia" w:eastAsiaTheme="minorEastAsia" w:hAnsiTheme="minorEastAsia"/>
          <w:sz w:val="22"/>
        </w:rPr>
        <w:t>的，以单价金额为准</w:t>
      </w:r>
      <w:r w:rsidRPr="009A4230">
        <w:rPr>
          <w:rFonts w:asciiTheme="minorEastAsia" w:eastAsiaTheme="minorEastAsia" w:hAnsiTheme="minorEastAsia" w:hint="eastAsia"/>
          <w:sz w:val="22"/>
        </w:rPr>
        <w:t>修正总价金额</w:t>
      </w:r>
      <w:r w:rsidRPr="009A4230">
        <w:rPr>
          <w:rFonts w:asciiTheme="minorEastAsia" w:eastAsiaTheme="minorEastAsia" w:hAnsiTheme="minorEastAsia"/>
          <w:sz w:val="22"/>
        </w:rPr>
        <w:t>，但单价金额小数点有明显错误的除外；对不同文字文本投</w:t>
      </w:r>
      <w:r w:rsidRPr="009A4230">
        <w:rPr>
          <w:rFonts w:asciiTheme="minorEastAsia" w:eastAsiaTheme="minorEastAsia" w:hAnsiTheme="minorEastAsia"/>
          <w:sz w:val="22"/>
        </w:rPr>
        <w:lastRenderedPageBreak/>
        <w:t>标文件的解释发生异议的，以中文文本为准。</w:t>
      </w:r>
    </w:p>
    <w:p w14:paraId="53557383" w14:textId="150865FE"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4</w:t>
      </w:r>
      <w:r w:rsidR="0006514A"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为了有助于对投标文件进行审查、评估和比较，招标部门有权向投标人质疑，投标人有责任按照招标</w:t>
      </w:r>
      <w:r w:rsidR="00F25B11" w:rsidRPr="009A4230">
        <w:rPr>
          <w:rFonts w:asciiTheme="minorEastAsia" w:eastAsiaTheme="minorEastAsia" w:hAnsiTheme="minorEastAsia" w:hint="eastAsia"/>
          <w:sz w:val="22"/>
        </w:rPr>
        <w:t>人</w:t>
      </w:r>
      <w:r w:rsidRPr="009A4230">
        <w:rPr>
          <w:rFonts w:asciiTheme="minorEastAsia" w:eastAsiaTheme="minorEastAsia" w:hAnsiTheme="minorEastAsia" w:hint="eastAsia"/>
          <w:sz w:val="22"/>
        </w:rPr>
        <w:t xml:space="preserve">通知的时间、地点递送书面答疑。书面的答疑作为投标文件的一部分，但不得对投标内容进行实质性修改。 </w:t>
      </w:r>
      <w:bookmarkStart w:id="95" w:name="_Toc32815576"/>
      <w:bookmarkStart w:id="96" w:name="_Toc51489351"/>
      <w:bookmarkStart w:id="97" w:name="_Toc65584596"/>
      <w:bookmarkStart w:id="98" w:name="_Toc66100056"/>
      <w:bookmarkStart w:id="99" w:name="_Toc70248194"/>
      <w:bookmarkStart w:id="100" w:name="_Toc71108615"/>
      <w:bookmarkStart w:id="101" w:name="_Toc71108770"/>
      <w:bookmarkStart w:id="102" w:name="_Toc102355530"/>
      <w:bookmarkStart w:id="103" w:name="_Toc106415821"/>
      <w:bookmarkEnd w:id="85"/>
      <w:bookmarkEnd w:id="86"/>
      <w:bookmarkEnd w:id="87"/>
      <w:bookmarkEnd w:id="88"/>
      <w:bookmarkEnd w:id="89"/>
      <w:bookmarkEnd w:id="90"/>
      <w:bookmarkEnd w:id="91"/>
      <w:bookmarkEnd w:id="92"/>
      <w:bookmarkEnd w:id="93"/>
    </w:p>
    <w:p w14:paraId="103D4129" w14:textId="0175DF14" w:rsidR="00133748" w:rsidRPr="009A4230" w:rsidRDefault="007534B8" w:rsidP="007534B8">
      <w:pPr>
        <w:pStyle w:val="2"/>
        <w:numPr>
          <w:ilvl w:val="0"/>
          <w:numId w:val="0"/>
        </w:numPr>
        <w:ind w:left="708"/>
      </w:pPr>
      <w:bookmarkStart w:id="104" w:name="_Toc532590857"/>
      <w:r w:rsidRPr="009A4230">
        <w:rPr>
          <w:rFonts w:hint="eastAsia"/>
        </w:rPr>
        <w:t>3</w:t>
      </w:r>
      <w:r w:rsidRPr="009A4230">
        <w:t xml:space="preserve">.2. </w:t>
      </w:r>
      <w:r w:rsidR="00133748" w:rsidRPr="009A4230">
        <w:t>评标</w:t>
      </w:r>
      <w:bookmarkEnd w:id="95"/>
      <w:bookmarkEnd w:id="96"/>
      <w:bookmarkEnd w:id="97"/>
      <w:bookmarkEnd w:id="98"/>
      <w:bookmarkEnd w:id="99"/>
      <w:bookmarkEnd w:id="100"/>
      <w:bookmarkEnd w:id="101"/>
      <w:bookmarkEnd w:id="102"/>
      <w:bookmarkEnd w:id="103"/>
      <w:bookmarkEnd w:id="104"/>
    </w:p>
    <w:p w14:paraId="18F9754C" w14:textId="403BFC7C" w:rsidR="00A43BD6"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06514A" w:rsidRPr="009A4230">
        <w:rPr>
          <w:rFonts w:asciiTheme="minorEastAsia" w:eastAsiaTheme="minorEastAsia" w:hAnsiTheme="minorEastAsia" w:hint="eastAsia"/>
          <w:sz w:val="22"/>
        </w:rPr>
        <w:t>．</w:t>
      </w:r>
      <w:r w:rsidR="00A43BD6" w:rsidRPr="009A4230">
        <w:rPr>
          <w:rFonts w:asciiTheme="minorEastAsia" w:eastAsiaTheme="minorEastAsia" w:hAnsiTheme="minorEastAsia" w:hint="eastAsia"/>
          <w:sz w:val="22"/>
        </w:rPr>
        <w:t>招标人将按照法律、法规规定及根据招标采购项目特点组建</w:t>
      </w:r>
      <w:r w:rsidR="00D02E13" w:rsidRPr="009A4230">
        <w:rPr>
          <w:rFonts w:asciiTheme="minorEastAsia" w:eastAsiaTheme="minorEastAsia" w:hAnsiTheme="minorEastAsia" w:hint="eastAsia"/>
          <w:sz w:val="22"/>
        </w:rPr>
        <w:t>信息化中心网络设备</w:t>
      </w:r>
      <w:r w:rsidR="00A43BD6" w:rsidRPr="009A4230">
        <w:rPr>
          <w:rFonts w:asciiTheme="minorEastAsia" w:eastAsiaTheme="minorEastAsia" w:hAnsiTheme="minorEastAsia" w:hint="eastAsia"/>
          <w:sz w:val="22"/>
        </w:rPr>
        <w:t>采购评标工作组，</w:t>
      </w:r>
      <w:r w:rsidR="00D02E13" w:rsidRPr="009A4230">
        <w:rPr>
          <w:rFonts w:asciiTheme="minorEastAsia" w:eastAsiaTheme="minorEastAsia" w:hAnsiTheme="minorEastAsia" w:hint="eastAsia"/>
          <w:sz w:val="22"/>
        </w:rPr>
        <w:t>信息化中心网络设备</w:t>
      </w:r>
      <w:r w:rsidR="0006514A" w:rsidRPr="009A4230">
        <w:rPr>
          <w:rFonts w:asciiTheme="minorEastAsia" w:eastAsiaTheme="minorEastAsia" w:hAnsiTheme="minorEastAsia" w:hint="eastAsia"/>
          <w:sz w:val="22"/>
        </w:rPr>
        <w:t>采购评标工作组</w:t>
      </w:r>
      <w:r w:rsidR="00A43BD6" w:rsidRPr="009A4230">
        <w:rPr>
          <w:rFonts w:asciiTheme="minorEastAsia" w:eastAsiaTheme="minorEastAsia" w:hAnsiTheme="minorEastAsia" w:hint="eastAsia"/>
          <w:sz w:val="22"/>
        </w:rPr>
        <w:t>对投标文件进行审查、质疑、评估、比较和评价。</w:t>
      </w:r>
    </w:p>
    <w:p w14:paraId="3515AF50" w14:textId="21C97EE3"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06514A"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废标界定</w:t>
      </w:r>
    </w:p>
    <w:p w14:paraId="1BF36D93" w14:textId="660D3855" w:rsidR="00133748" w:rsidRPr="009A4230" w:rsidRDefault="007954A7"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133748" w:rsidRPr="009A4230">
        <w:rPr>
          <w:rFonts w:asciiTheme="minorEastAsia" w:eastAsiaTheme="minorEastAsia" w:hAnsiTheme="minorEastAsia" w:hint="eastAsia"/>
          <w:sz w:val="22"/>
        </w:rPr>
        <w:t>出现以</w:t>
      </w:r>
      <w:r w:rsidR="00133748" w:rsidRPr="009A4230">
        <w:rPr>
          <w:rFonts w:asciiTheme="minorEastAsia" w:eastAsiaTheme="minorEastAsia" w:hAnsiTheme="minorEastAsia"/>
          <w:sz w:val="22"/>
        </w:rPr>
        <w:t>下列情形之一的，由评标委员会初审后按废标处理：</w:t>
      </w:r>
    </w:p>
    <w:p w14:paraId="64BF6E40" w14:textId="36414A94" w:rsidR="00133748" w:rsidRPr="009A4230" w:rsidRDefault="007954A7"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133748" w:rsidRPr="009A4230">
        <w:rPr>
          <w:rFonts w:asciiTheme="minorEastAsia" w:eastAsiaTheme="minorEastAsia" w:hAnsiTheme="minorEastAsia" w:hint="eastAsia"/>
          <w:sz w:val="22"/>
        </w:rPr>
        <w:t>出现影响采购公正的违法违规行为；</w:t>
      </w:r>
    </w:p>
    <w:p w14:paraId="1EF582E4" w14:textId="1401C2BA" w:rsidR="00133748" w:rsidRPr="009A4230" w:rsidRDefault="007954A7"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00133748" w:rsidRPr="009A4230">
        <w:rPr>
          <w:rFonts w:asciiTheme="minorEastAsia" w:eastAsiaTheme="minorEastAsia" w:hAnsiTheme="minorEastAsia" w:hint="eastAsia"/>
          <w:sz w:val="22"/>
        </w:rPr>
        <w:t>投标人报价均超过采购预算（控制价）</w:t>
      </w:r>
      <w:r w:rsidR="0006514A" w:rsidRPr="009A4230">
        <w:rPr>
          <w:rFonts w:asciiTheme="minorEastAsia" w:eastAsiaTheme="minorEastAsia" w:hAnsiTheme="minorEastAsia" w:hint="eastAsia"/>
          <w:sz w:val="22"/>
        </w:rPr>
        <w:t>；</w:t>
      </w:r>
    </w:p>
    <w:p w14:paraId="4BAB1F0C" w14:textId="76A71A66" w:rsidR="00133748" w:rsidRPr="009A4230" w:rsidRDefault="007954A7"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（4）</w:t>
      </w:r>
      <w:r w:rsidR="00133748" w:rsidRPr="009A4230">
        <w:rPr>
          <w:rFonts w:asciiTheme="minorEastAsia" w:eastAsiaTheme="minorEastAsia" w:hAnsiTheme="minorEastAsia" w:hint="eastAsia"/>
          <w:sz w:val="22"/>
        </w:rPr>
        <w:t>因重大变故，采购任务取消的；</w:t>
      </w:r>
    </w:p>
    <w:p w14:paraId="7ED2EE5D" w14:textId="77FA4233" w:rsidR="00133748" w:rsidRPr="009A4230" w:rsidRDefault="007954A7"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（5）</w:t>
      </w:r>
      <w:r w:rsidR="00133748" w:rsidRPr="009A4230">
        <w:rPr>
          <w:rFonts w:asciiTheme="minorEastAsia" w:eastAsiaTheme="minorEastAsia" w:hAnsiTheme="minorEastAsia" w:hint="eastAsia"/>
          <w:sz w:val="22"/>
        </w:rPr>
        <w:t>应标单位少于三家；</w:t>
      </w:r>
    </w:p>
    <w:p w14:paraId="7D0F7246" w14:textId="1CF34546" w:rsidR="00133748" w:rsidRPr="009A4230" w:rsidRDefault="00133748" w:rsidP="00FB047B">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0006514A"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标书作废的界定</w:t>
      </w:r>
    </w:p>
    <w:p w14:paraId="549FD772" w14:textId="2208956E" w:rsidR="00133748" w:rsidRPr="009A4230" w:rsidRDefault="00FB047B"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w:t>
      </w:r>
      <w:r w:rsidRPr="009A4230">
        <w:rPr>
          <w:rFonts w:asciiTheme="minorEastAsia" w:eastAsiaTheme="minorEastAsia" w:hAnsiTheme="minorEastAsia"/>
          <w:sz w:val="22"/>
        </w:rPr>
        <w:t>1</w:t>
      </w:r>
      <w:r w:rsidRPr="009A4230">
        <w:rPr>
          <w:rFonts w:asciiTheme="minorEastAsia" w:eastAsiaTheme="minorEastAsia" w:hAnsiTheme="minorEastAsia" w:hint="eastAsia"/>
          <w:sz w:val="22"/>
        </w:rPr>
        <w:t>）</w:t>
      </w:r>
      <w:r w:rsidR="00133748" w:rsidRPr="009A4230">
        <w:rPr>
          <w:rFonts w:asciiTheme="minorEastAsia" w:eastAsiaTheme="minorEastAsia" w:hAnsiTheme="minorEastAsia" w:hint="eastAsia"/>
          <w:sz w:val="22"/>
        </w:rPr>
        <w:t>出现下列情况之一的，该投标文件作无效投标处理：</w:t>
      </w:r>
    </w:p>
    <w:p w14:paraId="13191F89" w14:textId="698C95EA" w:rsidR="00133748" w:rsidRPr="009A4230" w:rsidRDefault="00FB047B"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133748" w:rsidRPr="009A4230">
        <w:rPr>
          <w:rFonts w:asciiTheme="minorEastAsia" w:eastAsiaTheme="minorEastAsia" w:hAnsiTheme="minorEastAsia" w:hint="eastAsia"/>
          <w:sz w:val="22"/>
        </w:rPr>
        <w:t>投标文件字迹模糊不清的（三分之二以上评委认为）；</w:t>
      </w:r>
    </w:p>
    <w:p w14:paraId="45DB8C8E" w14:textId="135FB872" w:rsidR="00133748" w:rsidRPr="009A4230" w:rsidRDefault="00FB047B"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00133748" w:rsidRPr="009A4230">
        <w:rPr>
          <w:rFonts w:asciiTheme="minorEastAsia" w:eastAsiaTheme="minorEastAsia" w:hAnsiTheme="minorEastAsia" w:hint="eastAsia"/>
          <w:sz w:val="22"/>
        </w:rPr>
        <w:t>投标内容、技术标准没有实质性响应招标文件要求；</w:t>
      </w:r>
    </w:p>
    <w:p w14:paraId="12AC0FDC" w14:textId="4733504B" w:rsidR="00133748" w:rsidRPr="009A4230" w:rsidRDefault="00FB047B"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（4）</w:t>
      </w:r>
      <w:r w:rsidR="00133748" w:rsidRPr="009A4230">
        <w:rPr>
          <w:rFonts w:asciiTheme="minorEastAsia" w:eastAsiaTheme="minorEastAsia" w:hAnsiTheme="minorEastAsia" w:hint="eastAsia"/>
          <w:sz w:val="22"/>
        </w:rPr>
        <w:t>投标内容超出投标企业经营范围；</w:t>
      </w:r>
    </w:p>
    <w:p w14:paraId="6DE93074" w14:textId="438F22E2" w:rsidR="00133748" w:rsidRPr="009A4230" w:rsidRDefault="00FB047B"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（5）</w:t>
      </w:r>
      <w:r w:rsidR="00133748" w:rsidRPr="009A4230">
        <w:rPr>
          <w:rFonts w:asciiTheme="minorEastAsia" w:eastAsiaTheme="minorEastAsia" w:hAnsiTheme="minorEastAsia" w:hint="eastAsia"/>
          <w:sz w:val="22"/>
        </w:rPr>
        <w:t>投标文件缺少开标一览表，或开标一览表未加盖投标人公章的；</w:t>
      </w:r>
    </w:p>
    <w:p w14:paraId="25F4C190" w14:textId="07F901C1" w:rsidR="00133748" w:rsidRPr="009A4230" w:rsidRDefault="00FB047B"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（6）</w:t>
      </w:r>
      <w:r w:rsidR="00133748" w:rsidRPr="009A4230">
        <w:rPr>
          <w:rFonts w:asciiTheme="minorEastAsia" w:eastAsiaTheme="minorEastAsia" w:hAnsiTheme="minorEastAsia"/>
          <w:sz w:val="22"/>
        </w:rPr>
        <w:t>投标人递交两份或多份内容不同的投标文件，或在一份投标文件中对同一招标货物报有两个或多个报价，且未声明哪一个为最终报价的，按招标文件规定提交备选投标方案的除外；</w:t>
      </w:r>
    </w:p>
    <w:p w14:paraId="39B268AF" w14:textId="6E426480" w:rsidR="00133748" w:rsidRPr="009A4230" w:rsidRDefault="00FB047B"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（7）</w:t>
      </w:r>
      <w:r w:rsidR="00133748" w:rsidRPr="009A4230">
        <w:rPr>
          <w:rFonts w:asciiTheme="minorEastAsia" w:eastAsiaTheme="minorEastAsia" w:hAnsiTheme="minorEastAsia"/>
          <w:sz w:val="22"/>
        </w:rPr>
        <w:t>投标有效期不满足招标文件要求的；</w:t>
      </w:r>
    </w:p>
    <w:p w14:paraId="48719CCD" w14:textId="61219530" w:rsidR="00003C92" w:rsidRPr="009A4230" w:rsidRDefault="007534B8" w:rsidP="007534B8">
      <w:pPr>
        <w:pStyle w:val="2"/>
        <w:numPr>
          <w:ilvl w:val="0"/>
          <w:numId w:val="0"/>
        </w:numPr>
        <w:ind w:left="708"/>
        <w:rPr>
          <w:rFonts w:ascii="宋体" w:hAnsi="宋体"/>
          <w:szCs w:val="28"/>
        </w:rPr>
      </w:pPr>
      <w:bookmarkStart w:id="105" w:name="_Toc532590858"/>
      <w:r w:rsidRPr="009A4230">
        <w:rPr>
          <w:rFonts w:ascii="宋体" w:hAnsi="宋体" w:hint="eastAsia"/>
          <w:szCs w:val="28"/>
        </w:rPr>
        <w:t>3</w:t>
      </w:r>
      <w:r w:rsidRPr="009A4230">
        <w:rPr>
          <w:rFonts w:ascii="宋体" w:hAnsi="宋体"/>
          <w:szCs w:val="28"/>
        </w:rPr>
        <w:t xml:space="preserve">.3. </w:t>
      </w:r>
      <w:r w:rsidR="00003C92" w:rsidRPr="009A4230">
        <w:rPr>
          <w:rFonts w:ascii="宋体" w:hAnsi="宋体" w:hint="eastAsia"/>
          <w:szCs w:val="28"/>
        </w:rPr>
        <w:t>评</w:t>
      </w:r>
      <w:r w:rsidR="002C4BF9" w:rsidRPr="009A4230">
        <w:rPr>
          <w:rFonts w:ascii="宋体" w:hAnsi="宋体" w:hint="eastAsia"/>
          <w:szCs w:val="28"/>
        </w:rPr>
        <w:t>标</w:t>
      </w:r>
      <w:r w:rsidR="00820864" w:rsidRPr="009A4230">
        <w:rPr>
          <w:rFonts w:ascii="宋体" w:hAnsi="宋体" w:hint="eastAsia"/>
          <w:szCs w:val="28"/>
        </w:rPr>
        <w:t>办法</w:t>
      </w:r>
      <w:bookmarkEnd w:id="105"/>
    </w:p>
    <w:tbl>
      <w:tblPr>
        <w:tblW w:w="5000" w:type="pct"/>
        <w:tblInd w:w="-38"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9287"/>
      </w:tblGrid>
      <w:tr w:rsidR="00820864" w:rsidRPr="009A4230" w14:paraId="28288FAC" w14:textId="77777777" w:rsidTr="00BB31DA">
        <w:tc>
          <w:tcPr>
            <w:tcW w:w="5000" w:type="pct"/>
            <w:tcBorders>
              <w:top w:val="thinThickSmallGap" w:sz="18" w:space="0" w:color="auto"/>
              <w:left w:val="thinThickSmallGap" w:sz="18" w:space="0" w:color="auto"/>
              <w:bottom w:val="single" w:sz="6" w:space="0" w:color="auto"/>
              <w:right w:val="thinThickSmallGap" w:sz="18" w:space="0" w:color="auto"/>
            </w:tcBorders>
          </w:tcPr>
          <w:p w14:paraId="31312679" w14:textId="3FDED17E" w:rsidR="00820864" w:rsidRPr="009A4230" w:rsidRDefault="00F71706" w:rsidP="00F71706">
            <w:pPr>
              <w:tabs>
                <w:tab w:val="left" w:pos="1140"/>
              </w:tabs>
              <w:spacing w:line="360" w:lineRule="auto"/>
              <w:rPr>
                <w:rFonts w:asciiTheme="minorEastAsia" w:eastAsiaTheme="minorEastAsia" w:hAnsiTheme="minorEastAsia"/>
                <w:sz w:val="22"/>
              </w:rPr>
            </w:pPr>
            <w:r w:rsidRPr="009A4230">
              <w:rPr>
                <w:rFonts w:asciiTheme="minorEastAsia" w:eastAsiaTheme="minorEastAsia" w:hAnsiTheme="minorEastAsia" w:hint="eastAsia"/>
                <w:sz w:val="22"/>
              </w:rPr>
              <w:t>一、</w:t>
            </w:r>
            <w:r w:rsidR="00820864" w:rsidRPr="009A4230">
              <w:rPr>
                <w:rFonts w:asciiTheme="minorEastAsia" w:eastAsiaTheme="minorEastAsia" w:hAnsiTheme="minorEastAsia" w:hint="eastAsia"/>
                <w:sz w:val="22"/>
              </w:rPr>
              <w:t>评审程序：</w:t>
            </w:r>
          </w:p>
          <w:p w14:paraId="459DABE6" w14:textId="77777777" w:rsidR="00820864" w:rsidRPr="009A4230" w:rsidRDefault="00820864"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首先</w:t>
            </w:r>
            <w:r w:rsidRPr="009A4230">
              <w:rPr>
                <w:rFonts w:asciiTheme="minorEastAsia" w:eastAsiaTheme="minorEastAsia" w:hAnsiTheme="minorEastAsia" w:hint="eastAsia"/>
                <w:sz w:val="22"/>
              </w:rPr>
              <w:t>由采购人</w:t>
            </w:r>
            <w:r w:rsidRPr="009A4230">
              <w:rPr>
                <w:rFonts w:asciiTheme="minorEastAsia" w:eastAsiaTheme="minorEastAsia" w:hAnsiTheme="minorEastAsia"/>
                <w:sz w:val="22"/>
              </w:rPr>
              <w:t>对各</w:t>
            </w:r>
            <w:r w:rsidRPr="009A4230">
              <w:rPr>
                <w:rFonts w:asciiTheme="minorEastAsia" w:eastAsiaTheme="minorEastAsia" w:hAnsiTheme="minorEastAsia" w:hint="eastAsia"/>
                <w:sz w:val="22"/>
              </w:rPr>
              <w:t>投标人</w:t>
            </w:r>
            <w:r w:rsidRPr="009A4230">
              <w:rPr>
                <w:rFonts w:asciiTheme="minorEastAsia" w:eastAsiaTheme="minorEastAsia" w:hAnsiTheme="minorEastAsia"/>
                <w:sz w:val="22"/>
              </w:rPr>
              <w:t>的资格</w:t>
            </w:r>
            <w:r w:rsidRPr="009A4230">
              <w:rPr>
                <w:rFonts w:asciiTheme="minorEastAsia" w:eastAsiaTheme="minorEastAsia" w:hAnsiTheme="minorEastAsia" w:hint="eastAsia"/>
                <w:sz w:val="22"/>
              </w:rPr>
              <w:t>进行审查，经资格审查后合格投标人满足三家或以上的方可进入评标程序。</w:t>
            </w:r>
          </w:p>
          <w:p w14:paraId="4CD87C62" w14:textId="2DE20DF9" w:rsidR="00820864" w:rsidRPr="009A4230" w:rsidRDefault="00820864" w:rsidP="007B340F">
            <w:pPr>
              <w:tabs>
                <w:tab w:val="left" w:pos="1140"/>
              </w:tabs>
              <w:spacing w:line="360" w:lineRule="auto"/>
              <w:ind w:firstLineChars="200" w:firstLine="440"/>
              <w:rPr>
                <w:rFonts w:ascii="宋体" w:eastAsia="黑体" w:hAnsi="宋体"/>
                <w:b/>
                <w:bCs/>
                <w:sz w:val="24"/>
              </w:rPr>
            </w:pPr>
            <w:r w:rsidRPr="009A4230">
              <w:rPr>
                <w:rFonts w:asciiTheme="minorEastAsia" w:eastAsiaTheme="minorEastAsia" w:hAnsiTheme="minorEastAsia" w:hint="eastAsia"/>
                <w:sz w:val="22"/>
              </w:rPr>
              <w:t>进入评标后，首先由</w:t>
            </w:r>
            <w:r w:rsidR="007B340F" w:rsidRPr="009A4230">
              <w:rPr>
                <w:rFonts w:asciiTheme="minorEastAsia" w:eastAsiaTheme="minorEastAsia" w:hAnsiTheme="minorEastAsia" w:hint="eastAsia"/>
                <w:sz w:val="22"/>
              </w:rPr>
              <w:t>智能化</w:t>
            </w:r>
            <w:r w:rsidR="00D02E13" w:rsidRPr="009A4230">
              <w:rPr>
                <w:rFonts w:asciiTheme="minorEastAsia" w:eastAsiaTheme="minorEastAsia" w:hAnsiTheme="minorEastAsia" w:hint="eastAsia"/>
                <w:sz w:val="22"/>
              </w:rPr>
              <w:t>信息中心网络</w:t>
            </w:r>
            <w:r w:rsidR="00073D07" w:rsidRPr="009A4230">
              <w:rPr>
                <w:rFonts w:asciiTheme="minorEastAsia" w:eastAsiaTheme="minorEastAsia" w:hAnsiTheme="minorEastAsia" w:hint="eastAsia"/>
                <w:sz w:val="22"/>
              </w:rPr>
              <w:t>采购评标工作组</w:t>
            </w:r>
            <w:r w:rsidRPr="009A4230">
              <w:rPr>
                <w:rFonts w:asciiTheme="minorEastAsia" w:eastAsiaTheme="minorEastAsia" w:hAnsiTheme="minorEastAsia" w:hint="eastAsia"/>
                <w:sz w:val="22"/>
              </w:rPr>
              <w:t>对资格符合的投标人的投标文件</w:t>
            </w:r>
            <w:r w:rsidRPr="009A4230">
              <w:rPr>
                <w:rFonts w:asciiTheme="minorEastAsia" w:eastAsiaTheme="minorEastAsia" w:hAnsiTheme="minorEastAsia" w:hint="eastAsia"/>
                <w:sz w:val="22"/>
              </w:rPr>
              <w:lastRenderedPageBreak/>
              <w:t>进行符合性审查</w:t>
            </w:r>
            <w:r w:rsidRPr="009A4230">
              <w:rPr>
                <w:rFonts w:asciiTheme="minorEastAsia" w:eastAsiaTheme="minorEastAsia" w:hAnsiTheme="minorEastAsia"/>
                <w:sz w:val="22"/>
              </w:rPr>
              <w:t>，只有</w:t>
            </w:r>
            <w:r w:rsidRPr="009A4230">
              <w:rPr>
                <w:rFonts w:asciiTheme="minorEastAsia" w:eastAsiaTheme="minorEastAsia" w:hAnsiTheme="minorEastAsia" w:hint="eastAsia"/>
                <w:sz w:val="22"/>
              </w:rPr>
              <w:t>符合性审查满足招标文件实质性要求</w:t>
            </w:r>
            <w:r w:rsidRPr="009A4230">
              <w:rPr>
                <w:rFonts w:asciiTheme="minorEastAsia" w:eastAsiaTheme="minorEastAsia" w:hAnsiTheme="minorEastAsia"/>
                <w:sz w:val="22"/>
              </w:rPr>
              <w:t>的投标文件才能进入综合评分。</w:t>
            </w:r>
          </w:p>
        </w:tc>
      </w:tr>
      <w:tr w:rsidR="00820864" w:rsidRPr="009A4230" w14:paraId="4DE74F32" w14:textId="77777777" w:rsidTr="00BB31DA">
        <w:tc>
          <w:tcPr>
            <w:tcW w:w="5000" w:type="pct"/>
            <w:tcBorders>
              <w:top w:val="thinThickSmallGap" w:sz="18" w:space="0" w:color="auto"/>
              <w:left w:val="thinThickSmallGap" w:sz="18" w:space="0" w:color="auto"/>
              <w:bottom w:val="single" w:sz="6" w:space="0" w:color="auto"/>
              <w:right w:val="thinThickSmallGap" w:sz="18" w:space="0" w:color="auto"/>
            </w:tcBorders>
          </w:tcPr>
          <w:p w14:paraId="371C8BAE" w14:textId="5EE0D325" w:rsidR="00820864" w:rsidRPr="009A4230" w:rsidRDefault="00F71706" w:rsidP="00F71706">
            <w:pPr>
              <w:tabs>
                <w:tab w:val="left" w:pos="1140"/>
              </w:tabs>
              <w:spacing w:line="360" w:lineRule="auto"/>
              <w:rPr>
                <w:rFonts w:asciiTheme="minorEastAsia" w:eastAsiaTheme="minorEastAsia" w:hAnsiTheme="minorEastAsia"/>
                <w:sz w:val="22"/>
              </w:rPr>
            </w:pPr>
            <w:r w:rsidRPr="009A4230">
              <w:rPr>
                <w:rFonts w:asciiTheme="minorEastAsia" w:eastAsiaTheme="minorEastAsia" w:hAnsiTheme="minorEastAsia" w:hint="eastAsia"/>
                <w:sz w:val="22"/>
              </w:rPr>
              <w:lastRenderedPageBreak/>
              <w:t>二、</w:t>
            </w:r>
            <w:r w:rsidR="00820864" w:rsidRPr="009A4230">
              <w:rPr>
                <w:rFonts w:asciiTheme="minorEastAsia" w:eastAsiaTheme="minorEastAsia" w:hAnsiTheme="minorEastAsia" w:hint="eastAsia"/>
                <w:sz w:val="22"/>
              </w:rPr>
              <w:t>评标方法：</w:t>
            </w:r>
          </w:p>
          <w:p w14:paraId="5D277604" w14:textId="77777777" w:rsidR="00820864" w:rsidRPr="009A4230" w:rsidRDefault="00820864" w:rsidP="00F71706">
            <w:pPr>
              <w:tabs>
                <w:tab w:val="left" w:pos="1140"/>
              </w:tabs>
              <w:spacing w:line="360" w:lineRule="auto"/>
              <w:ind w:firstLineChars="200" w:firstLine="440"/>
              <w:rPr>
                <w:rFonts w:ascii="宋体" w:hAnsi="宋体"/>
                <w:sz w:val="24"/>
              </w:rPr>
            </w:pPr>
            <w:r w:rsidRPr="009A4230">
              <w:rPr>
                <w:rFonts w:asciiTheme="minorEastAsia" w:eastAsiaTheme="minorEastAsia" w:hAnsiTheme="minorEastAsia" w:hint="eastAsia"/>
                <w:sz w:val="22"/>
              </w:rPr>
              <w:sym w:font="Wingdings" w:char="F0FE"/>
            </w:r>
            <w:r w:rsidRPr="009A4230">
              <w:rPr>
                <w:rFonts w:asciiTheme="minorEastAsia" w:eastAsiaTheme="minorEastAsia" w:hAnsiTheme="minorEastAsia" w:hint="eastAsia"/>
                <w:sz w:val="22"/>
              </w:rPr>
              <w:t xml:space="preserve"> 综合评分法  </w:t>
            </w:r>
          </w:p>
        </w:tc>
      </w:tr>
      <w:tr w:rsidR="00820864" w:rsidRPr="009A4230" w14:paraId="6CFADE7F" w14:textId="77777777" w:rsidTr="00BB31DA">
        <w:tc>
          <w:tcPr>
            <w:tcW w:w="5000" w:type="pct"/>
            <w:tcBorders>
              <w:top w:val="single" w:sz="6" w:space="0" w:color="auto"/>
              <w:left w:val="thinThickSmallGap" w:sz="18" w:space="0" w:color="auto"/>
              <w:bottom w:val="thinThickSmallGap" w:sz="18" w:space="0" w:color="auto"/>
              <w:right w:val="thinThickSmallGap" w:sz="18" w:space="0" w:color="auto"/>
            </w:tcBorders>
          </w:tcPr>
          <w:p w14:paraId="3DD5FF8A" w14:textId="6BA01C24" w:rsidR="00820864" w:rsidRPr="009A4230" w:rsidRDefault="007B340F"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智能化</w:t>
            </w:r>
            <w:r w:rsidR="00D02E13" w:rsidRPr="009A4230">
              <w:rPr>
                <w:rFonts w:asciiTheme="minorEastAsia" w:eastAsiaTheme="minorEastAsia" w:hAnsiTheme="minorEastAsia" w:hint="eastAsia"/>
                <w:sz w:val="22"/>
              </w:rPr>
              <w:t>信息中心网络</w:t>
            </w:r>
            <w:r w:rsidR="00073D07" w:rsidRPr="009A4230">
              <w:rPr>
                <w:rFonts w:asciiTheme="minorEastAsia" w:eastAsiaTheme="minorEastAsia" w:hAnsiTheme="minorEastAsia" w:hint="eastAsia"/>
                <w:sz w:val="22"/>
              </w:rPr>
              <w:t>采购评标工作组</w:t>
            </w:r>
            <w:r w:rsidR="00820864" w:rsidRPr="009A4230">
              <w:rPr>
                <w:rFonts w:asciiTheme="minorEastAsia" w:eastAsiaTheme="minorEastAsia" w:hAnsiTheme="minorEastAsia" w:hint="eastAsia"/>
                <w:sz w:val="22"/>
              </w:rPr>
              <w:t>各位评委</w:t>
            </w:r>
            <w:r w:rsidR="00820864" w:rsidRPr="009A4230">
              <w:rPr>
                <w:rFonts w:asciiTheme="minorEastAsia" w:eastAsiaTheme="minorEastAsia" w:hAnsiTheme="minorEastAsia"/>
                <w:sz w:val="22"/>
              </w:rPr>
              <w:t>依据评分标准以及各项权重</w:t>
            </w:r>
            <w:r w:rsidR="00820864" w:rsidRPr="009A4230">
              <w:rPr>
                <w:rFonts w:asciiTheme="minorEastAsia" w:eastAsiaTheme="minorEastAsia" w:hAnsiTheme="minorEastAsia" w:hint="eastAsia"/>
                <w:sz w:val="22"/>
              </w:rPr>
              <w:t>统计每个通过审核的投标人的综合得分。</w:t>
            </w:r>
          </w:p>
          <w:p w14:paraId="3BACA463" w14:textId="621879D5" w:rsidR="00820864" w:rsidRPr="009A4230" w:rsidRDefault="00820864" w:rsidP="00F71706">
            <w:pPr>
              <w:tabs>
                <w:tab w:val="left" w:pos="1140"/>
              </w:tabs>
              <w:spacing w:line="360" w:lineRule="auto"/>
              <w:ind w:firstLine="440"/>
              <w:rPr>
                <w:rFonts w:asciiTheme="minorEastAsia" w:eastAsiaTheme="minorEastAsia" w:hAnsiTheme="minorEastAsia"/>
                <w:sz w:val="22"/>
              </w:rPr>
            </w:pPr>
            <w:r w:rsidRPr="009A4230">
              <w:rPr>
                <w:rFonts w:asciiTheme="minorEastAsia" w:eastAsiaTheme="minorEastAsia" w:hAnsiTheme="minorEastAsia" w:hint="eastAsia"/>
                <w:sz w:val="22"/>
              </w:rPr>
              <w:t>（一）</w:t>
            </w:r>
            <w:r w:rsidRPr="009A4230">
              <w:rPr>
                <w:rFonts w:asciiTheme="minorEastAsia" w:eastAsiaTheme="minorEastAsia" w:hAnsiTheme="minorEastAsia"/>
                <w:sz w:val="22"/>
              </w:rPr>
              <w:t>具体的评标标准。</w:t>
            </w:r>
          </w:p>
          <w:tbl>
            <w:tblPr>
              <w:tblW w:w="5000" w:type="pct"/>
              <w:tblLook w:val="04A0" w:firstRow="1" w:lastRow="0" w:firstColumn="1" w:lastColumn="0" w:noHBand="0" w:noVBand="1"/>
            </w:tblPr>
            <w:tblGrid>
              <w:gridCol w:w="1819"/>
              <w:gridCol w:w="1872"/>
              <w:gridCol w:w="5370"/>
            </w:tblGrid>
            <w:tr w:rsidR="00BB31DA" w:rsidRPr="009A4230" w14:paraId="08AA41D7" w14:textId="77777777" w:rsidTr="00BA1E13">
              <w:trPr>
                <w:trHeight w:val="27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9F2A2" w14:textId="77777777" w:rsidR="00BB31DA" w:rsidRPr="009A4230" w:rsidRDefault="00BB31DA" w:rsidP="00CA2858">
                  <w:pPr>
                    <w:widowControl/>
                    <w:tabs>
                      <w:tab w:val="left" w:pos="1140"/>
                    </w:tabs>
                    <w:jc w:val="center"/>
                    <w:rPr>
                      <w:rFonts w:asciiTheme="minorEastAsia" w:eastAsiaTheme="minorEastAsia" w:hAnsiTheme="minorEastAsia"/>
                      <w:b/>
                      <w:sz w:val="22"/>
                    </w:rPr>
                  </w:pPr>
                  <w:r w:rsidRPr="009A4230">
                    <w:rPr>
                      <w:rFonts w:asciiTheme="minorEastAsia" w:eastAsiaTheme="minorEastAsia" w:hAnsiTheme="minorEastAsia" w:hint="eastAsia"/>
                      <w:b/>
                      <w:sz w:val="22"/>
                    </w:rPr>
                    <w:t>构成</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14:paraId="0BEDF2B8" w14:textId="77777777" w:rsidR="00BB31DA" w:rsidRPr="009A4230" w:rsidRDefault="00BB31DA" w:rsidP="00CA2858">
                  <w:pPr>
                    <w:widowControl/>
                    <w:tabs>
                      <w:tab w:val="left" w:pos="1140"/>
                    </w:tabs>
                    <w:jc w:val="center"/>
                    <w:rPr>
                      <w:rFonts w:asciiTheme="minorEastAsia" w:eastAsiaTheme="minorEastAsia" w:hAnsiTheme="minorEastAsia"/>
                      <w:b/>
                      <w:sz w:val="22"/>
                    </w:rPr>
                  </w:pPr>
                  <w:r w:rsidRPr="009A4230">
                    <w:rPr>
                      <w:rFonts w:asciiTheme="minorEastAsia" w:eastAsiaTheme="minorEastAsia" w:hAnsiTheme="minorEastAsia" w:hint="eastAsia"/>
                      <w:b/>
                      <w:sz w:val="22"/>
                    </w:rPr>
                    <w:t>项目</w:t>
                  </w:r>
                </w:p>
              </w:tc>
              <w:tc>
                <w:tcPr>
                  <w:tcW w:w="2963" w:type="pct"/>
                  <w:tcBorders>
                    <w:top w:val="single" w:sz="4" w:space="0" w:color="auto"/>
                    <w:left w:val="nil"/>
                    <w:bottom w:val="single" w:sz="4" w:space="0" w:color="auto"/>
                    <w:right w:val="single" w:sz="4" w:space="0" w:color="auto"/>
                  </w:tcBorders>
                  <w:shd w:val="clear" w:color="auto" w:fill="auto"/>
                  <w:vAlign w:val="center"/>
                  <w:hideMark/>
                </w:tcPr>
                <w:p w14:paraId="4285235B" w14:textId="77777777" w:rsidR="00BB31DA" w:rsidRPr="009A4230" w:rsidRDefault="00BB31DA" w:rsidP="00CA2858">
                  <w:pPr>
                    <w:widowControl/>
                    <w:tabs>
                      <w:tab w:val="left" w:pos="1140"/>
                    </w:tabs>
                    <w:jc w:val="center"/>
                    <w:rPr>
                      <w:rFonts w:asciiTheme="minorEastAsia" w:eastAsiaTheme="minorEastAsia" w:hAnsiTheme="minorEastAsia"/>
                      <w:b/>
                      <w:sz w:val="22"/>
                    </w:rPr>
                  </w:pPr>
                  <w:r w:rsidRPr="009A4230">
                    <w:rPr>
                      <w:rFonts w:asciiTheme="minorEastAsia" w:eastAsiaTheme="minorEastAsia" w:hAnsiTheme="minorEastAsia" w:hint="eastAsia"/>
                      <w:b/>
                      <w:sz w:val="22"/>
                    </w:rPr>
                    <w:t>评分标准</w:t>
                  </w:r>
                </w:p>
              </w:tc>
            </w:tr>
            <w:tr w:rsidR="00BA1E13" w:rsidRPr="009A4230" w14:paraId="7EC6B21A" w14:textId="77777777" w:rsidTr="00BA1E13">
              <w:trPr>
                <w:trHeight w:val="1350"/>
              </w:trPr>
              <w:tc>
                <w:tcPr>
                  <w:tcW w:w="1004" w:type="pct"/>
                  <w:vMerge w:val="restart"/>
                  <w:tcBorders>
                    <w:top w:val="nil"/>
                    <w:left w:val="single" w:sz="4" w:space="0" w:color="auto"/>
                    <w:right w:val="single" w:sz="4" w:space="0" w:color="auto"/>
                  </w:tcBorders>
                  <w:shd w:val="clear" w:color="auto" w:fill="auto"/>
                  <w:vAlign w:val="center"/>
                  <w:hideMark/>
                </w:tcPr>
                <w:p w14:paraId="06AC782D" w14:textId="7DB539AB" w:rsidR="00BA1E13" w:rsidRPr="009A4230" w:rsidRDefault="00BA1E13" w:rsidP="00F443CF">
                  <w:pPr>
                    <w:widowControl/>
                    <w:tabs>
                      <w:tab w:val="left" w:pos="1140"/>
                    </w:tabs>
                    <w:jc w:val="center"/>
                    <w:rPr>
                      <w:rFonts w:asciiTheme="minorEastAsia" w:eastAsiaTheme="minorEastAsia" w:hAnsiTheme="minorEastAsia"/>
                      <w:b/>
                      <w:sz w:val="22"/>
                    </w:rPr>
                  </w:pPr>
                  <w:r w:rsidRPr="009A4230">
                    <w:rPr>
                      <w:rFonts w:asciiTheme="minorEastAsia" w:eastAsiaTheme="minorEastAsia" w:hAnsiTheme="minorEastAsia" w:hint="eastAsia"/>
                      <w:b/>
                      <w:sz w:val="22"/>
                    </w:rPr>
                    <w:t>商务</w:t>
                  </w:r>
                  <w:r w:rsidR="00F443CF" w:rsidRPr="009A4230">
                    <w:rPr>
                      <w:rFonts w:asciiTheme="minorEastAsia" w:eastAsiaTheme="minorEastAsia" w:hAnsiTheme="minorEastAsia" w:hint="eastAsia"/>
                      <w:b/>
                      <w:sz w:val="22"/>
                    </w:rPr>
                    <w:t>25</w:t>
                  </w:r>
                  <w:r w:rsidRPr="009A4230">
                    <w:rPr>
                      <w:rFonts w:asciiTheme="minorEastAsia" w:eastAsiaTheme="minorEastAsia" w:hAnsiTheme="minorEastAsia" w:hint="eastAsia"/>
                      <w:b/>
                      <w:sz w:val="22"/>
                    </w:rPr>
                    <w:t>分</w:t>
                  </w:r>
                </w:p>
              </w:tc>
              <w:tc>
                <w:tcPr>
                  <w:tcW w:w="1033" w:type="pct"/>
                  <w:tcBorders>
                    <w:top w:val="nil"/>
                    <w:left w:val="nil"/>
                    <w:bottom w:val="single" w:sz="4" w:space="0" w:color="auto"/>
                    <w:right w:val="single" w:sz="4" w:space="0" w:color="auto"/>
                  </w:tcBorders>
                  <w:shd w:val="clear" w:color="auto" w:fill="auto"/>
                  <w:vAlign w:val="center"/>
                  <w:hideMark/>
                </w:tcPr>
                <w:p w14:paraId="218B0A20" w14:textId="3DBE83D9" w:rsidR="00BA1E13" w:rsidRPr="009A4230" w:rsidRDefault="00BA1E13" w:rsidP="00CA2858">
                  <w:pPr>
                    <w:widowControl/>
                    <w:tabs>
                      <w:tab w:val="left" w:pos="1140"/>
                    </w:tabs>
                    <w:jc w:val="center"/>
                    <w:rPr>
                      <w:rFonts w:asciiTheme="minorEastAsia" w:eastAsiaTheme="minorEastAsia" w:hAnsiTheme="minorEastAsia"/>
                      <w:sz w:val="22"/>
                    </w:rPr>
                  </w:pPr>
                  <w:r w:rsidRPr="009A4230">
                    <w:rPr>
                      <w:rFonts w:asciiTheme="minorEastAsia" w:eastAsiaTheme="minorEastAsia" w:hAnsiTheme="minorEastAsia" w:hint="eastAsia"/>
                      <w:sz w:val="22"/>
                    </w:rPr>
                    <w:t>投标人综合实力（3分）</w:t>
                  </w:r>
                </w:p>
              </w:tc>
              <w:tc>
                <w:tcPr>
                  <w:tcW w:w="2963" w:type="pct"/>
                  <w:tcBorders>
                    <w:top w:val="nil"/>
                    <w:left w:val="nil"/>
                    <w:bottom w:val="single" w:sz="4" w:space="0" w:color="auto"/>
                    <w:right w:val="single" w:sz="4" w:space="0" w:color="auto"/>
                  </w:tcBorders>
                  <w:shd w:val="clear" w:color="auto" w:fill="auto"/>
                  <w:vAlign w:val="center"/>
                  <w:hideMark/>
                </w:tcPr>
                <w:p w14:paraId="6E1034CE" w14:textId="38B8B49B" w:rsidR="00BA1E13" w:rsidRPr="009A4230" w:rsidRDefault="00BA1E13" w:rsidP="007B340F">
                  <w:pPr>
                    <w:widowControl/>
                    <w:tabs>
                      <w:tab w:val="left" w:pos="1140"/>
                    </w:tabs>
                    <w:jc w:val="left"/>
                    <w:rPr>
                      <w:rFonts w:asciiTheme="minorEastAsia" w:eastAsiaTheme="minorEastAsia" w:hAnsiTheme="minorEastAsia"/>
                      <w:sz w:val="22"/>
                    </w:rPr>
                  </w:pPr>
                  <w:r w:rsidRPr="009A4230">
                    <w:rPr>
                      <w:rFonts w:asciiTheme="minorEastAsia" w:eastAsiaTheme="minorEastAsia" w:hAnsiTheme="minorEastAsia" w:hint="eastAsia"/>
                      <w:sz w:val="22"/>
                      <w:szCs w:val="22"/>
                    </w:rPr>
                    <w:t>投标人的</w:t>
                  </w:r>
                  <w:r w:rsidRPr="009A4230">
                    <w:rPr>
                      <w:rFonts w:ascii="宋体" w:hAnsi="宋体" w:cs="Arial" w:hint="eastAsia"/>
                      <w:sz w:val="22"/>
                      <w:szCs w:val="22"/>
                    </w:rPr>
                    <w:t>企业规模、企业综合实力等进行综合比较评价</w:t>
                  </w:r>
                  <w:r w:rsidRPr="009A4230">
                    <w:rPr>
                      <w:rFonts w:asciiTheme="minorEastAsia" w:eastAsiaTheme="minorEastAsia" w:hAnsiTheme="minorEastAsia" w:hint="eastAsia"/>
                      <w:sz w:val="22"/>
                      <w:szCs w:val="22"/>
                    </w:rPr>
                    <w:t>：</w:t>
                  </w:r>
                  <w:r w:rsidRPr="009A4230">
                    <w:rPr>
                      <w:rFonts w:asciiTheme="minorEastAsia" w:eastAsiaTheme="minorEastAsia" w:hAnsiTheme="minorEastAsia" w:hint="eastAsia"/>
                      <w:sz w:val="22"/>
                      <w:szCs w:val="22"/>
                    </w:rPr>
                    <w:br/>
                  </w:r>
                  <w:r w:rsidRPr="009A4230">
                    <w:rPr>
                      <w:rFonts w:asciiTheme="minorEastAsia" w:eastAsiaTheme="minorEastAsia" w:hAnsiTheme="minorEastAsia" w:hint="eastAsia"/>
                      <w:sz w:val="22"/>
                    </w:rPr>
                    <w:t>1</w:t>
                  </w:r>
                  <w:r w:rsidR="003E54E7"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优，的3分；</w:t>
                  </w:r>
                  <w:r w:rsidRPr="009A4230">
                    <w:rPr>
                      <w:rFonts w:asciiTheme="minorEastAsia" w:eastAsiaTheme="minorEastAsia" w:hAnsiTheme="minorEastAsia" w:hint="eastAsia"/>
                      <w:sz w:val="22"/>
                    </w:rPr>
                    <w:br/>
                    <w:t>2.良，得2分；</w:t>
                  </w:r>
                  <w:r w:rsidRPr="009A4230">
                    <w:rPr>
                      <w:rFonts w:asciiTheme="minorEastAsia" w:eastAsiaTheme="minorEastAsia" w:hAnsiTheme="minorEastAsia" w:hint="eastAsia"/>
                      <w:sz w:val="22"/>
                    </w:rPr>
                    <w:br/>
                    <w:t>3.一般，得1分。</w:t>
                  </w:r>
                </w:p>
              </w:tc>
            </w:tr>
            <w:tr w:rsidR="00BA1E13" w:rsidRPr="009A4230" w14:paraId="3A53B571" w14:textId="77777777" w:rsidTr="00BA1E13">
              <w:trPr>
                <w:trHeight w:val="1350"/>
              </w:trPr>
              <w:tc>
                <w:tcPr>
                  <w:tcW w:w="1004" w:type="pct"/>
                  <w:vMerge/>
                  <w:tcBorders>
                    <w:left w:val="single" w:sz="4" w:space="0" w:color="auto"/>
                    <w:right w:val="single" w:sz="4" w:space="0" w:color="auto"/>
                  </w:tcBorders>
                  <w:shd w:val="clear" w:color="auto" w:fill="auto"/>
                  <w:vAlign w:val="center"/>
                </w:tcPr>
                <w:p w14:paraId="7A320C51" w14:textId="77777777" w:rsidR="00BA1E13" w:rsidRPr="009A4230" w:rsidRDefault="00BA1E13" w:rsidP="007B340F">
                  <w:pPr>
                    <w:widowControl/>
                    <w:tabs>
                      <w:tab w:val="left" w:pos="1140"/>
                    </w:tabs>
                    <w:jc w:val="center"/>
                    <w:rPr>
                      <w:rFonts w:asciiTheme="minorEastAsia" w:eastAsiaTheme="minorEastAsia" w:hAnsiTheme="minorEastAsia"/>
                      <w:b/>
                      <w:sz w:val="22"/>
                    </w:rPr>
                  </w:pPr>
                </w:p>
              </w:tc>
              <w:tc>
                <w:tcPr>
                  <w:tcW w:w="1033" w:type="pct"/>
                  <w:tcBorders>
                    <w:top w:val="nil"/>
                    <w:left w:val="nil"/>
                    <w:bottom w:val="single" w:sz="4" w:space="0" w:color="auto"/>
                    <w:right w:val="single" w:sz="4" w:space="0" w:color="auto"/>
                  </w:tcBorders>
                  <w:shd w:val="clear" w:color="auto" w:fill="auto"/>
                  <w:vAlign w:val="center"/>
                </w:tcPr>
                <w:p w14:paraId="6D0F87CB" w14:textId="2714DF0B" w:rsidR="00BA1E13" w:rsidRPr="009A4230" w:rsidRDefault="00BA1E13" w:rsidP="00CA2858">
                  <w:pPr>
                    <w:widowControl/>
                    <w:tabs>
                      <w:tab w:val="left" w:pos="1140"/>
                    </w:tabs>
                    <w:jc w:val="center"/>
                    <w:rPr>
                      <w:rFonts w:asciiTheme="minorEastAsia" w:eastAsiaTheme="minorEastAsia" w:hAnsiTheme="minorEastAsia"/>
                      <w:sz w:val="22"/>
                    </w:rPr>
                  </w:pPr>
                  <w:r w:rsidRPr="009A4230">
                    <w:rPr>
                      <w:rFonts w:ascii="宋体" w:hAnsi="宋体" w:hint="eastAsia"/>
                      <w:szCs w:val="21"/>
                    </w:rPr>
                    <w:t>投标文件的规范性（2）</w:t>
                  </w:r>
                </w:p>
              </w:tc>
              <w:tc>
                <w:tcPr>
                  <w:tcW w:w="2963" w:type="pct"/>
                  <w:tcBorders>
                    <w:top w:val="nil"/>
                    <w:left w:val="nil"/>
                    <w:bottom w:val="single" w:sz="4" w:space="0" w:color="auto"/>
                    <w:right w:val="single" w:sz="4" w:space="0" w:color="auto"/>
                  </w:tcBorders>
                  <w:shd w:val="clear" w:color="auto" w:fill="auto"/>
                  <w:vAlign w:val="center"/>
                </w:tcPr>
                <w:p w14:paraId="07D96711" w14:textId="13F30441" w:rsidR="00BA1E13" w:rsidRPr="009A4230" w:rsidRDefault="00BA1E13" w:rsidP="007B340F">
                  <w:pPr>
                    <w:widowControl/>
                    <w:tabs>
                      <w:tab w:val="left" w:pos="1140"/>
                    </w:tabs>
                    <w:jc w:val="left"/>
                    <w:rPr>
                      <w:rFonts w:asciiTheme="minorEastAsia" w:eastAsiaTheme="minorEastAsia" w:hAnsiTheme="minorEastAsia"/>
                      <w:sz w:val="22"/>
                    </w:rPr>
                  </w:pPr>
                  <w:r w:rsidRPr="009A4230">
                    <w:rPr>
                      <w:rFonts w:ascii="宋体" w:hAnsi="宋体" w:hint="eastAsia"/>
                      <w:szCs w:val="21"/>
                    </w:rPr>
                    <w:t>投标文件的规范性、符合性、完整性情况进行评价：</w:t>
                  </w:r>
                  <w:r w:rsidRPr="009A4230">
                    <w:rPr>
                      <w:rFonts w:asciiTheme="minorEastAsia" w:eastAsiaTheme="minorEastAsia" w:hAnsiTheme="minorEastAsia" w:hint="eastAsia"/>
                      <w:sz w:val="22"/>
                    </w:rPr>
                    <w:br/>
                    <w:t>1</w:t>
                  </w:r>
                  <w:r w:rsidR="003E54E7"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优，的2分；</w:t>
                  </w:r>
                  <w:r w:rsidRPr="009A4230">
                    <w:rPr>
                      <w:rFonts w:asciiTheme="minorEastAsia" w:eastAsiaTheme="minorEastAsia" w:hAnsiTheme="minorEastAsia" w:hint="eastAsia"/>
                      <w:sz w:val="22"/>
                    </w:rPr>
                    <w:br/>
                    <w:t>2</w:t>
                  </w:r>
                  <w:r w:rsidR="003E54E7"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良，得1分；</w:t>
                  </w:r>
                  <w:r w:rsidRPr="009A4230">
                    <w:rPr>
                      <w:rFonts w:asciiTheme="minorEastAsia" w:eastAsiaTheme="minorEastAsia" w:hAnsiTheme="minorEastAsia" w:hint="eastAsia"/>
                      <w:sz w:val="22"/>
                    </w:rPr>
                    <w:br/>
                    <w:t>3.一般，不得分。</w:t>
                  </w:r>
                </w:p>
              </w:tc>
            </w:tr>
            <w:tr w:rsidR="00BA1E13" w:rsidRPr="009A4230" w14:paraId="3FC7FB1B" w14:textId="77777777" w:rsidTr="00BA1E13">
              <w:trPr>
                <w:trHeight w:val="1350"/>
              </w:trPr>
              <w:tc>
                <w:tcPr>
                  <w:tcW w:w="1004" w:type="pct"/>
                  <w:vMerge/>
                  <w:tcBorders>
                    <w:left w:val="single" w:sz="4" w:space="0" w:color="auto"/>
                    <w:right w:val="single" w:sz="4" w:space="0" w:color="auto"/>
                  </w:tcBorders>
                  <w:shd w:val="clear" w:color="auto" w:fill="auto"/>
                  <w:vAlign w:val="center"/>
                </w:tcPr>
                <w:p w14:paraId="7324F72C" w14:textId="77777777" w:rsidR="00BA1E13" w:rsidRPr="009A4230" w:rsidRDefault="00BA1E13" w:rsidP="007B340F">
                  <w:pPr>
                    <w:widowControl/>
                    <w:tabs>
                      <w:tab w:val="left" w:pos="1140"/>
                    </w:tabs>
                    <w:jc w:val="center"/>
                    <w:rPr>
                      <w:rFonts w:asciiTheme="minorEastAsia" w:eastAsiaTheme="minorEastAsia" w:hAnsiTheme="minorEastAsia"/>
                      <w:b/>
                      <w:sz w:val="22"/>
                    </w:rPr>
                  </w:pPr>
                </w:p>
              </w:tc>
              <w:tc>
                <w:tcPr>
                  <w:tcW w:w="1033" w:type="pct"/>
                  <w:tcBorders>
                    <w:top w:val="nil"/>
                    <w:left w:val="nil"/>
                    <w:bottom w:val="single" w:sz="4" w:space="0" w:color="auto"/>
                    <w:right w:val="single" w:sz="4" w:space="0" w:color="auto"/>
                  </w:tcBorders>
                  <w:shd w:val="clear" w:color="auto" w:fill="auto"/>
                  <w:vAlign w:val="center"/>
                </w:tcPr>
                <w:p w14:paraId="6C2B3823" w14:textId="27C5A413" w:rsidR="00BA1E13" w:rsidRPr="009A4230" w:rsidRDefault="00BA1E13" w:rsidP="00CA2858">
                  <w:pPr>
                    <w:widowControl/>
                    <w:tabs>
                      <w:tab w:val="left" w:pos="1140"/>
                    </w:tabs>
                    <w:jc w:val="center"/>
                    <w:rPr>
                      <w:rFonts w:asciiTheme="minorEastAsia" w:eastAsiaTheme="minorEastAsia" w:hAnsiTheme="minorEastAsia"/>
                      <w:sz w:val="22"/>
                    </w:rPr>
                  </w:pPr>
                  <w:r w:rsidRPr="009A4230">
                    <w:rPr>
                      <w:rFonts w:asciiTheme="minorEastAsia" w:eastAsiaTheme="minorEastAsia" w:hAnsiTheme="minorEastAsia" w:hint="eastAsia"/>
                      <w:sz w:val="22"/>
                    </w:rPr>
                    <w:t>售后服务实力 （5分）</w:t>
                  </w:r>
                </w:p>
              </w:tc>
              <w:tc>
                <w:tcPr>
                  <w:tcW w:w="2963" w:type="pct"/>
                  <w:tcBorders>
                    <w:top w:val="nil"/>
                    <w:left w:val="nil"/>
                    <w:bottom w:val="single" w:sz="4" w:space="0" w:color="auto"/>
                    <w:right w:val="single" w:sz="4" w:space="0" w:color="auto"/>
                  </w:tcBorders>
                  <w:shd w:val="clear" w:color="auto" w:fill="auto"/>
                  <w:vAlign w:val="center"/>
                </w:tcPr>
                <w:p w14:paraId="29F9A0FD" w14:textId="77777777" w:rsidR="00BA1E13" w:rsidRPr="009A4230" w:rsidRDefault="00BA1E13" w:rsidP="00BA1E13">
                  <w:pPr>
                    <w:rPr>
                      <w:rFonts w:ascii="宋体" w:hAnsi="宋体"/>
                      <w:szCs w:val="21"/>
                    </w:rPr>
                  </w:pPr>
                  <w:r w:rsidRPr="009A4230">
                    <w:rPr>
                      <w:rFonts w:ascii="宋体" w:hAnsi="宋体" w:hint="eastAsia"/>
                      <w:szCs w:val="21"/>
                    </w:rPr>
                    <w:t>投标人售后服务实力：</w:t>
                  </w:r>
                </w:p>
                <w:p w14:paraId="68A1DBCE" w14:textId="620FE2CD" w:rsidR="00BA1E13" w:rsidRPr="009A4230" w:rsidRDefault="00BA1E13" w:rsidP="00BA1E13">
                  <w:pPr>
                    <w:rPr>
                      <w:rFonts w:ascii="宋体" w:hAnsi="宋体"/>
                      <w:szCs w:val="21"/>
                    </w:rPr>
                  </w:pPr>
                  <w:r w:rsidRPr="009A4230">
                    <w:rPr>
                      <w:rFonts w:ascii="宋体" w:hAnsi="宋体" w:hint="eastAsia"/>
                      <w:szCs w:val="21"/>
                    </w:rPr>
                    <w:t>售后服务情况（厦门本地售后机构及人员情况、维修方式、维保响应时间、保障措施、质保期限、质保期内的维保服务内容、质保期满后的维保费用及时间保证等相关细节）</w:t>
                  </w:r>
                </w:p>
                <w:p w14:paraId="511578CC" w14:textId="2CE82CEA" w:rsidR="00BA1E13" w:rsidRPr="009A4230" w:rsidRDefault="00BA1E13" w:rsidP="00BA1E13">
                  <w:pPr>
                    <w:widowControl/>
                    <w:tabs>
                      <w:tab w:val="left" w:pos="1140"/>
                    </w:tabs>
                    <w:jc w:val="left"/>
                    <w:rPr>
                      <w:rFonts w:asciiTheme="minorEastAsia" w:eastAsiaTheme="minorEastAsia" w:hAnsiTheme="minorEastAsia"/>
                      <w:sz w:val="22"/>
                    </w:rPr>
                  </w:pPr>
                  <w:r w:rsidRPr="009A4230">
                    <w:rPr>
                      <w:rFonts w:asciiTheme="minorEastAsia" w:eastAsiaTheme="minorEastAsia" w:hAnsiTheme="minorEastAsia" w:hint="eastAsia"/>
                      <w:sz w:val="22"/>
                    </w:rPr>
                    <w:t>1</w:t>
                  </w:r>
                  <w:r w:rsidR="003E54E7"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提供1年售后服务的，得2分；</w:t>
                  </w:r>
                  <w:r w:rsidRPr="009A4230">
                    <w:rPr>
                      <w:rFonts w:asciiTheme="minorEastAsia" w:eastAsiaTheme="minorEastAsia" w:hAnsiTheme="minorEastAsia" w:hint="eastAsia"/>
                      <w:sz w:val="22"/>
                    </w:rPr>
                    <w:br/>
                    <w:t>2</w:t>
                  </w:r>
                  <w:r w:rsidR="003E54E7"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提供1-3年售后服务，得4分；</w:t>
                  </w:r>
                  <w:r w:rsidRPr="009A4230">
                    <w:rPr>
                      <w:rFonts w:asciiTheme="minorEastAsia" w:eastAsiaTheme="minorEastAsia" w:hAnsiTheme="minorEastAsia" w:hint="eastAsia"/>
                      <w:sz w:val="22"/>
                    </w:rPr>
                    <w:br/>
                    <w:t>3</w:t>
                  </w:r>
                  <w:r w:rsidR="003E54E7"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 xml:space="preserve"> 提供3年以上售后服务，得5分。</w:t>
                  </w:r>
                </w:p>
              </w:tc>
            </w:tr>
            <w:tr w:rsidR="00BA1E13" w:rsidRPr="009A4230" w14:paraId="2B4DD99B" w14:textId="77777777" w:rsidTr="00BA1E13">
              <w:trPr>
                <w:trHeight w:val="1350"/>
              </w:trPr>
              <w:tc>
                <w:tcPr>
                  <w:tcW w:w="1004" w:type="pct"/>
                  <w:vMerge/>
                  <w:tcBorders>
                    <w:left w:val="single" w:sz="4" w:space="0" w:color="auto"/>
                    <w:bottom w:val="single" w:sz="4" w:space="0" w:color="auto"/>
                    <w:right w:val="single" w:sz="4" w:space="0" w:color="auto"/>
                  </w:tcBorders>
                  <w:shd w:val="clear" w:color="auto" w:fill="auto"/>
                  <w:vAlign w:val="center"/>
                </w:tcPr>
                <w:p w14:paraId="30A519AC" w14:textId="77777777" w:rsidR="00BA1E13" w:rsidRPr="009A4230" w:rsidRDefault="00BA1E13" w:rsidP="007B340F">
                  <w:pPr>
                    <w:widowControl/>
                    <w:tabs>
                      <w:tab w:val="left" w:pos="1140"/>
                    </w:tabs>
                    <w:jc w:val="center"/>
                    <w:rPr>
                      <w:rFonts w:asciiTheme="minorEastAsia" w:eastAsiaTheme="minorEastAsia" w:hAnsiTheme="minorEastAsia"/>
                      <w:b/>
                      <w:sz w:val="22"/>
                    </w:rPr>
                  </w:pPr>
                </w:p>
              </w:tc>
              <w:tc>
                <w:tcPr>
                  <w:tcW w:w="1033" w:type="pct"/>
                  <w:tcBorders>
                    <w:top w:val="nil"/>
                    <w:left w:val="nil"/>
                    <w:bottom w:val="single" w:sz="4" w:space="0" w:color="auto"/>
                    <w:right w:val="single" w:sz="4" w:space="0" w:color="auto"/>
                  </w:tcBorders>
                  <w:shd w:val="clear" w:color="auto" w:fill="auto"/>
                  <w:vAlign w:val="center"/>
                </w:tcPr>
                <w:p w14:paraId="48D6B59F" w14:textId="3214EDFC" w:rsidR="00BA1E13" w:rsidRPr="009A4230" w:rsidRDefault="00BA1E13" w:rsidP="00F443CF">
                  <w:pPr>
                    <w:widowControl/>
                    <w:tabs>
                      <w:tab w:val="left" w:pos="1140"/>
                    </w:tabs>
                    <w:jc w:val="center"/>
                    <w:rPr>
                      <w:rFonts w:asciiTheme="minorEastAsia" w:eastAsiaTheme="minorEastAsia" w:hAnsiTheme="minorEastAsia"/>
                      <w:sz w:val="22"/>
                    </w:rPr>
                  </w:pPr>
                  <w:r w:rsidRPr="009A4230">
                    <w:rPr>
                      <w:rFonts w:asciiTheme="minorEastAsia" w:eastAsiaTheme="minorEastAsia" w:hAnsiTheme="minorEastAsia" w:hint="eastAsia"/>
                      <w:sz w:val="22"/>
                    </w:rPr>
                    <w:t>同类项目经验（1</w:t>
                  </w:r>
                  <w:r w:rsidR="00F443CF" w:rsidRPr="009A4230">
                    <w:rPr>
                      <w:rFonts w:asciiTheme="minorEastAsia" w:eastAsiaTheme="minorEastAsia" w:hAnsiTheme="minorEastAsia" w:hint="eastAsia"/>
                      <w:sz w:val="22"/>
                    </w:rPr>
                    <w:t>5</w:t>
                  </w:r>
                  <w:r w:rsidRPr="009A4230">
                    <w:rPr>
                      <w:rFonts w:asciiTheme="minorEastAsia" w:eastAsiaTheme="minorEastAsia" w:hAnsiTheme="minorEastAsia" w:hint="eastAsia"/>
                      <w:sz w:val="22"/>
                    </w:rPr>
                    <w:t>分）</w:t>
                  </w:r>
                </w:p>
              </w:tc>
              <w:tc>
                <w:tcPr>
                  <w:tcW w:w="2963" w:type="pct"/>
                  <w:tcBorders>
                    <w:top w:val="nil"/>
                    <w:left w:val="nil"/>
                    <w:bottom w:val="single" w:sz="4" w:space="0" w:color="auto"/>
                    <w:right w:val="single" w:sz="4" w:space="0" w:color="auto"/>
                  </w:tcBorders>
                  <w:shd w:val="clear" w:color="auto" w:fill="auto"/>
                  <w:vAlign w:val="center"/>
                </w:tcPr>
                <w:p w14:paraId="7002824E" w14:textId="13C73898" w:rsidR="00BA1E13" w:rsidRPr="009A4230" w:rsidRDefault="00BA1E13" w:rsidP="00F443CF">
                  <w:pPr>
                    <w:jc w:val="left"/>
                    <w:rPr>
                      <w:rFonts w:ascii="宋体" w:hAnsi="宋体"/>
                      <w:szCs w:val="21"/>
                    </w:rPr>
                  </w:pPr>
                  <w:r w:rsidRPr="009A4230">
                    <w:rPr>
                      <w:rFonts w:asciiTheme="minorEastAsia" w:eastAsiaTheme="minorEastAsia" w:hAnsiTheme="minorEastAsia" w:hint="eastAsia"/>
                      <w:sz w:val="22"/>
                    </w:rPr>
                    <w:t>投标人自2016年1月1日起（以合同签订时间为准）硬件采购项目经验：</w:t>
                  </w:r>
                  <w:r w:rsidRPr="009A4230">
                    <w:rPr>
                      <w:rFonts w:asciiTheme="minorEastAsia" w:eastAsiaTheme="minorEastAsia" w:hAnsiTheme="minorEastAsia" w:hint="eastAsia"/>
                      <w:sz w:val="22"/>
                    </w:rPr>
                    <w:br/>
                    <w:t>1.无同类硬件采购经验，得0分；</w:t>
                  </w:r>
                  <w:r w:rsidRPr="009A4230">
                    <w:rPr>
                      <w:rFonts w:asciiTheme="minorEastAsia" w:eastAsiaTheme="minorEastAsia" w:hAnsiTheme="minorEastAsia" w:hint="eastAsia"/>
                      <w:sz w:val="22"/>
                    </w:rPr>
                    <w:br/>
                    <w:t>2.具备1个同类硬件采购经验，得</w:t>
                  </w:r>
                  <w:r w:rsidR="00F443CF" w:rsidRPr="009A4230">
                    <w:rPr>
                      <w:rFonts w:asciiTheme="minorEastAsia" w:eastAsiaTheme="minorEastAsia" w:hAnsiTheme="minorEastAsia" w:hint="eastAsia"/>
                      <w:sz w:val="22"/>
                    </w:rPr>
                    <w:t>3</w:t>
                  </w:r>
                  <w:r w:rsidRPr="009A4230">
                    <w:rPr>
                      <w:rFonts w:asciiTheme="minorEastAsia" w:eastAsiaTheme="minorEastAsia" w:hAnsiTheme="minorEastAsia" w:hint="eastAsia"/>
                      <w:sz w:val="22"/>
                    </w:rPr>
                    <w:t>分，依次类推，最多等1</w:t>
                  </w:r>
                  <w:r w:rsidR="00F443CF" w:rsidRPr="009A4230">
                    <w:rPr>
                      <w:rFonts w:asciiTheme="minorEastAsia" w:eastAsiaTheme="minorEastAsia" w:hAnsiTheme="minorEastAsia" w:hint="eastAsia"/>
                      <w:sz w:val="22"/>
                    </w:rPr>
                    <w:t>5</w:t>
                  </w:r>
                  <w:r w:rsidRPr="009A4230">
                    <w:rPr>
                      <w:rFonts w:asciiTheme="minorEastAsia" w:eastAsiaTheme="minorEastAsia" w:hAnsiTheme="minorEastAsia" w:hint="eastAsia"/>
                      <w:sz w:val="22"/>
                    </w:rPr>
                    <w:t>分。</w:t>
                  </w:r>
                  <w:r w:rsidRPr="009A4230">
                    <w:rPr>
                      <w:rFonts w:asciiTheme="minorEastAsia" w:eastAsiaTheme="minorEastAsia" w:hAnsiTheme="minorEastAsia" w:hint="eastAsia"/>
                      <w:sz w:val="22"/>
                    </w:rPr>
                    <w:br/>
                    <w:t>注：以上项目经验需提供：合同关键页复印件并加盖公章，或结算清单及发票复印件证明，否则不得分。</w:t>
                  </w:r>
                </w:p>
              </w:tc>
            </w:tr>
            <w:tr w:rsidR="00BB31DA" w:rsidRPr="009A4230" w14:paraId="263A4C6E" w14:textId="77777777" w:rsidTr="00BA1E13">
              <w:trPr>
                <w:trHeight w:val="1890"/>
              </w:trPr>
              <w:tc>
                <w:tcPr>
                  <w:tcW w:w="1004" w:type="pct"/>
                  <w:tcBorders>
                    <w:top w:val="nil"/>
                    <w:left w:val="single" w:sz="4" w:space="0" w:color="auto"/>
                    <w:bottom w:val="single" w:sz="4" w:space="0" w:color="auto"/>
                    <w:right w:val="single" w:sz="4" w:space="0" w:color="auto"/>
                  </w:tcBorders>
                  <w:vAlign w:val="center"/>
                  <w:hideMark/>
                </w:tcPr>
                <w:p w14:paraId="6D0BF3FA" w14:textId="7B19B332" w:rsidR="00BB31DA" w:rsidRPr="009A4230" w:rsidRDefault="00BA1E13" w:rsidP="00BA1E13">
                  <w:pPr>
                    <w:widowControl/>
                    <w:tabs>
                      <w:tab w:val="left" w:pos="1140"/>
                    </w:tabs>
                    <w:jc w:val="center"/>
                    <w:rPr>
                      <w:rFonts w:asciiTheme="minorEastAsia" w:eastAsiaTheme="minorEastAsia" w:hAnsiTheme="minorEastAsia"/>
                      <w:sz w:val="22"/>
                    </w:rPr>
                  </w:pPr>
                  <w:r w:rsidRPr="009A4230">
                    <w:rPr>
                      <w:rFonts w:asciiTheme="minorEastAsia" w:eastAsiaTheme="minorEastAsia" w:hAnsiTheme="minorEastAsia" w:hint="eastAsia"/>
                      <w:b/>
                      <w:sz w:val="22"/>
                    </w:rPr>
                    <w:t>技术30分</w:t>
                  </w:r>
                </w:p>
              </w:tc>
              <w:tc>
                <w:tcPr>
                  <w:tcW w:w="1033" w:type="pct"/>
                  <w:tcBorders>
                    <w:top w:val="nil"/>
                    <w:left w:val="nil"/>
                    <w:bottom w:val="single" w:sz="4" w:space="0" w:color="auto"/>
                    <w:right w:val="single" w:sz="4" w:space="0" w:color="auto"/>
                  </w:tcBorders>
                  <w:shd w:val="clear" w:color="auto" w:fill="auto"/>
                  <w:vAlign w:val="center"/>
                  <w:hideMark/>
                </w:tcPr>
                <w:p w14:paraId="7E9BAB96" w14:textId="7C1290EF" w:rsidR="00BB31DA" w:rsidRPr="009A4230" w:rsidRDefault="00BB31DA" w:rsidP="00F443CF">
                  <w:pPr>
                    <w:widowControl/>
                    <w:tabs>
                      <w:tab w:val="left" w:pos="1140"/>
                    </w:tabs>
                    <w:jc w:val="center"/>
                    <w:rPr>
                      <w:rFonts w:asciiTheme="minorEastAsia" w:eastAsiaTheme="minorEastAsia" w:hAnsiTheme="minorEastAsia"/>
                      <w:sz w:val="22"/>
                    </w:rPr>
                  </w:pPr>
                  <w:r w:rsidRPr="009A4230">
                    <w:rPr>
                      <w:rFonts w:asciiTheme="minorEastAsia" w:eastAsiaTheme="minorEastAsia" w:hAnsiTheme="minorEastAsia" w:hint="eastAsia"/>
                      <w:sz w:val="22"/>
                    </w:rPr>
                    <w:t>与招标文件中“1.2招标货物（服务）一览表”的符合性、一致性</w:t>
                  </w:r>
                  <w:r w:rsidR="00F443CF" w:rsidRPr="009A4230">
                    <w:rPr>
                      <w:rFonts w:asciiTheme="minorEastAsia" w:eastAsiaTheme="minorEastAsia" w:hAnsiTheme="minorEastAsia" w:hint="eastAsia"/>
                      <w:sz w:val="22"/>
                    </w:rPr>
                    <w:t>30</w:t>
                  </w:r>
                  <w:r w:rsidRPr="009A4230">
                    <w:rPr>
                      <w:rFonts w:asciiTheme="minorEastAsia" w:eastAsiaTheme="minorEastAsia" w:hAnsiTheme="minorEastAsia" w:hint="eastAsia"/>
                      <w:sz w:val="22"/>
                    </w:rPr>
                    <w:t>分）</w:t>
                  </w:r>
                </w:p>
              </w:tc>
              <w:tc>
                <w:tcPr>
                  <w:tcW w:w="2963" w:type="pct"/>
                  <w:tcBorders>
                    <w:top w:val="nil"/>
                    <w:left w:val="nil"/>
                    <w:bottom w:val="single" w:sz="4" w:space="0" w:color="auto"/>
                    <w:right w:val="single" w:sz="4" w:space="0" w:color="auto"/>
                  </w:tcBorders>
                  <w:shd w:val="clear" w:color="auto" w:fill="auto"/>
                  <w:vAlign w:val="center"/>
                  <w:hideMark/>
                </w:tcPr>
                <w:p w14:paraId="54676684" w14:textId="77777777" w:rsidR="00BA1E13" w:rsidRPr="009A4230" w:rsidRDefault="00BA1E13" w:rsidP="00BA1E13">
                  <w:pPr>
                    <w:widowControl/>
                    <w:tabs>
                      <w:tab w:val="left" w:pos="1140"/>
                    </w:tabs>
                    <w:jc w:val="left"/>
                    <w:rPr>
                      <w:rFonts w:asciiTheme="minorEastAsia" w:eastAsiaTheme="minorEastAsia" w:hAnsiTheme="minorEastAsia"/>
                      <w:sz w:val="22"/>
                    </w:rPr>
                  </w:pPr>
                  <w:r w:rsidRPr="009A4230">
                    <w:rPr>
                      <w:rFonts w:asciiTheme="minorEastAsia" w:eastAsiaTheme="minorEastAsia" w:hAnsiTheme="minorEastAsia" w:hint="eastAsia"/>
                      <w:sz w:val="22"/>
                    </w:rPr>
                    <w:t>投标人应对“设备主要技术参数”进行逐条响应，响应内容与提供的检测报告等证明材料不一致的，以不利于投标人的内容进行评审。</w:t>
                  </w:r>
                </w:p>
                <w:p w14:paraId="1DD4A634" w14:textId="53081B9E" w:rsidR="00BA1E13" w:rsidRPr="009A4230" w:rsidRDefault="00BA1E13" w:rsidP="00BA1E13">
                  <w:pPr>
                    <w:spacing w:beforeLines="20" w:before="60" w:line="300" w:lineRule="auto"/>
                    <w:rPr>
                      <w:rFonts w:ascii="宋体" w:hAnsi="宋体" w:cs="Arial"/>
                      <w:szCs w:val="21"/>
                    </w:rPr>
                  </w:pPr>
                  <w:r w:rsidRPr="009A4230">
                    <w:rPr>
                      <w:rFonts w:ascii="宋体" w:hAnsi="宋体" w:cs="Arial" w:hint="eastAsia"/>
                      <w:szCs w:val="21"/>
                    </w:rPr>
                    <w:t>1</w:t>
                  </w:r>
                  <w:r w:rsidR="003E54E7" w:rsidRPr="009A4230">
                    <w:rPr>
                      <w:rFonts w:asciiTheme="minorEastAsia" w:eastAsiaTheme="minorEastAsia" w:hAnsiTheme="minorEastAsia" w:hint="eastAsia"/>
                      <w:sz w:val="22"/>
                    </w:rPr>
                    <w:t>.</w:t>
                  </w:r>
                  <w:r w:rsidRPr="009A4230">
                    <w:rPr>
                      <w:rFonts w:ascii="宋体" w:hAnsi="宋体" w:cs="Arial" w:hint="eastAsia"/>
                      <w:szCs w:val="21"/>
                    </w:rPr>
                    <w:t>带“★”参数不满足为无效投标。</w:t>
                  </w:r>
                </w:p>
                <w:p w14:paraId="35129DBE" w14:textId="35273A0A" w:rsidR="00BB31DA" w:rsidRPr="009A4230" w:rsidRDefault="00BA1E13" w:rsidP="00BA1E13">
                  <w:pPr>
                    <w:widowControl/>
                    <w:tabs>
                      <w:tab w:val="left" w:pos="1140"/>
                    </w:tabs>
                    <w:jc w:val="left"/>
                    <w:rPr>
                      <w:rFonts w:asciiTheme="minorEastAsia" w:eastAsiaTheme="minorEastAsia" w:hAnsiTheme="minorEastAsia"/>
                      <w:sz w:val="22"/>
                    </w:rPr>
                  </w:pPr>
                  <w:r w:rsidRPr="009A4230">
                    <w:rPr>
                      <w:rFonts w:ascii="宋体" w:hAnsi="宋体" w:cs="Arial" w:hint="eastAsia"/>
                      <w:szCs w:val="21"/>
                    </w:rPr>
                    <w:t>2</w:t>
                  </w:r>
                  <w:r w:rsidR="003E54E7" w:rsidRPr="009A4230">
                    <w:rPr>
                      <w:rFonts w:asciiTheme="minorEastAsia" w:eastAsiaTheme="minorEastAsia" w:hAnsiTheme="minorEastAsia" w:hint="eastAsia"/>
                      <w:sz w:val="22"/>
                    </w:rPr>
                    <w:t>.</w:t>
                  </w:r>
                  <w:r w:rsidRPr="009A4230">
                    <w:rPr>
                      <w:rFonts w:ascii="宋体" w:hAnsi="宋体" w:cs="Arial" w:hint="eastAsia"/>
                      <w:szCs w:val="21"/>
                    </w:rPr>
                    <w:t>带“★”参数全部满足，得基准分。未带“★”参数满足不加分，不满足将适当扣分。</w:t>
                  </w:r>
                </w:p>
              </w:tc>
            </w:tr>
            <w:tr w:rsidR="00BB31DA" w:rsidRPr="009A4230" w14:paraId="6BF5C360" w14:textId="77777777" w:rsidTr="00BA1E13">
              <w:trPr>
                <w:trHeight w:val="930"/>
              </w:trPr>
              <w:tc>
                <w:tcPr>
                  <w:tcW w:w="1004" w:type="pct"/>
                  <w:tcBorders>
                    <w:top w:val="nil"/>
                    <w:left w:val="single" w:sz="4" w:space="0" w:color="auto"/>
                    <w:bottom w:val="single" w:sz="4" w:space="0" w:color="auto"/>
                    <w:right w:val="single" w:sz="4" w:space="0" w:color="auto"/>
                  </w:tcBorders>
                  <w:shd w:val="clear" w:color="auto" w:fill="auto"/>
                  <w:vAlign w:val="center"/>
                  <w:hideMark/>
                </w:tcPr>
                <w:p w14:paraId="67C575E0" w14:textId="6B4E8984" w:rsidR="00BB31DA" w:rsidRPr="009A4230" w:rsidRDefault="00BB31DA" w:rsidP="00F443CF">
                  <w:pPr>
                    <w:widowControl/>
                    <w:tabs>
                      <w:tab w:val="left" w:pos="1140"/>
                    </w:tabs>
                    <w:jc w:val="center"/>
                    <w:rPr>
                      <w:rFonts w:asciiTheme="minorEastAsia" w:eastAsiaTheme="minorEastAsia" w:hAnsiTheme="minorEastAsia"/>
                      <w:b/>
                      <w:sz w:val="22"/>
                    </w:rPr>
                  </w:pPr>
                  <w:r w:rsidRPr="009A4230">
                    <w:rPr>
                      <w:rFonts w:asciiTheme="minorEastAsia" w:eastAsiaTheme="minorEastAsia" w:hAnsiTheme="minorEastAsia" w:hint="eastAsia"/>
                      <w:b/>
                      <w:sz w:val="22"/>
                    </w:rPr>
                    <w:t>价格</w:t>
                  </w:r>
                  <w:r w:rsidR="00F443CF" w:rsidRPr="009A4230">
                    <w:rPr>
                      <w:rFonts w:asciiTheme="minorEastAsia" w:eastAsiaTheme="minorEastAsia" w:hAnsiTheme="minorEastAsia" w:hint="eastAsia"/>
                      <w:b/>
                      <w:sz w:val="22"/>
                    </w:rPr>
                    <w:t>45</w:t>
                  </w:r>
                  <w:r w:rsidRPr="009A4230">
                    <w:rPr>
                      <w:rFonts w:asciiTheme="minorEastAsia" w:eastAsiaTheme="minorEastAsia" w:hAnsiTheme="minorEastAsia" w:hint="eastAsia"/>
                      <w:b/>
                      <w:sz w:val="22"/>
                    </w:rPr>
                    <w:t>分</w:t>
                  </w:r>
                </w:p>
              </w:tc>
              <w:tc>
                <w:tcPr>
                  <w:tcW w:w="3996" w:type="pct"/>
                  <w:gridSpan w:val="2"/>
                  <w:tcBorders>
                    <w:top w:val="single" w:sz="4" w:space="0" w:color="auto"/>
                    <w:left w:val="nil"/>
                    <w:bottom w:val="single" w:sz="4" w:space="0" w:color="auto"/>
                    <w:right w:val="single" w:sz="4" w:space="0" w:color="auto"/>
                  </w:tcBorders>
                  <w:shd w:val="clear" w:color="auto" w:fill="auto"/>
                  <w:vAlign w:val="center"/>
                  <w:hideMark/>
                </w:tcPr>
                <w:p w14:paraId="1D47F103" w14:textId="1B7BBAE2" w:rsidR="00BB31DA" w:rsidRPr="009A4230" w:rsidRDefault="00BB31DA" w:rsidP="008A43CA">
                  <w:pPr>
                    <w:widowControl/>
                    <w:tabs>
                      <w:tab w:val="left" w:pos="1140"/>
                    </w:tabs>
                    <w:jc w:val="left"/>
                    <w:rPr>
                      <w:rFonts w:asciiTheme="minorEastAsia" w:eastAsiaTheme="minorEastAsia" w:hAnsiTheme="minorEastAsia"/>
                      <w:sz w:val="22"/>
                    </w:rPr>
                  </w:pPr>
                  <w:r w:rsidRPr="009A4230">
                    <w:rPr>
                      <w:rFonts w:asciiTheme="minorEastAsia" w:eastAsiaTheme="minorEastAsia" w:hAnsiTheme="minorEastAsia" w:hint="eastAsia"/>
                      <w:sz w:val="22"/>
                    </w:rPr>
                    <w:t>各有效报价得分 =</w:t>
                  </w:r>
                  <w:r w:rsidR="008A43CA" w:rsidRPr="009A4230">
                    <w:rPr>
                      <w:rFonts w:asciiTheme="minorEastAsia" w:eastAsiaTheme="minorEastAsia" w:hAnsiTheme="minorEastAsia" w:hint="eastAsia"/>
                      <w:sz w:val="22"/>
                    </w:rPr>
                    <w:t>45</w:t>
                  </w:r>
                  <w:r w:rsidRPr="009A4230">
                    <w:rPr>
                      <w:rFonts w:asciiTheme="minorEastAsia" w:eastAsiaTheme="minorEastAsia" w:hAnsiTheme="minorEastAsia" w:hint="eastAsia"/>
                      <w:sz w:val="22"/>
                    </w:rPr>
                    <w:t>×（最低有效报价÷有效投标人报价）。</w:t>
                  </w:r>
                  <w:r w:rsidRPr="009A4230">
                    <w:rPr>
                      <w:rFonts w:asciiTheme="minorEastAsia" w:eastAsiaTheme="minorEastAsia" w:hAnsiTheme="minorEastAsia" w:hint="eastAsia"/>
                      <w:sz w:val="22"/>
                    </w:rPr>
                    <w:br/>
                    <w:t>注：有效报价为不高于最高控制价的报价，高于最高控制价的报价为无效报价。无效报价将导致无效投标。</w:t>
                  </w:r>
                </w:p>
              </w:tc>
            </w:tr>
            <w:tr w:rsidR="00BB31DA" w:rsidRPr="009A4230" w14:paraId="6AAF0016" w14:textId="77777777" w:rsidTr="00BA1E13">
              <w:trPr>
                <w:trHeight w:val="270"/>
              </w:trPr>
              <w:tc>
                <w:tcPr>
                  <w:tcW w:w="1004" w:type="pct"/>
                  <w:tcBorders>
                    <w:top w:val="nil"/>
                    <w:left w:val="single" w:sz="4" w:space="0" w:color="auto"/>
                    <w:bottom w:val="single" w:sz="4" w:space="0" w:color="auto"/>
                    <w:right w:val="single" w:sz="4" w:space="0" w:color="auto"/>
                  </w:tcBorders>
                  <w:shd w:val="clear" w:color="auto" w:fill="auto"/>
                  <w:vAlign w:val="center"/>
                  <w:hideMark/>
                </w:tcPr>
                <w:p w14:paraId="4E55180F" w14:textId="77777777" w:rsidR="00BB31DA" w:rsidRPr="009A4230" w:rsidRDefault="00BB31DA" w:rsidP="00CA2858">
                  <w:pPr>
                    <w:widowControl/>
                    <w:tabs>
                      <w:tab w:val="left" w:pos="1140"/>
                    </w:tabs>
                    <w:jc w:val="center"/>
                    <w:rPr>
                      <w:rFonts w:asciiTheme="minorEastAsia" w:eastAsiaTheme="minorEastAsia" w:hAnsiTheme="minorEastAsia"/>
                      <w:b/>
                      <w:sz w:val="22"/>
                    </w:rPr>
                  </w:pPr>
                  <w:r w:rsidRPr="009A4230">
                    <w:rPr>
                      <w:rFonts w:asciiTheme="minorEastAsia" w:eastAsiaTheme="minorEastAsia" w:hAnsiTheme="minorEastAsia" w:hint="eastAsia"/>
                      <w:b/>
                      <w:sz w:val="22"/>
                    </w:rPr>
                    <w:t>总分</w:t>
                  </w:r>
                </w:p>
              </w:tc>
              <w:tc>
                <w:tcPr>
                  <w:tcW w:w="3996" w:type="pct"/>
                  <w:gridSpan w:val="2"/>
                  <w:tcBorders>
                    <w:top w:val="single" w:sz="4" w:space="0" w:color="auto"/>
                    <w:left w:val="nil"/>
                    <w:bottom w:val="single" w:sz="4" w:space="0" w:color="auto"/>
                    <w:right w:val="single" w:sz="4" w:space="0" w:color="auto"/>
                  </w:tcBorders>
                  <w:shd w:val="clear" w:color="auto" w:fill="auto"/>
                  <w:vAlign w:val="center"/>
                  <w:hideMark/>
                </w:tcPr>
                <w:p w14:paraId="3188DDBA" w14:textId="77777777" w:rsidR="00BB31DA" w:rsidRPr="009A4230" w:rsidRDefault="00BB31DA" w:rsidP="00CA2858">
                  <w:pPr>
                    <w:widowControl/>
                    <w:tabs>
                      <w:tab w:val="left" w:pos="1140"/>
                    </w:tabs>
                    <w:jc w:val="left"/>
                    <w:rPr>
                      <w:rFonts w:asciiTheme="minorEastAsia" w:eastAsiaTheme="minorEastAsia" w:hAnsiTheme="minorEastAsia"/>
                      <w:sz w:val="22"/>
                    </w:rPr>
                  </w:pPr>
                  <w:r w:rsidRPr="009A4230">
                    <w:rPr>
                      <w:rFonts w:asciiTheme="minorEastAsia" w:eastAsiaTheme="minorEastAsia" w:hAnsiTheme="minorEastAsia" w:hint="eastAsia"/>
                      <w:sz w:val="22"/>
                    </w:rPr>
                    <w:t>各有效投标人的综合得分＝商务得分+技术得分+价格得分</w:t>
                  </w:r>
                </w:p>
              </w:tc>
            </w:tr>
          </w:tbl>
          <w:p w14:paraId="0CDBF2B6" w14:textId="77777777" w:rsidR="00820864" w:rsidRPr="009A4230" w:rsidRDefault="00820864" w:rsidP="00F71706">
            <w:pPr>
              <w:tabs>
                <w:tab w:val="left" w:pos="1080"/>
                <w:tab w:val="left" w:pos="1140"/>
              </w:tabs>
              <w:spacing w:line="360" w:lineRule="auto"/>
              <w:ind w:firstLine="440"/>
              <w:rPr>
                <w:rFonts w:asciiTheme="minorEastAsia" w:eastAsiaTheme="minorEastAsia" w:hAnsiTheme="minorEastAsia"/>
                <w:sz w:val="22"/>
              </w:rPr>
            </w:pPr>
          </w:p>
        </w:tc>
      </w:tr>
    </w:tbl>
    <w:p w14:paraId="4EF8571A" w14:textId="77777777" w:rsidR="00003C92" w:rsidRPr="009A4230" w:rsidRDefault="00003C92" w:rsidP="00003C92">
      <w:pPr>
        <w:rPr>
          <w:rFonts w:ascii="宋体" w:hAnsi="宋体"/>
          <w:b/>
          <w:sz w:val="30"/>
          <w:szCs w:val="30"/>
        </w:rPr>
      </w:pPr>
    </w:p>
    <w:p w14:paraId="28326AD8" w14:textId="5DE7EB59" w:rsidR="00133748" w:rsidRPr="009A4230" w:rsidRDefault="007534B8" w:rsidP="007534B8">
      <w:pPr>
        <w:pStyle w:val="2"/>
        <w:numPr>
          <w:ilvl w:val="0"/>
          <w:numId w:val="0"/>
        </w:numPr>
        <w:ind w:left="708"/>
      </w:pPr>
      <w:bookmarkStart w:id="106" w:name="_Toc32815577"/>
      <w:bookmarkStart w:id="107" w:name="_Toc51489352"/>
      <w:bookmarkStart w:id="108" w:name="_Toc65584597"/>
      <w:bookmarkStart w:id="109" w:name="_Toc66100057"/>
      <w:bookmarkStart w:id="110" w:name="_Toc70248195"/>
      <w:bookmarkStart w:id="111" w:name="_Toc71108619"/>
      <w:bookmarkStart w:id="112" w:name="_Toc71108771"/>
      <w:bookmarkStart w:id="113" w:name="_Toc102355531"/>
      <w:bookmarkStart w:id="114" w:name="_Toc106415822"/>
      <w:bookmarkStart w:id="115" w:name="_Toc115860340"/>
      <w:bookmarkStart w:id="116" w:name="_Toc532590859"/>
      <w:r w:rsidRPr="009A4230">
        <w:rPr>
          <w:rFonts w:hint="eastAsia"/>
        </w:rPr>
        <w:lastRenderedPageBreak/>
        <w:t>3</w:t>
      </w:r>
      <w:r w:rsidRPr="009A4230">
        <w:t xml:space="preserve">.4. </w:t>
      </w:r>
      <w:r w:rsidR="00133748" w:rsidRPr="009A4230">
        <w:t>定标</w:t>
      </w:r>
      <w:bookmarkEnd w:id="106"/>
      <w:bookmarkEnd w:id="107"/>
      <w:bookmarkEnd w:id="108"/>
      <w:bookmarkEnd w:id="109"/>
      <w:bookmarkEnd w:id="110"/>
      <w:bookmarkEnd w:id="111"/>
      <w:bookmarkEnd w:id="112"/>
      <w:bookmarkEnd w:id="113"/>
      <w:bookmarkEnd w:id="114"/>
      <w:bookmarkEnd w:id="115"/>
      <w:bookmarkEnd w:id="116"/>
    </w:p>
    <w:p w14:paraId="3139B79D" w14:textId="4B3F7E72"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定标后，</w:t>
      </w:r>
      <w:r w:rsidRPr="009A4230">
        <w:rPr>
          <w:rFonts w:asciiTheme="minorEastAsia" w:eastAsiaTheme="minorEastAsia" w:hAnsiTheme="minorEastAsia"/>
          <w:sz w:val="22"/>
        </w:rPr>
        <w:t>中标人与招标人签订合同。招标文件、中标人的投标文件及其澄清文件等均为签订合同的依据</w:t>
      </w:r>
      <w:r w:rsidRPr="009A4230">
        <w:rPr>
          <w:rFonts w:asciiTheme="minorEastAsia" w:eastAsiaTheme="minorEastAsia" w:hAnsiTheme="minorEastAsia" w:hint="eastAsia"/>
          <w:sz w:val="22"/>
        </w:rPr>
        <w:t>。</w:t>
      </w:r>
    </w:p>
    <w:p w14:paraId="715A727E" w14:textId="77777777" w:rsidR="00BC4349" w:rsidRPr="009A4230" w:rsidRDefault="00BC4349" w:rsidP="00895EDC">
      <w:pPr>
        <w:tabs>
          <w:tab w:val="left" w:pos="900"/>
        </w:tabs>
        <w:spacing w:line="360" w:lineRule="auto"/>
        <w:rPr>
          <w:rFonts w:asciiTheme="minorEastAsia" w:eastAsiaTheme="minorEastAsia" w:hAnsiTheme="minorEastAsia"/>
          <w:sz w:val="24"/>
        </w:rPr>
      </w:pPr>
    </w:p>
    <w:p w14:paraId="0E45BF08" w14:textId="29962AED" w:rsidR="00133748" w:rsidRPr="009A4230" w:rsidRDefault="007534B8" w:rsidP="007534B8">
      <w:pPr>
        <w:pStyle w:val="1"/>
        <w:numPr>
          <w:ilvl w:val="0"/>
          <w:numId w:val="0"/>
        </w:numPr>
        <w:spacing w:before="340" w:after="330" w:line="578" w:lineRule="auto"/>
        <w:ind w:left="720" w:hanging="360"/>
        <w:jc w:val="center"/>
      </w:pPr>
      <w:bookmarkStart w:id="117" w:name="_Toc532590860"/>
      <w:r w:rsidRPr="009A4230">
        <w:rPr>
          <w:rFonts w:hint="eastAsia"/>
        </w:rPr>
        <w:t xml:space="preserve">第四章 </w:t>
      </w:r>
      <w:r w:rsidRPr="009A4230">
        <w:t xml:space="preserve"> </w:t>
      </w:r>
      <w:r w:rsidRPr="009A4230">
        <w:rPr>
          <w:rFonts w:hint="eastAsia"/>
        </w:rPr>
        <w:t>投标文件格式</w:t>
      </w:r>
      <w:bookmarkEnd w:id="117"/>
    </w:p>
    <w:p w14:paraId="79BA3F17" w14:textId="77777777" w:rsidR="00BC4349" w:rsidRPr="009A4230" w:rsidRDefault="00BC4349"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《投标文件格式》是投标人的部分投标文件格式和签订合同时所需文件的格式。投标人应参照这些格式文件制作投标文件。</w:t>
      </w:r>
    </w:p>
    <w:p w14:paraId="708991CC" w14:textId="68AB33C5" w:rsidR="00895EDC" w:rsidRPr="009A4230" w:rsidRDefault="00895EDC" w:rsidP="00F71706">
      <w:pPr>
        <w:tabs>
          <w:tab w:val="left" w:pos="1140"/>
        </w:tabs>
        <w:spacing w:line="360" w:lineRule="auto"/>
        <w:ind w:firstLineChars="200" w:firstLine="440"/>
        <w:rPr>
          <w:rFonts w:asciiTheme="minorEastAsia" w:eastAsiaTheme="minorEastAsia" w:hAnsiTheme="minorEastAsia"/>
          <w:sz w:val="22"/>
        </w:rPr>
      </w:pPr>
    </w:p>
    <w:p w14:paraId="0AEE05BB" w14:textId="685E7F65" w:rsidR="00895EDC" w:rsidRPr="009A4230" w:rsidRDefault="00895EDC" w:rsidP="00895EDC"/>
    <w:p w14:paraId="4D2F7B7A" w14:textId="35E72E3B" w:rsidR="00895EDC" w:rsidRPr="009A4230" w:rsidRDefault="00895EDC" w:rsidP="00895EDC">
      <w:pPr>
        <w:spacing w:line="360" w:lineRule="auto"/>
        <w:rPr>
          <w:rFonts w:asciiTheme="minorEastAsia" w:eastAsiaTheme="minorEastAsia" w:hAnsiTheme="minorEastAsia"/>
          <w:b/>
          <w:spacing w:val="70"/>
          <w:kern w:val="144"/>
          <w:sz w:val="48"/>
        </w:rPr>
      </w:pPr>
    </w:p>
    <w:p w14:paraId="00E55AFD" w14:textId="5D259A53" w:rsidR="00BC4349" w:rsidRPr="009A4230" w:rsidRDefault="00BC4349" w:rsidP="00895EDC">
      <w:pPr>
        <w:spacing w:line="360" w:lineRule="auto"/>
        <w:rPr>
          <w:rFonts w:asciiTheme="minorEastAsia" w:eastAsiaTheme="minorEastAsia" w:hAnsiTheme="minorEastAsia"/>
          <w:b/>
          <w:spacing w:val="70"/>
          <w:kern w:val="144"/>
          <w:sz w:val="48"/>
        </w:rPr>
      </w:pPr>
    </w:p>
    <w:p w14:paraId="069E5C4A" w14:textId="04473936" w:rsidR="00BC4349" w:rsidRPr="009A4230" w:rsidRDefault="00BC4349" w:rsidP="00895EDC">
      <w:pPr>
        <w:spacing w:line="360" w:lineRule="auto"/>
        <w:rPr>
          <w:rFonts w:asciiTheme="minorEastAsia" w:eastAsiaTheme="minorEastAsia" w:hAnsiTheme="minorEastAsia"/>
          <w:b/>
          <w:spacing w:val="70"/>
          <w:kern w:val="144"/>
          <w:sz w:val="48"/>
        </w:rPr>
      </w:pPr>
    </w:p>
    <w:p w14:paraId="3B6A742E" w14:textId="7DF7DEF3" w:rsidR="00BC4349" w:rsidRPr="009A4230" w:rsidRDefault="00BC4349" w:rsidP="00895EDC">
      <w:pPr>
        <w:spacing w:line="360" w:lineRule="auto"/>
        <w:rPr>
          <w:rFonts w:asciiTheme="minorEastAsia" w:eastAsiaTheme="minorEastAsia" w:hAnsiTheme="minorEastAsia"/>
          <w:b/>
          <w:spacing w:val="70"/>
          <w:kern w:val="144"/>
          <w:sz w:val="48"/>
        </w:rPr>
      </w:pPr>
    </w:p>
    <w:p w14:paraId="2931131B" w14:textId="5AB6ABFA" w:rsidR="00BC4349" w:rsidRPr="009A4230" w:rsidRDefault="00BC4349" w:rsidP="00895EDC">
      <w:pPr>
        <w:spacing w:line="360" w:lineRule="auto"/>
        <w:rPr>
          <w:rFonts w:asciiTheme="minorEastAsia" w:eastAsiaTheme="minorEastAsia" w:hAnsiTheme="minorEastAsia"/>
          <w:b/>
          <w:spacing w:val="70"/>
          <w:kern w:val="144"/>
          <w:sz w:val="48"/>
        </w:rPr>
      </w:pPr>
    </w:p>
    <w:p w14:paraId="2CF0865D" w14:textId="225F70E2" w:rsidR="00BC4349" w:rsidRPr="009A4230" w:rsidRDefault="00BC4349" w:rsidP="00895EDC">
      <w:pPr>
        <w:spacing w:line="360" w:lineRule="auto"/>
        <w:rPr>
          <w:rFonts w:asciiTheme="minorEastAsia" w:eastAsiaTheme="minorEastAsia" w:hAnsiTheme="minorEastAsia"/>
          <w:b/>
          <w:spacing w:val="70"/>
          <w:kern w:val="144"/>
          <w:sz w:val="48"/>
        </w:rPr>
      </w:pPr>
    </w:p>
    <w:p w14:paraId="427A5270" w14:textId="69B95F56" w:rsidR="00BC4349" w:rsidRPr="009A4230" w:rsidRDefault="00BC4349" w:rsidP="00895EDC">
      <w:pPr>
        <w:spacing w:line="360" w:lineRule="auto"/>
        <w:rPr>
          <w:rFonts w:asciiTheme="minorEastAsia" w:eastAsiaTheme="minorEastAsia" w:hAnsiTheme="minorEastAsia"/>
          <w:b/>
          <w:spacing w:val="70"/>
          <w:kern w:val="144"/>
          <w:sz w:val="48"/>
        </w:rPr>
      </w:pPr>
    </w:p>
    <w:p w14:paraId="078B5F7B" w14:textId="08DAA11E" w:rsidR="00BC4349" w:rsidRPr="009A4230" w:rsidRDefault="00BC4349" w:rsidP="00895EDC">
      <w:pPr>
        <w:spacing w:line="360" w:lineRule="auto"/>
        <w:rPr>
          <w:rFonts w:asciiTheme="minorEastAsia" w:eastAsiaTheme="minorEastAsia" w:hAnsiTheme="minorEastAsia"/>
          <w:b/>
          <w:spacing w:val="70"/>
          <w:kern w:val="144"/>
          <w:sz w:val="48"/>
        </w:rPr>
      </w:pPr>
    </w:p>
    <w:p w14:paraId="4663AE8D" w14:textId="792C28F7" w:rsidR="00BC4349" w:rsidRPr="009A4230" w:rsidRDefault="00BC4349" w:rsidP="00895EDC">
      <w:pPr>
        <w:spacing w:line="360" w:lineRule="auto"/>
        <w:rPr>
          <w:rFonts w:asciiTheme="minorEastAsia" w:eastAsiaTheme="minorEastAsia" w:hAnsiTheme="minorEastAsia"/>
          <w:b/>
          <w:spacing w:val="70"/>
          <w:kern w:val="144"/>
          <w:sz w:val="48"/>
        </w:rPr>
      </w:pPr>
    </w:p>
    <w:p w14:paraId="14513D83" w14:textId="77777777" w:rsidR="00B10282" w:rsidRPr="009A4230" w:rsidRDefault="00B10282" w:rsidP="00895EDC">
      <w:pPr>
        <w:spacing w:line="360" w:lineRule="auto"/>
        <w:rPr>
          <w:rFonts w:asciiTheme="minorEastAsia" w:eastAsiaTheme="minorEastAsia" w:hAnsiTheme="minorEastAsia"/>
          <w:b/>
          <w:spacing w:val="70"/>
          <w:kern w:val="144"/>
          <w:sz w:val="48"/>
        </w:rPr>
      </w:pPr>
    </w:p>
    <w:p w14:paraId="31A0D67B" w14:textId="77777777" w:rsidR="00895EDC" w:rsidRPr="009A4230" w:rsidRDefault="00895EDC" w:rsidP="00895EDC">
      <w:pPr>
        <w:spacing w:line="360" w:lineRule="auto"/>
        <w:jc w:val="center"/>
        <w:rPr>
          <w:rFonts w:asciiTheme="minorEastAsia" w:eastAsiaTheme="minorEastAsia" w:hAnsiTheme="minorEastAsia"/>
          <w:b/>
          <w:spacing w:val="70"/>
          <w:kern w:val="144"/>
        </w:rPr>
      </w:pPr>
      <w:r w:rsidRPr="009A4230">
        <w:rPr>
          <w:rFonts w:asciiTheme="minorEastAsia" w:eastAsiaTheme="minorEastAsia" w:hAnsiTheme="minorEastAsia" w:hint="eastAsia"/>
          <w:b/>
          <w:sz w:val="48"/>
          <w:szCs w:val="48"/>
        </w:rPr>
        <w:t>厦门一八一九数字传媒科技有限公司</w:t>
      </w:r>
    </w:p>
    <w:p w14:paraId="0250FA63" w14:textId="7F28D055" w:rsidR="00895EDC" w:rsidRPr="009A4230" w:rsidRDefault="007B340F" w:rsidP="00895EDC">
      <w:pPr>
        <w:spacing w:line="360" w:lineRule="auto"/>
        <w:jc w:val="center"/>
        <w:rPr>
          <w:rFonts w:asciiTheme="minorEastAsia" w:eastAsiaTheme="minorEastAsia" w:hAnsiTheme="minorEastAsia"/>
          <w:b/>
          <w:spacing w:val="70"/>
          <w:kern w:val="144"/>
        </w:rPr>
      </w:pPr>
      <w:r w:rsidRPr="009A4230">
        <w:rPr>
          <w:rFonts w:asciiTheme="minorEastAsia" w:eastAsiaTheme="minorEastAsia" w:hAnsiTheme="minorEastAsia" w:hint="eastAsia"/>
          <w:b/>
          <w:sz w:val="48"/>
          <w:szCs w:val="48"/>
        </w:rPr>
        <w:t>智能化</w:t>
      </w:r>
      <w:r w:rsidR="00D02E13" w:rsidRPr="009A4230">
        <w:rPr>
          <w:rFonts w:asciiTheme="minorEastAsia" w:eastAsiaTheme="minorEastAsia" w:hAnsiTheme="minorEastAsia" w:hint="eastAsia"/>
          <w:b/>
          <w:sz w:val="48"/>
          <w:szCs w:val="48"/>
        </w:rPr>
        <w:t>信息中心网络</w:t>
      </w:r>
      <w:r w:rsidR="00895EDC" w:rsidRPr="009A4230">
        <w:rPr>
          <w:rFonts w:asciiTheme="minorEastAsia" w:eastAsiaTheme="minorEastAsia" w:hAnsiTheme="minorEastAsia" w:hint="eastAsia"/>
          <w:b/>
          <w:sz w:val="48"/>
          <w:szCs w:val="48"/>
        </w:rPr>
        <w:t>采购项目</w:t>
      </w:r>
    </w:p>
    <w:p w14:paraId="41E4C3A1" w14:textId="67C4009E" w:rsidR="00895EDC" w:rsidRPr="009A4230" w:rsidRDefault="00895EDC" w:rsidP="00895EDC">
      <w:pPr>
        <w:pStyle w:val="a9"/>
        <w:tabs>
          <w:tab w:val="center" w:pos="4153"/>
        </w:tabs>
        <w:spacing w:line="360" w:lineRule="auto"/>
        <w:jc w:val="center"/>
        <w:rPr>
          <w:rFonts w:asciiTheme="minorEastAsia" w:eastAsiaTheme="minorEastAsia" w:hAnsiTheme="minorEastAsia"/>
          <w:b/>
          <w:sz w:val="40"/>
          <w:szCs w:val="48"/>
        </w:rPr>
      </w:pPr>
      <w:r w:rsidRPr="009A4230">
        <w:rPr>
          <w:rFonts w:asciiTheme="minorEastAsia" w:eastAsiaTheme="minorEastAsia" w:hAnsiTheme="minorEastAsia" w:hint="eastAsia"/>
          <w:b/>
          <w:sz w:val="40"/>
          <w:szCs w:val="48"/>
        </w:rPr>
        <w:t xml:space="preserve">项目编号: </w:t>
      </w:r>
      <w:r w:rsidRPr="009A4230">
        <w:rPr>
          <w:rFonts w:asciiTheme="minorEastAsia" w:eastAsiaTheme="minorEastAsia" w:hAnsiTheme="minorEastAsia"/>
          <w:b/>
          <w:sz w:val="40"/>
          <w:szCs w:val="48"/>
        </w:rPr>
        <w:t>1819</w:t>
      </w:r>
      <w:r w:rsidRPr="009A4230">
        <w:rPr>
          <w:rFonts w:asciiTheme="minorEastAsia" w:eastAsiaTheme="minorEastAsia" w:hAnsiTheme="minorEastAsia" w:hint="eastAsia"/>
          <w:b/>
          <w:sz w:val="40"/>
          <w:szCs w:val="48"/>
        </w:rPr>
        <w:t>DMTC-201</w:t>
      </w:r>
      <w:r w:rsidRPr="009A4230">
        <w:rPr>
          <w:rFonts w:asciiTheme="minorEastAsia" w:eastAsiaTheme="minorEastAsia" w:hAnsiTheme="minorEastAsia"/>
          <w:b/>
          <w:sz w:val="40"/>
          <w:szCs w:val="48"/>
        </w:rPr>
        <w:t>8</w:t>
      </w:r>
      <w:r w:rsidRPr="009A4230">
        <w:rPr>
          <w:rFonts w:asciiTheme="minorEastAsia" w:eastAsiaTheme="minorEastAsia" w:hAnsiTheme="minorEastAsia" w:hint="eastAsia"/>
          <w:b/>
          <w:sz w:val="40"/>
          <w:szCs w:val="48"/>
        </w:rPr>
        <w:t>-</w:t>
      </w:r>
      <w:r w:rsidRPr="009A4230">
        <w:rPr>
          <w:rFonts w:asciiTheme="minorEastAsia" w:eastAsiaTheme="minorEastAsia" w:hAnsiTheme="minorEastAsia"/>
          <w:b/>
          <w:sz w:val="40"/>
          <w:szCs w:val="48"/>
        </w:rPr>
        <w:t>00</w:t>
      </w:r>
      <w:r w:rsidR="00D02E13" w:rsidRPr="009A4230">
        <w:rPr>
          <w:rFonts w:asciiTheme="minorEastAsia" w:eastAsiaTheme="minorEastAsia" w:hAnsiTheme="minorEastAsia"/>
          <w:b/>
          <w:sz w:val="40"/>
          <w:szCs w:val="48"/>
        </w:rPr>
        <w:t>2</w:t>
      </w:r>
    </w:p>
    <w:p w14:paraId="77A2694D" w14:textId="77777777" w:rsidR="00895EDC" w:rsidRPr="009A4230" w:rsidRDefault="00895EDC" w:rsidP="00895EDC">
      <w:pPr>
        <w:spacing w:line="360" w:lineRule="auto"/>
        <w:jc w:val="center"/>
        <w:rPr>
          <w:rFonts w:asciiTheme="minorEastAsia" w:eastAsiaTheme="minorEastAsia" w:hAnsiTheme="minorEastAsia"/>
          <w:b/>
          <w:spacing w:val="70"/>
          <w:kern w:val="144"/>
        </w:rPr>
      </w:pPr>
    </w:p>
    <w:p w14:paraId="2CAE97CD" w14:textId="77777777" w:rsidR="00895EDC" w:rsidRPr="009A4230" w:rsidRDefault="00895EDC" w:rsidP="00895EDC">
      <w:pPr>
        <w:spacing w:line="360" w:lineRule="auto"/>
        <w:jc w:val="center"/>
        <w:rPr>
          <w:rFonts w:asciiTheme="minorEastAsia" w:eastAsiaTheme="minorEastAsia" w:hAnsiTheme="minorEastAsia"/>
          <w:b/>
          <w:spacing w:val="70"/>
          <w:kern w:val="144"/>
        </w:rPr>
      </w:pPr>
    </w:p>
    <w:p w14:paraId="4102625F" w14:textId="77777777" w:rsidR="00895EDC" w:rsidRPr="009A4230" w:rsidRDefault="00895EDC" w:rsidP="00895EDC">
      <w:pPr>
        <w:spacing w:line="360" w:lineRule="auto"/>
        <w:jc w:val="center"/>
        <w:rPr>
          <w:rFonts w:asciiTheme="minorEastAsia" w:eastAsiaTheme="minorEastAsia" w:hAnsiTheme="minorEastAsia"/>
          <w:b/>
          <w:spacing w:val="70"/>
          <w:kern w:val="144"/>
        </w:rPr>
      </w:pPr>
    </w:p>
    <w:p w14:paraId="1384BA9E" w14:textId="77777777" w:rsidR="00895EDC" w:rsidRPr="009A4230" w:rsidRDefault="00895EDC" w:rsidP="00895EDC">
      <w:pPr>
        <w:spacing w:line="360" w:lineRule="auto"/>
        <w:jc w:val="center"/>
        <w:rPr>
          <w:rFonts w:asciiTheme="minorEastAsia" w:eastAsiaTheme="minorEastAsia" w:hAnsiTheme="minorEastAsia"/>
          <w:b/>
          <w:spacing w:val="70"/>
          <w:kern w:val="144"/>
        </w:rPr>
      </w:pPr>
    </w:p>
    <w:p w14:paraId="65F80CA6" w14:textId="77777777" w:rsidR="00895EDC" w:rsidRPr="009A4230" w:rsidRDefault="00895EDC" w:rsidP="00895EDC">
      <w:pPr>
        <w:spacing w:line="360" w:lineRule="auto"/>
        <w:jc w:val="center"/>
        <w:rPr>
          <w:rFonts w:asciiTheme="minorEastAsia" w:eastAsiaTheme="minorEastAsia" w:hAnsiTheme="minorEastAsia"/>
          <w:b/>
          <w:spacing w:val="70"/>
          <w:kern w:val="144"/>
          <w:sz w:val="24"/>
        </w:rPr>
      </w:pPr>
    </w:p>
    <w:p w14:paraId="780A208E" w14:textId="77777777" w:rsidR="00895EDC" w:rsidRPr="009A4230" w:rsidRDefault="00895EDC" w:rsidP="00895EDC">
      <w:pPr>
        <w:spacing w:line="360" w:lineRule="auto"/>
        <w:jc w:val="center"/>
        <w:rPr>
          <w:rFonts w:asciiTheme="minorEastAsia" w:eastAsiaTheme="minorEastAsia" w:hAnsiTheme="minorEastAsia"/>
          <w:b/>
          <w:spacing w:val="70"/>
          <w:kern w:val="144"/>
          <w:sz w:val="24"/>
        </w:rPr>
      </w:pPr>
    </w:p>
    <w:p w14:paraId="378FE923" w14:textId="70D01E57" w:rsidR="00895EDC" w:rsidRPr="009A4230" w:rsidRDefault="00895EDC" w:rsidP="00895EDC">
      <w:pPr>
        <w:spacing w:line="360" w:lineRule="auto"/>
        <w:jc w:val="center"/>
        <w:rPr>
          <w:rFonts w:asciiTheme="minorEastAsia" w:eastAsiaTheme="minorEastAsia" w:hAnsiTheme="minorEastAsia"/>
          <w:b/>
          <w:sz w:val="52"/>
          <w:szCs w:val="44"/>
        </w:rPr>
      </w:pPr>
      <w:r w:rsidRPr="009A4230">
        <w:rPr>
          <w:rFonts w:asciiTheme="minorEastAsia" w:eastAsiaTheme="minorEastAsia" w:hAnsiTheme="minorEastAsia" w:hint="eastAsia"/>
          <w:b/>
          <w:sz w:val="52"/>
          <w:szCs w:val="44"/>
        </w:rPr>
        <w:t>招标文件</w:t>
      </w:r>
    </w:p>
    <w:p w14:paraId="7B28EC35" w14:textId="04EE50CF" w:rsidR="00895EDC" w:rsidRPr="009A4230" w:rsidRDefault="00895EDC" w:rsidP="00895EDC">
      <w:pPr>
        <w:spacing w:line="360" w:lineRule="auto"/>
        <w:jc w:val="center"/>
        <w:rPr>
          <w:rFonts w:asciiTheme="minorEastAsia" w:eastAsiaTheme="minorEastAsia" w:hAnsiTheme="minorEastAsia"/>
          <w:b/>
          <w:sz w:val="52"/>
          <w:szCs w:val="44"/>
        </w:rPr>
      </w:pPr>
      <w:r w:rsidRPr="009A4230">
        <w:rPr>
          <w:rFonts w:asciiTheme="minorEastAsia" w:eastAsiaTheme="minorEastAsia" w:hAnsiTheme="minorEastAsia" w:hint="eastAsia"/>
          <w:b/>
          <w:sz w:val="52"/>
          <w:szCs w:val="44"/>
        </w:rPr>
        <w:t>（正/副本）</w:t>
      </w:r>
    </w:p>
    <w:p w14:paraId="26EFBFCE" w14:textId="2D791DA0" w:rsidR="00895EDC" w:rsidRPr="009A4230" w:rsidRDefault="00895EDC" w:rsidP="00895EDC">
      <w:pPr>
        <w:spacing w:line="360" w:lineRule="auto"/>
        <w:jc w:val="center"/>
        <w:rPr>
          <w:rFonts w:asciiTheme="minorEastAsia" w:eastAsiaTheme="minorEastAsia" w:hAnsiTheme="minorEastAsia"/>
          <w:sz w:val="30"/>
          <w:szCs w:val="30"/>
        </w:rPr>
      </w:pPr>
    </w:p>
    <w:p w14:paraId="1A724D28" w14:textId="2E06BCB1" w:rsidR="00895EDC" w:rsidRPr="009A4230" w:rsidRDefault="00895EDC" w:rsidP="00895EDC">
      <w:pPr>
        <w:spacing w:line="360" w:lineRule="auto"/>
        <w:jc w:val="center"/>
        <w:rPr>
          <w:rFonts w:asciiTheme="minorEastAsia" w:eastAsiaTheme="minorEastAsia" w:hAnsiTheme="minorEastAsia"/>
          <w:sz w:val="30"/>
          <w:szCs w:val="30"/>
        </w:rPr>
      </w:pPr>
    </w:p>
    <w:p w14:paraId="06E8127F" w14:textId="77777777" w:rsidR="00895EDC" w:rsidRPr="009A4230" w:rsidRDefault="00895EDC" w:rsidP="00895EDC">
      <w:pPr>
        <w:spacing w:line="360" w:lineRule="auto"/>
        <w:jc w:val="center"/>
        <w:rPr>
          <w:rFonts w:asciiTheme="minorEastAsia" w:eastAsiaTheme="minorEastAsia" w:hAnsiTheme="minorEastAsia"/>
          <w:sz w:val="30"/>
          <w:szCs w:val="30"/>
        </w:rPr>
      </w:pPr>
    </w:p>
    <w:p w14:paraId="569DFE60" w14:textId="77777777" w:rsidR="00895EDC" w:rsidRPr="009A4230" w:rsidRDefault="00895EDC" w:rsidP="00895EDC">
      <w:pPr>
        <w:spacing w:line="360" w:lineRule="auto"/>
        <w:jc w:val="center"/>
        <w:rPr>
          <w:rFonts w:asciiTheme="minorEastAsia" w:eastAsiaTheme="minorEastAsia" w:hAnsiTheme="minorEastAsia"/>
          <w:sz w:val="30"/>
          <w:szCs w:val="30"/>
        </w:rPr>
      </w:pPr>
    </w:p>
    <w:p w14:paraId="0634A017" w14:textId="77777777" w:rsidR="00895EDC" w:rsidRPr="009A4230" w:rsidRDefault="00895EDC" w:rsidP="00895EDC">
      <w:pPr>
        <w:spacing w:line="360" w:lineRule="auto"/>
        <w:jc w:val="center"/>
        <w:rPr>
          <w:rFonts w:asciiTheme="minorEastAsia" w:eastAsiaTheme="minorEastAsia" w:hAnsiTheme="minorEastAsia"/>
          <w:sz w:val="30"/>
          <w:szCs w:val="30"/>
        </w:rPr>
      </w:pPr>
    </w:p>
    <w:p w14:paraId="1708C505" w14:textId="36D49221" w:rsidR="00895EDC" w:rsidRPr="009A4230" w:rsidRDefault="00895EDC" w:rsidP="00895EDC">
      <w:pPr>
        <w:wordWrap w:val="0"/>
        <w:spacing w:line="360" w:lineRule="auto"/>
        <w:jc w:val="center"/>
        <w:rPr>
          <w:rFonts w:ascii="宋体" w:hAnsi="宋体"/>
          <w:b/>
          <w:sz w:val="30"/>
          <w:szCs w:val="30"/>
          <w:u w:val="single"/>
        </w:rPr>
      </w:pPr>
      <w:r w:rsidRPr="009A4230">
        <w:rPr>
          <w:rFonts w:asciiTheme="minorEastAsia" w:eastAsiaTheme="minorEastAsia" w:hAnsiTheme="minorEastAsia" w:hint="eastAsia"/>
          <w:sz w:val="30"/>
          <w:szCs w:val="30"/>
        </w:rPr>
        <w:t>投标人全称（加盖公章）：</w:t>
      </w:r>
      <w:r w:rsidRPr="009A4230">
        <w:rPr>
          <w:rFonts w:ascii="宋体" w:hAnsi="宋体" w:hint="eastAsia"/>
          <w:b/>
          <w:sz w:val="30"/>
          <w:szCs w:val="30"/>
          <w:u w:val="single"/>
        </w:rPr>
        <w:t xml:space="preserve">               </w:t>
      </w:r>
      <w:r w:rsidRPr="009A4230">
        <w:rPr>
          <w:rFonts w:ascii="宋体" w:hAnsi="宋体"/>
          <w:b/>
          <w:sz w:val="30"/>
          <w:szCs w:val="30"/>
          <w:u w:val="single"/>
        </w:rPr>
        <w:t xml:space="preserve">       </w:t>
      </w:r>
    </w:p>
    <w:p w14:paraId="13F6CBA4" w14:textId="5643B332" w:rsidR="00895EDC" w:rsidRPr="009A4230" w:rsidRDefault="00895EDC" w:rsidP="00895EDC">
      <w:pPr>
        <w:wordWrap w:val="0"/>
        <w:spacing w:line="360" w:lineRule="auto"/>
        <w:jc w:val="center"/>
        <w:rPr>
          <w:rFonts w:ascii="宋体" w:hAnsi="宋体"/>
          <w:b/>
          <w:sz w:val="30"/>
          <w:szCs w:val="30"/>
          <w:u w:val="single"/>
        </w:rPr>
      </w:pPr>
      <w:r w:rsidRPr="009A4230">
        <w:rPr>
          <w:rFonts w:asciiTheme="minorEastAsia" w:eastAsiaTheme="minorEastAsia" w:hAnsiTheme="minorEastAsia" w:hint="eastAsia"/>
          <w:sz w:val="30"/>
          <w:szCs w:val="30"/>
        </w:rPr>
        <w:t>投标人代表签字：</w:t>
      </w:r>
      <w:r w:rsidRPr="009A4230">
        <w:rPr>
          <w:rFonts w:ascii="宋体" w:hAnsi="宋体" w:hint="eastAsia"/>
          <w:b/>
          <w:sz w:val="30"/>
          <w:szCs w:val="30"/>
          <w:u w:val="single"/>
        </w:rPr>
        <w:t xml:space="preserve">               </w:t>
      </w:r>
    </w:p>
    <w:p w14:paraId="467B008C" w14:textId="482EAB47" w:rsidR="00895EDC" w:rsidRPr="009A4230" w:rsidRDefault="00895EDC" w:rsidP="00895EDC">
      <w:pPr>
        <w:spacing w:line="360" w:lineRule="auto"/>
        <w:jc w:val="center"/>
        <w:rPr>
          <w:rFonts w:asciiTheme="minorEastAsia" w:eastAsiaTheme="minorEastAsia" w:hAnsiTheme="minorEastAsia"/>
          <w:sz w:val="30"/>
          <w:szCs w:val="30"/>
        </w:rPr>
      </w:pPr>
      <w:r w:rsidRPr="009A4230">
        <w:rPr>
          <w:rFonts w:asciiTheme="minorEastAsia" w:eastAsiaTheme="minorEastAsia" w:hAnsiTheme="minorEastAsia" w:hint="eastAsia"/>
          <w:sz w:val="30"/>
          <w:szCs w:val="30"/>
        </w:rPr>
        <w:t>日期：</w:t>
      </w:r>
      <w:r w:rsidRPr="009A4230">
        <w:rPr>
          <w:rFonts w:asciiTheme="minorEastAsia" w:eastAsiaTheme="minorEastAsia" w:hAnsiTheme="minorEastAsia"/>
          <w:sz w:val="30"/>
          <w:szCs w:val="30"/>
        </w:rPr>
        <w:t>201</w:t>
      </w:r>
      <w:r w:rsidR="00B10282" w:rsidRPr="009A4230">
        <w:rPr>
          <w:rFonts w:asciiTheme="minorEastAsia" w:eastAsiaTheme="minorEastAsia" w:hAnsiTheme="minorEastAsia"/>
          <w:sz w:val="30"/>
          <w:szCs w:val="30"/>
        </w:rPr>
        <w:t xml:space="preserve">  </w:t>
      </w:r>
      <w:r w:rsidRPr="009A4230">
        <w:rPr>
          <w:rFonts w:asciiTheme="minorEastAsia" w:eastAsiaTheme="minorEastAsia" w:hAnsiTheme="minorEastAsia" w:hint="eastAsia"/>
          <w:sz w:val="30"/>
          <w:szCs w:val="30"/>
        </w:rPr>
        <w:t xml:space="preserve">年 </w:t>
      </w:r>
      <w:r w:rsidRPr="009A4230">
        <w:rPr>
          <w:rFonts w:asciiTheme="minorEastAsia" w:eastAsiaTheme="minorEastAsia" w:hAnsiTheme="minorEastAsia"/>
          <w:sz w:val="30"/>
          <w:szCs w:val="30"/>
        </w:rPr>
        <w:t xml:space="preserve">  </w:t>
      </w:r>
      <w:r w:rsidRPr="009A4230">
        <w:rPr>
          <w:rFonts w:asciiTheme="minorEastAsia" w:eastAsiaTheme="minorEastAsia" w:hAnsiTheme="minorEastAsia" w:hint="eastAsia"/>
          <w:sz w:val="30"/>
          <w:szCs w:val="30"/>
        </w:rPr>
        <w:t xml:space="preserve"> 月 </w:t>
      </w:r>
      <w:r w:rsidRPr="009A4230">
        <w:rPr>
          <w:rFonts w:asciiTheme="minorEastAsia" w:eastAsiaTheme="minorEastAsia" w:hAnsiTheme="minorEastAsia"/>
          <w:sz w:val="30"/>
          <w:szCs w:val="30"/>
        </w:rPr>
        <w:t xml:space="preserve">  </w:t>
      </w:r>
      <w:r w:rsidRPr="009A4230">
        <w:rPr>
          <w:rFonts w:asciiTheme="minorEastAsia" w:eastAsiaTheme="minorEastAsia" w:hAnsiTheme="minorEastAsia" w:hint="eastAsia"/>
          <w:sz w:val="30"/>
          <w:szCs w:val="30"/>
        </w:rPr>
        <w:t xml:space="preserve"> 日</w:t>
      </w:r>
    </w:p>
    <w:p w14:paraId="57EFCFBF" w14:textId="77777777" w:rsidR="00895EDC" w:rsidRPr="009A4230" w:rsidRDefault="00895EDC" w:rsidP="00895EDC"/>
    <w:p w14:paraId="24AF2FAD" w14:textId="77777777" w:rsidR="00895EDC" w:rsidRPr="009A4230" w:rsidRDefault="00895EDC" w:rsidP="00895EDC">
      <w:pPr>
        <w:spacing w:line="360" w:lineRule="auto"/>
        <w:jc w:val="center"/>
        <w:rPr>
          <w:rFonts w:asciiTheme="minorEastAsia" w:eastAsiaTheme="minorEastAsia" w:hAnsiTheme="minorEastAsia"/>
          <w:b/>
          <w:bCs/>
          <w:sz w:val="28"/>
        </w:rPr>
      </w:pPr>
    </w:p>
    <w:p w14:paraId="733D0B29" w14:textId="7821F41B" w:rsidR="00F069BD" w:rsidRPr="009A4230" w:rsidRDefault="00895EDC" w:rsidP="00F069BD">
      <w:pPr>
        <w:spacing w:line="360" w:lineRule="auto"/>
        <w:jc w:val="center"/>
        <w:rPr>
          <w:rFonts w:asciiTheme="minorEastAsia" w:eastAsiaTheme="minorEastAsia" w:hAnsiTheme="minorEastAsia"/>
          <w:b/>
          <w:bCs/>
          <w:sz w:val="28"/>
        </w:rPr>
      </w:pPr>
      <w:r w:rsidRPr="009A4230">
        <w:rPr>
          <w:rFonts w:asciiTheme="minorEastAsia" w:eastAsiaTheme="minorEastAsia" w:hAnsiTheme="minorEastAsia" w:hint="eastAsia"/>
          <w:b/>
          <w:bCs/>
          <w:sz w:val="28"/>
        </w:rPr>
        <w:lastRenderedPageBreak/>
        <w:t>目</w:t>
      </w:r>
      <w:r w:rsidR="00F069BD" w:rsidRPr="009A4230">
        <w:rPr>
          <w:rFonts w:asciiTheme="minorEastAsia" w:eastAsiaTheme="minorEastAsia" w:hAnsiTheme="minorEastAsia" w:hint="eastAsia"/>
          <w:b/>
          <w:bCs/>
          <w:sz w:val="28"/>
        </w:rPr>
        <w:t xml:space="preserve"> </w:t>
      </w:r>
      <w:r w:rsidRPr="009A4230">
        <w:rPr>
          <w:rFonts w:asciiTheme="minorEastAsia" w:eastAsiaTheme="minorEastAsia" w:hAnsiTheme="minorEastAsia" w:hint="eastAsia"/>
          <w:b/>
          <w:bCs/>
          <w:sz w:val="28"/>
        </w:rPr>
        <w:t>录</w:t>
      </w:r>
    </w:p>
    <w:p w14:paraId="4003C0FD" w14:textId="77777777" w:rsidR="00F069BD" w:rsidRPr="009A4230" w:rsidRDefault="00F069BD" w:rsidP="00F069BD">
      <w:pPr>
        <w:spacing w:line="360" w:lineRule="auto"/>
        <w:jc w:val="center"/>
        <w:rPr>
          <w:rFonts w:asciiTheme="minorEastAsia" w:eastAsiaTheme="minorEastAsia" w:hAnsiTheme="minorEastAsia"/>
          <w:b/>
          <w:bCs/>
          <w:sz w:val="28"/>
        </w:rPr>
      </w:pPr>
    </w:p>
    <w:p w14:paraId="5182D810" w14:textId="1364B3B7" w:rsidR="00895EDC"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 xml:space="preserve">1. </w:t>
      </w:r>
      <w:r w:rsidR="00895EDC" w:rsidRPr="009A4230">
        <w:rPr>
          <w:rFonts w:asciiTheme="minorEastAsia" w:eastAsiaTheme="minorEastAsia" w:hAnsiTheme="minorEastAsia" w:hint="eastAsia"/>
          <w:sz w:val="22"/>
        </w:rPr>
        <w:t>投标书</w:t>
      </w:r>
    </w:p>
    <w:p w14:paraId="62EF1CA6" w14:textId="40E5E5E8"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开标一览表</w:t>
      </w:r>
    </w:p>
    <w:p w14:paraId="0A2B07DD" w14:textId="70BBC0A4"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3．分项报价表</w:t>
      </w:r>
    </w:p>
    <w:p w14:paraId="2FD970EB" w14:textId="684B6759"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4</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技术规格和商务偏离表</w:t>
      </w:r>
    </w:p>
    <w:p w14:paraId="43CDB3B9" w14:textId="335AD3BF"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5</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售后服务承诺函</w:t>
      </w:r>
    </w:p>
    <w:p w14:paraId="45749D91" w14:textId="7DC21F9D"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6</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资格证明文件</w:t>
      </w:r>
    </w:p>
    <w:p w14:paraId="25CDA9F4" w14:textId="45AD3662"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7</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法定代表人授权书</w:t>
      </w:r>
    </w:p>
    <w:p w14:paraId="5DFDCD28" w14:textId="09A3764F"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8</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廉洁投标承诺书</w:t>
      </w:r>
    </w:p>
    <w:p w14:paraId="6CB4575D" w14:textId="781A63C2"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9</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同类项目经验证明材料</w:t>
      </w:r>
    </w:p>
    <w:p w14:paraId="5D8870D6" w14:textId="3E4F954D" w:rsidR="00F069BD" w:rsidRPr="009A4230" w:rsidRDefault="00F069BD"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Pr="009A4230">
        <w:rPr>
          <w:rFonts w:asciiTheme="minorEastAsia" w:eastAsiaTheme="minorEastAsia" w:hAnsiTheme="minorEastAsia"/>
          <w:sz w:val="22"/>
        </w:rPr>
        <w:t xml:space="preserve">0. </w:t>
      </w:r>
      <w:r w:rsidRPr="009A4230">
        <w:rPr>
          <w:rFonts w:asciiTheme="minorEastAsia" w:eastAsiaTheme="minorEastAsia" w:hAnsiTheme="minorEastAsia" w:hint="eastAsia"/>
          <w:sz w:val="22"/>
        </w:rPr>
        <w:t>投标人提供的其他材料</w:t>
      </w:r>
    </w:p>
    <w:p w14:paraId="73FE162F" w14:textId="75A5F066" w:rsidR="00895EDC" w:rsidRPr="009A4230" w:rsidRDefault="00895EDC" w:rsidP="00895EDC"/>
    <w:p w14:paraId="7A046579" w14:textId="15B5CCDE" w:rsidR="00895EDC" w:rsidRPr="009A4230" w:rsidRDefault="00895EDC" w:rsidP="00895EDC"/>
    <w:p w14:paraId="7A812880" w14:textId="47FBBE1F" w:rsidR="00895EDC" w:rsidRPr="009A4230" w:rsidRDefault="00895EDC" w:rsidP="00895EDC"/>
    <w:p w14:paraId="1FB97C69" w14:textId="29E6971F" w:rsidR="00895EDC" w:rsidRPr="009A4230" w:rsidRDefault="00895EDC" w:rsidP="00895EDC"/>
    <w:p w14:paraId="0E4044F9" w14:textId="52A2CD96" w:rsidR="00895EDC" w:rsidRPr="009A4230" w:rsidRDefault="00895EDC" w:rsidP="00895EDC"/>
    <w:p w14:paraId="4AB5D81F" w14:textId="3D30F4EE" w:rsidR="00895EDC" w:rsidRPr="009A4230" w:rsidRDefault="00895EDC" w:rsidP="00895EDC"/>
    <w:p w14:paraId="1A3115DF" w14:textId="6820C375" w:rsidR="00895EDC" w:rsidRPr="009A4230" w:rsidRDefault="00895EDC" w:rsidP="00895EDC"/>
    <w:p w14:paraId="4BF7493A" w14:textId="68C11B39" w:rsidR="00895EDC" w:rsidRPr="009A4230" w:rsidRDefault="00895EDC" w:rsidP="00895EDC"/>
    <w:p w14:paraId="533E3BCA" w14:textId="1588854F" w:rsidR="00895EDC" w:rsidRPr="009A4230" w:rsidRDefault="00895EDC" w:rsidP="00895EDC"/>
    <w:p w14:paraId="316EE1C5" w14:textId="05D813A5" w:rsidR="00895EDC" w:rsidRPr="009A4230" w:rsidRDefault="00895EDC" w:rsidP="00895EDC"/>
    <w:p w14:paraId="4D764295" w14:textId="4CE53D52" w:rsidR="00895EDC" w:rsidRPr="009A4230" w:rsidRDefault="00895EDC" w:rsidP="00895EDC"/>
    <w:p w14:paraId="116E61E9" w14:textId="52AEE96E" w:rsidR="00895EDC" w:rsidRPr="009A4230" w:rsidRDefault="00895EDC" w:rsidP="00895EDC"/>
    <w:p w14:paraId="1B3E0D3C" w14:textId="368E7C55" w:rsidR="00895EDC" w:rsidRPr="009A4230" w:rsidRDefault="00895EDC" w:rsidP="00895EDC"/>
    <w:p w14:paraId="7E2F476D" w14:textId="78232826" w:rsidR="00895EDC" w:rsidRPr="009A4230" w:rsidRDefault="00895EDC" w:rsidP="00895EDC"/>
    <w:p w14:paraId="77C823E6" w14:textId="5416368C" w:rsidR="00B7159F" w:rsidRPr="009A4230" w:rsidRDefault="00B7159F" w:rsidP="00895EDC"/>
    <w:p w14:paraId="73378CC5" w14:textId="352061B2" w:rsidR="00B7159F" w:rsidRPr="009A4230" w:rsidRDefault="00B7159F" w:rsidP="00895EDC"/>
    <w:p w14:paraId="3650B485" w14:textId="512A1766" w:rsidR="00B7159F" w:rsidRPr="009A4230" w:rsidRDefault="00B7159F" w:rsidP="00895EDC"/>
    <w:p w14:paraId="56D09006" w14:textId="1A322C92" w:rsidR="00B7159F" w:rsidRPr="009A4230" w:rsidRDefault="00B7159F" w:rsidP="00895EDC"/>
    <w:p w14:paraId="11E49038" w14:textId="087D6A25" w:rsidR="00B7159F" w:rsidRPr="009A4230" w:rsidRDefault="00B7159F" w:rsidP="00895EDC"/>
    <w:p w14:paraId="155F2E75" w14:textId="00F99F7E" w:rsidR="00B7159F" w:rsidRPr="009A4230" w:rsidRDefault="00B7159F" w:rsidP="00895EDC"/>
    <w:p w14:paraId="03685824" w14:textId="550A111E" w:rsidR="007534B8" w:rsidRPr="009A4230" w:rsidRDefault="007534B8" w:rsidP="00895EDC"/>
    <w:p w14:paraId="7E3F83C8" w14:textId="65AF8AB0" w:rsidR="007534B8" w:rsidRPr="009A4230" w:rsidRDefault="007534B8" w:rsidP="00895EDC"/>
    <w:p w14:paraId="1A6865AB" w14:textId="321121E5" w:rsidR="007534B8" w:rsidRPr="009A4230" w:rsidRDefault="007534B8" w:rsidP="00895EDC"/>
    <w:p w14:paraId="564E20B0" w14:textId="77777777" w:rsidR="007534B8" w:rsidRPr="009A4230" w:rsidRDefault="007534B8" w:rsidP="00895EDC"/>
    <w:p w14:paraId="4F23F891" w14:textId="0E48D941" w:rsidR="00F069BD" w:rsidRPr="009A4230" w:rsidRDefault="00F069BD" w:rsidP="00895EDC"/>
    <w:p w14:paraId="1BC359DF" w14:textId="77777777" w:rsidR="007534B8" w:rsidRPr="009A4230" w:rsidRDefault="007534B8" w:rsidP="00895EDC"/>
    <w:p w14:paraId="510CA07D" w14:textId="77777777" w:rsidR="00F069BD" w:rsidRPr="009A4230" w:rsidRDefault="00F069BD" w:rsidP="00895EDC"/>
    <w:p w14:paraId="24BE43D7" w14:textId="0FCAF4EF" w:rsidR="00133748" w:rsidRPr="009A4230" w:rsidRDefault="00B7159F" w:rsidP="00895EDC">
      <w:pPr>
        <w:spacing w:line="360" w:lineRule="auto"/>
        <w:jc w:val="center"/>
        <w:rPr>
          <w:rFonts w:asciiTheme="minorEastAsia" w:eastAsiaTheme="minorEastAsia" w:hAnsiTheme="minorEastAsia"/>
          <w:b/>
          <w:bCs/>
          <w:sz w:val="28"/>
        </w:rPr>
      </w:pPr>
      <w:r w:rsidRPr="009A4230">
        <w:rPr>
          <w:rFonts w:asciiTheme="minorEastAsia" w:eastAsiaTheme="minorEastAsia" w:hAnsiTheme="minorEastAsia" w:hint="eastAsia"/>
          <w:b/>
          <w:bCs/>
          <w:sz w:val="28"/>
        </w:rPr>
        <w:lastRenderedPageBreak/>
        <w:t>格式1</w:t>
      </w:r>
      <w:r w:rsidRPr="009A4230">
        <w:rPr>
          <w:rFonts w:asciiTheme="minorEastAsia" w:eastAsiaTheme="minorEastAsia" w:hAnsiTheme="minorEastAsia"/>
          <w:b/>
          <w:bCs/>
          <w:sz w:val="28"/>
        </w:rPr>
        <w:t xml:space="preserve">  </w:t>
      </w:r>
      <w:r w:rsidR="00133748" w:rsidRPr="009A4230">
        <w:rPr>
          <w:rFonts w:asciiTheme="minorEastAsia" w:eastAsiaTheme="minorEastAsia" w:hAnsiTheme="minorEastAsia" w:hint="eastAsia"/>
          <w:b/>
          <w:bCs/>
          <w:sz w:val="28"/>
        </w:rPr>
        <w:t>投标书</w:t>
      </w:r>
    </w:p>
    <w:p w14:paraId="0A188785" w14:textId="77777777" w:rsidR="00895EDC" w:rsidRPr="009A4230" w:rsidRDefault="00895EDC" w:rsidP="00895EDC">
      <w:pPr>
        <w:spacing w:line="360" w:lineRule="auto"/>
        <w:jc w:val="center"/>
        <w:rPr>
          <w:rFonts w:asciiTheme="minorEastAsia" w:eastAsiaTheme="minorEastAsia" w:hAnsiTheme="minorEastAsia"/>
          <w:b/>
          <w:bCs/>
          <w:sz w:val="28"/>
        </w:rPr>
      </w:pPr>
    </w:p>
    <w:p w14:paraId="323D4FD8" w14:textId="39DB0557"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致：</w:t>
      </w:r>
      <w:r w:rsidR="006665AD" w:rsidRPr="009A4230">
        <w:rPr>
          <w:rFonts w:asciiTheme="minorEastAsia" w:eastAsiaTheme="minorEastAsia" w:hAnsiTheme="minorEastAsia" w:hint="eastAsia"/>
          <w:sz w:val="22"/>
        </w:rPr>
        <w:t>厦门</w:t>
      </w:r>
      <w:r w:rsidR="008C49FD" w:rsidRPr="009A4230">
        <w:rPr>
          <w:rFonts w:asciiTheme="minorEastAsia" w:eastAsiaTheme="minorEastAsia" w:hAnsiTheme="minorEastAsia" w:hint="eastAsia"/>
          <w:sz w:val="22"/>
        </w:rPr>
        <w:t>一八一九数字传媒科技有限</w:t>
      </w:r>
      <w:r w:rsidR="006665AD" w:rsidRPr="009A4230">
        <w:rPr>
          <w:rFonts w:asciiTheme="minorEastAsia" w:eastAsiaTheme="minorEastAsia" w:hAnsiTheme="minorEastAsia" w:hint="eastAsia"/>
          <w:sz w:val="22"/>
        </w:rPr>
        <w:t>公司</w:t>
      </w:r>
    </w:p>
    <w:p w14:paraId="752CE8E8" w14:textId="3ECAC526"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根据贵方</w:t>
      </w:r>
      <w:r w:rsidR="00196716" w:rsidRPr="009A4230">
        <w:rPr>
          <w:rFonts w:asciiTheme="minorEastAsia" w:eastAsiaTheme="minorEastAsia" w:hAnsiTheme="minorEastAsia" w:hint="eastAsia"/>
          <w:sz w:val="22"/>
        </w:rPr>
        <w:t>编号为</w:t>
      </w:r>
      <w:r w:rsidR="00196716" w:rsidRPr="009A4230">
        <w:rPr>
          <w:rFonts w:asciiTheme="minorEastAsia" w:eastAsiaTheme="minorEastAsia" w:hAnsiTheme="minorEastAsia"/>
          <w:sz w:val="22"/>
        </w:rPr>
        <w:t>1819</w:t>
      </w:r>
      <w:r w:rsidR="00196716" w:rsidRPr="009A4230">
        <w:rPr>
          <w:rFonts w:asciiTheme="minorEastAsia" w:eastAsiaTheme="minorEastAsia" w:hAnsiTheme="minorEastAsia" w:hint="eastAsia"/>
          <w:sz w:val="22"/>
        </w:rPr>
        <w:t>DMTC</w:t>
      </w:r>
      <w:r w:rsidR="00196716" w:rsidRPr="009A4230">
        <w:rPr>
          <w:rFonts w:asciiTheme="minorEastAsia" w:eastAsiaTheme="minorEastAsia" w:hAnsiTheme="minorEastAsia"/>
          <w:sz w:val="22"/>
        </w:rPr>
        <w:t>-2018-00</w:t>
      </w:r>
      <w:r w:rsidR="002F16F5" w:rsidRPr="009A4230">
        <w:rPr>
          <w:rFonts w:asciiTheme="minorEastAsia" w:eastAsiaTheme="minorEastAsia" w:hAnsiTheme="minorEastAsia"/>
          <w:sz w:val="22"/>
        </w:rPr>
        <w:t>2</w:t>
      </w:r>
      <w:r w:rsidR="00196716" w:rsidRPr="009A4230">
        <w:rPr>
          <w:rFonts w:asciiTheme="minorEastAsia" w:eastAsiaTheme="minorEastAsia" w:hAnsiTheme="minorEastAsia" w:hint="eastAsia"/>
          <w:sz w:val="22"/>
        </w:rPr>
        <w:t>的招标项目</w:t>
      </w:r>
      <w:r w:rsidRPr="009A4230">
        <w:rPr>
          <w:rFonts w:asciiTheme="minorEastAsia" w:eastAsiaTheme="minorEastAsia" w:hAnsiTheme="minorEastAsia" w:hint="eastAsia"/>
          <w:sz w:val="22"/>
        </w:rPr>
        <w:t>的投标邀请，签字代表</w:t>
      </w:r>
      <w:r w:rsidR="00196716" w:rsidRPr="009A4230">
        <w:rPr>
          <w:rFonts w:asciiTheme="minorEastAsia" w:eastAsiaTheme="minorEastAsia" w:hAnsiTheme="minorEastAsia" w:hint="eastAsia"/>
          <w:sz w:val="22"/>
          <w:u w:val="single"/>
        </w:rPr>
        <w:t xml:space="preserve"> </w:t>
      </w:r>
      <w:r w:rsidR="008C49FD" w:rsidRPr="009A4230">
        <w:rPr>
          <w:rFonts w:asciiTheme="minorEastAsia" w:eastAsiaTheme="minorEastAsia" w:hAnsiTheme="minorEastAsia"/>
          <w:sz w:val="22"/>
          <w:u w:val="single"/>
        </w:rPr>
        <w:t xml:space="preserve">  </w:t>
      </w:r>
      <w:r w:rsidR="00196716" w:rsidRPr="009A4230">
        <w:rPr>
          <w:rFonts w:asciiTheme="minorEastAsia" w:eastAsiaTheme="minorEastAsia" w:hAnsiTheme="minorEastAsia"/>
          <w:sz w:val="22"/>
          <w:u w:val="single"/>
        </w:rPr>
        <w:t xml:space="preserve"> </w:t>
      </w:r>
      <w:r w:rsidR="008C49FD" w:rsidRPr="009A4230">
        <w:rPr>
          <w:rFonts w:asciiTheme="minorEastAsia" w:eastAsiaTheme="minorEastAsia" w:hAnsiTheme="minorEastAsia"/>
          <w:sz w:val="22"/>
          <w:u w:val="single"/>
        </w:rPr>
        <w:t xml:space="preserve">   </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hint="eastAsia"/>
          <w:sz w:val="22"/>
        </w:rPr>
        <w:t>（全名、职务）经正式授权并代表投标人</w:t>
      </w:r>
      <w:r w:rsidR="008C49FD" w:rsidRPr="009A4230">
        <w:rPr>
          <w:rFonts w:asciiTheme="minorEastAsia" w:eastAsiaTheme="minorEastAsia" w:hAnsiTheme="minorEastAsia" w:hint="eastAsia"/>
          <w:sz w:val="22"/>
          <w:u w:val="single"/>
        </w:rPr>
        <w:t xml:space="preserve"> </w:t>
      </w:r>
      <w:r w:rsidR="008C49FD" w:rsidRPr="009A4230">
        <w:rPr>
          <w:rFonts w:asciiTheme="minorEastAsia" w:eastAsiaTheme="minorEastAsia" w:hAnsiTheme="minorEastAsia"/>
          <w:sz w:val="22"/>
          <w:u w:val="single"/>
        </w:rPr>
        <w:t xml:space="preserve">                           </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hint="eastAsia"/>
          <w:sz w:val="22"/>
        </w:rPr>
        <w:t>（投标人名称、地址）提交以下文件正本一份和副本一份。</w:t>
      </w:r>
    </w:p>
    <w:p w14:paraId="3BDE13E9" w14:textId="43ABC311" w:rsidR="00B7159F"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Pr="009A4230">
        <w:rPr>
          <w:rFonts w:asciiTheme="minorEastAsia" w:eastAsiaTheme="minorEastAsia" w:hAnsiTheme="minorEastAsia"/>
          <w:sz w:val="22"/>
        </w:rPr>
        <w:t>.</w:t>
      </w:r>
      <w:r w:rsidR="00C53E93" w:rsidRPr="009A4230">
        <w:rPr>
          <w:rFonts w:asciiTheme="minorEastAsia" w:eastAsiaTheme="minorEastAsia" w:hAnsiTheme="minorEastAsia" w:hint="eastAsia"/>
          <w:sz w:val="22"/>
        </w:rPr>
        <w:t>开</w:t>
      </w:r>
      <w:r w:rsidR="00133748" w:rsidRPr="009A4230">
        <w:rPr>
          <w:rFonts w:asciiTheme="minorEastAsia" w:eastAsiaTheme="minorEastAsia" w:hAnsiTheme="minorEastAsia" w:hint="eastAsia"/>
          <w:sz w:val="22"/>
        </w:rPr>
        <w:t>标一览表</w:t>
      </w:r>
    </w:p>
    <w:p w14:paraId="48A69EA3" w14:textId="2831E1E4" w:rsidR="00B7159F"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Pr="009A4230">
        <w:rPr>
          <w:rFonts w:asciiTheme="minorEastAsia" w:eastAsiaTheme="minorEastAsia" w:hAnsiTheme="minorEastAsia"/>
          <w:sz w:val="22"/>
        </w:rPr>
        <w:t>.</w:t>
      </w:r>
      <w:r w:rsidR="00B7159F" w:rsidRPr="009A4230">
        <w:rPr>
          <w:rFonts w:asciiTheme="minorEastAsia" w:eastAsiaTheme="minorEastAsia" w:hAnsiTheme="minorEastAsia" w:hint="eastAsia"/>
          <w:sz w:val="22"/>
        </w:rPr>
        <w:t>分项报价表</w:t>
      </w:r>
    </w:p>
    <w:p w14:paraId="22279878" w14:textId="11E0F18F" w:rsidR="00B7159F"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Pr="009A4230">
        <w:rPr>
          <w:rFonts w:asciiTheme="minorEastAsia" w:eastAsiaTheme="minorEastAsia" w:hAnsiTheme="minorEastAsia"/>
          <w:sz w:val="22"/>
        </w:rPr>
        <w:t>.</w:t>
      </w:r>
      <w:r w:rsidR="00B7159F" w:rsidRPr="009A4230">
        <w:rPr>
          <w:rFonts w:asciiTheme="minorEastAsia" w:eastAsiaTheme="minorEastAsia" w:hAnsiTheme="minorEastAsia" w:hint="eastAsia"/>
          <w:sz w:val="22"/>
        </w:rPr>
        <w:t>技术规格和商务偏离表</w:t>
      </w:r>
    </w:p>
    <w:p w14:paraId="61E139E6" w14:textId="4E5AFF0C" w:rsidR="00B7159F"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4</w:t>
      </w:r>
      <w:r w:rsidRPr="009A4230">
        <w:rPr>
          <w:rFonts w:asciiTheme="minorEastAsia" w:eastAsiaTheme="minorEastAsia" w:hAnsiTheme="minorEastAsia"/>
          <w:sz w:val="22"/>
        </w:rPr>
        <w:t>.</w:t>
      </w:r>
      <w:r w:rsidR="00BC4349" w:rsidRPr="009A4230">
        <w:rPr>
          <w:rFonts w:asciiTheme="minorEastAsia" w:eastAsiaTheme="minorEastAsia" w:hAnsiTheme="minorEastAsia" w:hint="eastAsia"/>
          <w:sz w:val="22"/>
        </w:rPr>
        <w:t>售后服务承诺函</w:t>
      </w:r>
    </w:p>
    <w:p w14:paraId="13B565E2" w14:textId="13E4D6FE" w:rsidR="00BC4349"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5</w:t>
      </w:r>
      <w:r w:rsidRPr="009A4230">
        <w:rPr>
          <w:rFonts w:asciiTheme="minorEastAsia" w:eastAsiaTheme="minorEastAsia" w:hAnsiTheme="minorEastAsia"/>
          <w:sz w:val="22"/>
        </w:rPr>
        <w:t>.</w:t>
      </w:r>
      <w:r w:rsidR="00BC4349" w:rsidRPr="009A4230">
        <w:rPr>
          <w:rFonts w:asciiTheme="minorEastAsia" w:eastAsiaTheme="minorEastAsia" w:hAnsiTheme="minorEastAsia" w:hint="eastAsia"/>
          <w:sz w:val="22"/>
        </w:rPr>
        <w:t>资格证明文件</w:t>
      </w:r>
    </w:p>
    <w:p w14:paraId="2950D104" w14:textId="753AB781" w:rsidR="00B7159F"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6</w:t>
      </w:r>
      <w:r w:rsidRPr="009A4230">
        <w:rPr>
          <w:rFonts w:asciiTheme="minorEastAsia" w:eastAsiaTheme="minorEastAsia" w:hAnsiTheme="minorEastAsia"/>
          <w:sz w:val="22"/>
        </w:rPr>
        <w:t>.</w:t>
      </w:r>
      <w:r w:rsidR="00B7159F" w:rsidRPr="009A4230">
        <w:rPr>
          <w:rFonts w:asciiTheme="minorEastAsia" w:eastAsiaTheme="minorEastAsia" w:hAnsiTheme="minorEastAsia" w:hint="eastAsia"/>
          <w:sz w:val="22"/>
        </w:rPr>
        <w:t>法定代表人授权书</w:t>
      </w:r>
    </w:p>
    <w:p w14:paraId="1EA99F17" w14:textId="2D7906C1" w:rsidR="00BC4349"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7</w:t>
      </w:r>
      <w:r w:rsidRPr="009A4230">
        <w:rPr>
          <w:rFonts w:asciiTheme="minorEastAsia" w:eastAsiaTheme="minorEastAsia" w:hAnsiTheme="minorEastAsia"/>
          <w:sz w:val="22"/>
        </w:rPr>
        <w:t>.</w:t>
      </w:r>
      <w:r w:rsidR="00BC4349" w:rsidRPr="009A4230">
        <w:rPr>
          <w:rFonts w:asciiTheme="minorEastAsia" w:eastAsiaTheme="minorEastAsia" w:hAnsiTheme="minorEastAsia" w:hint="eastAsia"/>
          <w:sz w:val="22"/>
        </w:rPr>
        <w:t>廉洁投标承诺书</w:t>
      </w:r>
    </w:p>
    <w:p w14:paraId="403EE5F7" w14:textId="32E1D6E5" w:rsidR="00BC4349"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8</w:t>
      </w:r>
      <w:r w:rsidRPr="009A4230">
        <w:rPr>
          <w:rFonts w:asciiTheme="minorEastAsia" w:eastAsiaTheme="minorEastAsia" w:hAnsiTheme="minorEastAsia"/>
          <w:sz w:val="22"/>
        </w:rPr>
        <w:t>.</w:t>
      </w:r>
      <w:r w:rsidR="00BC4349" w:rsidRPr="009A4230">
        <w:rPr>
          <w:rFonts w:asciiTheme="minorEastAsia" w:eastAsiaTheme="minorEastAsia" w:hAnsiTheme="minorEastAsia" w:hint="eastAsia"/>
          <w:sz w:val="22"/>
        </w:rPr>
        <w:t>同类项目经验证明材料</w:t>
      </w:r>
    </w:p>
    <w:p w14:paraId="23352917" w14:textId="4FABBA13" w:rsidR="00BC4349" w:rsidRPr="009A4230" w:rsidRDefault="007534B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9</w:t>
      </w:r>
      <w:r w:rsidRPr="009A4230">
        <w:rPr>
          <w:rFonts w:asciiTheme="minorEastAsia" w:eastAsiaTheme="minorEastAsia" w:hAnsiTheme="minorEastAsia"/>
          <w:sz w:val="22"/>
        </w:rPr>
        <w:t>.</w:t>
      </w:r>
      <w:r w:rsidR="00BC4349" w:rsidRPr="009A4230">
        <w:rPr>
          <w:rFonts w:asciiTheme="minorEastAsia" w:eastAsiaTheme="minorEastAsia" w:hAnsiTheme="minorEastAsia" w:hint="eastAsia"/>
          <w:sz w:val="22"/>
        </w:rPr>
        <w:t>投标人提供的其他材料</w:t>
      </w:r>
    </w:p>
    <w:p w14:paraId="60B2A41F" w14:textId="0A0E4F29"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据此函，投标人宣布同意如下：</w:t>
      </w:r>
    </w:p>
    <w:p w14:paraId="404F236F" w14:textId="7E90640A"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w:t>
      </w:r>
      <w:r w:rsidR="008C49FD"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投标人将按照招标文件规定履行合同责任和义务。</w:t>
      </w:r>
    </w:p>
    <w:p w14:paraId="370F41ED" w14:textId="6D904315"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w:t>
      </w:r>
      <w:r w:rsidR="008C49FD"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投标人已详细审查全部招标文件，包括修改文件（如有的话）以及全部参考资料和相关附件。我们完全理解并同意放弃对这方面有不明及误解的权利。</w:t>
      </w:r>
    </w:p>
    <w:p w14:paraId="5F60EA73" w14:textId="53A8ECAD" w:rsidR="00133748" w:rsidRPr="009A4230" w:rsidRDefault="00133748"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w:t>
      </w:r>
      <w:r w:rsidR="008C49FD" w:rsidRPr="009A4230">
        <w:rPr>
          <w:rFonts w:asciiTheme="minorEastAsia" w:eastAsiaTheme="minorEastAsia" w:hAnsiTheme="minorEastAsia" w:hint="eastAsia"/>
          <w:sz w:val="22"/>
        </w:rPr>
        <w:t>．</w:t>
      </w:r>
      <w:r w:rsidRPr="009A4230">
        <w:rPr>
          <w:rFonts w:asciiTheme="minorEastAsia" w:eastAsiaTheme="minorEastAsia" w:hAnsiTheme="minorEastAsia" w:hint="eastAsia"/>
          <w:sz w:val="22"/>
        </w:rPr>
        <w:t>投标自开标之日起有效期为90个日历日。</w:t>
      </w:r>
    </w:p>
    <w:p w14:paraId="240F3750" w14:textId="67DB9208" w:rsidR="00133748" w:rsidRPr="009A4230" w:rsidRDefault="00F25B11"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4</w:t>
      </w:r>
      <w:r w:rsidR="008C49FD" w:rsidRPr="009A4230">
        <w:rPr>
          <w:rFonts w:asciiTheme="minorEastAsia" w:eastAsiaTheme="minorEastAsia" w:hAnsiTheme="minorEastAsia" w:hint="eastAsia"/>
          <w:sz w:val="22"/>
        </w:rPr>
        <w:t>．</w:t>
      </w:r>
      <w:r w:rsidR="00133748" w:rsidRPr="009A4230">
        <w:rPr>
          <w:rFonts w:asciiTheme="minorEastAsia" w:eastAsiaTheme="minorEastAsia" w:hAnsiTheme="minorEastAsia" w:hint="eastAsia"/>
          <w:sz w:val="22"/>
        </w:rPr>
        <w:t>投标人同意提供按照招标人可能要求的与其投标有关的一切数据或资料，完全理解招标人不一定要接受最低价的投标或收到的任何投标。</w:t>
      </w:r>
    </w:p>
    <w:p w14:paraId="76C9C35D" w14:textId="325CF663" w:rsidR="00133748" w:rsidRPr="009A4230" w:rsidRDefault="00F25B11" w:rsidP="00F71706">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5</w:t>
      </w:r>
      <w:r w:rsidR="008C49FD" w:rsidRPr="009A4230">
        <w:rPr>
          <w:rFonts w:asciiTheme="minorEastAsia" w:eastAsiaTheme="minorEastAsia" w:hAnsiTheme="minorEastAsia" w:hint="eastAsia"/>
          <w:sz w:val="22"/>
        </w:rPr>
        <w:t>．</w:t>
      </w:r>
      <w:r w:rsidR="00133748" w:rsidRPr="009A4230">
        <w:rPr>
          <w:rFonts w:asciiTheme="minorEastAsia" w:eastAsiaTheme="minorEastAsia" w:hAnsiTheme="minorEastAsia" w:hint="eastAsia"/>
          <w:sz w:val="22"/>
        </w:rPr>
        <w:t>与本投标有关的一切正式往来通讯请</w:t>
      </w:r>
      <w:r w:rsidR="000637DE" w:rsidRPr="009A4230">
        <w:rPr>
          <w:rFonts w:asciiTheme="minorEastAsia" w:eastAsiaTheme="minorEastAsia" w:hAnsiTheme="minorEastAsia" w:hint="eastAsia"/>
          <w:sz w:val="22"/>
        </w:rPr>
        <w:t>送至</w:t>
      </w:r>
      <w:r w:rsidR="00133748" w:rsidRPr="009A4230">
        <w:rPr>
          <w:rFonts w:asciiTheme="minorEastAsia" w:eastAsiaTheme="minorEastAsia" w:hAnsiTheme="minorEastAsia" w:hint="eastAsia"/>
          <w:sz w:val="22"/>
        </w:rPr>
        <w:t>：</w:t>
      </w:r>
    </w:p>
    <w:p w14:paraId="3558B5AE" w14:textId="29984593" w:rsidR="000637DE" w:rsidRPr="009A4230" w:rsidRDefault="00133748" w:rsidP="00F71706">
      <w:pPr>
        <w:tabs>
          <w:tab w:val="left" w:pos="1140"/>
        </w:tabs>
        <w:spacing w:line="360" w:lineRule="auto"/>
        <w:ind w:firstLineChars="200" w:firstLine="442"/>
        <w:rPr>
          <w:rFonts w:asciiTheme="minorEastAsia" w:eastAsiaTheme="minorEastAsia" w:hAnsiTheme="minorEastAsia"/>
          <w:b/>
          <w:sz w:val="22"/>
        </w:rPr>
      </w:pPr>
      <w:r w:rsidRPr="009A4230">
        <w:rPr>
          <w:rFonts w:asciiTheme="minorEastAsia" w:eastAsiaTheme="minorEastAsia" w:hAnsiTheme="minorEastAsia" w:hint="eastAsia"/>
          <w:b/>
          <w:sz w:val="22"/>
        </w:rPr>
        <w:t>地址：</w:t>
      </w:r>
      <w:r w:rsidR="00B7159F" w:rsidRPr="009A4230">
        <w:rPr>
          <w:rFonts w:asciiTheme="minorEastAsia" w:eastAsiaTheme="minorEastAsia" w:hAnsiTheme="minorEastAsia"/>
          <w:b/>
          <w:sz w:val="22"/>
          <w:u w:val="single"/>
        </w:rPr>
        <w:t xml:space="preserve">                    </w:t>
      </w:r>
    </w:p>
    <w:p w14:paraId="21EA7B60" w14:textId="04D587A7" w:rsidR="00B7159F" w:rsidRPr="009A4230" w:rsidRDefault="006665AD" w:rsidP="00F71706">
      <w:pPr>
        <w:tabs>
          <w:tab w:val="left" w:pos="1140"/>
        </w:tabs>
        <w:spacing w:line="360" w:lineRule="auto"/>
        <w:ind w:firstLineChars="200" w:firstLine="442"/>
        <w:rPr>
          <w:rFonts w:asciiTheme="minorEastAsia" w:eastAsiaTheme="minorEastAsia" w:hAnsiTheme="minorEastAsia"/>
          <w:b/>
          <w:sz w:val="22"/>
        </w:rPr>
      </w:pPr>
      <w:r w:rsidRPr="009A4230">
        <w:rPr>
          <w:rFonts w:asciiTheme="minorEastAsia" w:eastAsiaTheme="minorEastAsia" w:hAnsiTheme="minorEastAsia" w:hint="eastAsia"/>
          <w:b/>
          <w:sz w:val="22"/>
        </w:rPr>
        <w:t>电话：</w:t>
      </w:r>
      <w:r w:rsidR="00B7159F" w:rsidRPr="009A4230">
        <w:rPr>
          <w:rFonts w:asciiTheme="minorEastAsia" w:eastAsiaTheme="minorEastAsia" w:hAnsiTheme="minorEastAsia" w:hint="eastAsia"/>
          <w:b/>
          <w:sz w:val="22"/>
        </w:rPr>
        <w:t xml:space="preserve"> </w:t>
      </w:r>
      <w:r w:rsidRPr="009A4230">
        <w:rPr>
          <w:rFonts w:asciiTheme="minorEastAsia" w:eastAsiaTheme="minorEastAsia" w:hAnsiTheme="minorEastAsia" w:hint="eastAsia"/>
          <w:b/>
          <w:sz w:val="22"/>
        </w:rPr>
        <w:t xml:space="preserve"> </w:t>
      </w:r>
      <w:r w:rsidR="00B7159F" w:rsidRPr="009A4230">
        <w:rPr>
          <w:rFonts w:asciiTheme="minorEastAsia" w:eastAsiaTheme="minorEastAsia" w:hAnsiTheme="minorEastAsia"/>
          <w:b/>
          <w:sz w:val="22"/>
        </w:rPr>
        <w:t xml:space="preserve">                  </w:t>
      </w:r>
    </w:p>
    <w:p w14:paraId="273EA775" w14:textId="7E68C667" w:rsidR="00133748" w:rsidRPr="009A4230" w:rsidRDefault="006665AD" w:rsidP="00F71706">
      <w:pPr>
        <w:tabs>
          <w:tab w:val="left" w:pos="1140"/>
        </w:tabs>
        <w:spacing w:line="360" w:lineRule="auto"/>
        <w:ind w:firstLineChars="200" w:firstLine="442"/>
        <w:rPr>
          <w:rFonts w:asciiTheme="minorEastAsia" w:eastAsiaTheme="minorEastAsia" w:hAnsiTheme="minorEastAsia"/>
          <w:b/>
          <w:sz w:val="22"/>
        </w:rPr>
      </w:pPr>
      <w:r w:rsidRPr="009A4230">
        <w:rPr>
          <w:rFonts w:asciiTheme="minorEastAsia" w:eastAsiaTheme="minorEastAsia" w:hAnsiTheme="minorEastAsia" w:hint="eastAsia"/>
          <w:b/>
          <w:sz w:val="22"/>
        </w:rPr>
        <w:t>联系人：</w:t>
      </w:r>
      <w:r w:rsidR="00B7159F" w:rsidRPr="009A4230">
        <w:rPr>
          <w:rFonts w:asciiTheme="minorEastAsia" w:eastAsiaTheme="minorEastAsia" w:hAnsiTheme="minorEastAsia"/>
          <w:b/>
          <w:sz w:val="22"/>
        </w:rPr>
        <w:t xml:space="preserve">                  </w:t>
      </w:r>
    </w:p>
    <w:p w14:paraId="29AB05C7" w14:textId="5695C7F4" w:rsidR="00133748" w:rsidRPr="009A4230" w:rsidRDefault="00133748" w:rsidP="00F71706">
      <w:pPr>
        <w:tabs>
          <w:tab w:val="left" w:pos="1140"/>
        </w:tabs>
        <w:spacing w:line="360" w:lineRule="auto"/>
        <w:ind w:firstLineChars="200" w:firstLine="442"/>
        <w:rPr>
          <w:rFonts w:asciiTheme="minorEastAsia" w:eastAsiaTheme="minorEastAsia" w:hAnsiTheme="minorEastAsia"/>
          <w:b/>
          <w:sz w:val="22"/>
        </w:rPr>
      </w:pPr>
      <w:r w:rsidRPr="009A4230">
        <w:rPr>
          <w:rFonts w:asciiTheme="minorEastAsia" w:eastAsiaTheme="minorEastAsia" w:hAnsiTheme="minorEastAsia" w:hint="eastAsia"/>
          <w:b/>
          <w:sz w:val="22"/>
        </w:rPr>
        <w:t>投标人代表</w:t>
      </w:r>
      <w:r w:rsidR="000605B3" w:rsidRPr="009A4230">
        <w:rPr>
          <w:rFonts w:asciiTheme="minorEastAsia" w:eastAsiaTheme="minorEastAsia" w:hAnsiTheme="minorEastAsia" w:hint="eastAsia"/>
          <w:b/>
          <w:sz w:val="22"/>
        </w:rPr>
        <w:t>签字</w:t>
      </w:r>
      <w:r w:rsidRPr="009A4230">
        <w:rPr>
          <w:rFonts w:asciiTheme="minorEastAsia" w:eastAsiaTheme="minorEastAsia" w:hAnsiTheme="minorEastAsia" w:hint="eastAsia"/>
          <w:b/>
          <w:sz w:val="22"/>
        </w:rPr>
        <w:t xml:space="preserve">： </w:t>
      </w:r>
      <w:r w:rsidR="00D04089" w:rsidRPr="009A4230">
        <w:rPr>
          <w:rFonts w:asciiTheme="minorEastAsia" w:eastAsiaTheme="minorEastAsia" w:hAnsiTheme="minorEastAsia"/>
          <w:b/>
          <w:sz w:val="22"/>
        </w:rPr>
        <w:t xml:space="preserve">              </w:t>
      </w:r>
    </w:p>
    <w:p w14:paraId="210967B4" w14:textId="0717D584" w:rsidR="00133748" w:rsidRPr="009A4230" w:rsidRDefault="00133748" w:rsidP="00F71706">
      <w:pPr>
        <w:tabs>
          <w:tab w:val="left" w:pos="1140"/>
        </w:tabs>
        <w:spacing w:line="360" w:lineRule="auto"/>
        <w:ind w:firstLineChars="200" w:firstLine="442"/>
        <w:rPr>
          <w:rFonts w:asciiTheme="minorEastAsia" w:eastAsiaTheme="minorEastAsia" w:hAnsiTheme="minorEastAsia"/>
          <w:b/>
          <w:sz w:val="22"/>
        </w:rPr>
      </w:pPr>
      <w:r w:rsidRPr="009A4230">
        <w:rPr>
          <w:rFonts w:asciiTheme="minorEastAsia" w:eastAsiaTheme="minorEastAsia" w:hAnsiTheme="minorEastAsia" w:hint="eastAsia"/>
          <w:b/>
          <w:sz w:val="22"/>
        </w:rPr>
        <w:t>投标人全称（加盖公章）：</w:t>
      </w:r>
      <w:r w:rsidR="00D04089" w:rsidRPr="009A4230">
        <w:rPr>
          <w:rFonts w:asciiTheme="minorEastAsia" w:eastAsiaTheme="minorEastAsia" w:hAnsiTheme="minorEastAsia" w:hint="eastAsia"/>
          <w:b/>
          <w:sz w:val="22"/>
        </w:rPr>
        <w:t xml:space="preserve"> </w:t>
      </w:r>
      <w:r w:rsidR="00D04089" w:rsidRPr="009A4230">
        <w:rPr>
          <w:rFonts w:asciiTheme="minorEastAsia" w:eastAsiaTheme="minorEastAsia" w:hAnsiTheme="minorEastAsia"/>
          <w:b/>
          <w:sz w:val="22"/>
        </w:rPr>
        <w:t xml:space="preserve">                                 </w:t>
      </w:r>
    </w:p>
    <w:p w14:paraId="05DE53FA" w14:textId="23C64ADC" w:rsidR="002E1298" w:rsidRPr="009A4230" w:rsidRDefault="00133748" w:rsidP="007534B8">
      <w:pPr>
        <w:tabs>
          <w:tab w:val="left" w:pos="1140"/>
        </w:tabs>
        <w:spacing w:line="360" w:lineRule="auto"/>
        <w:ind w:firstLineChars="200" w:firstLine="442"/>
        <w:rPr>
          <w:rFonts w:asciiTheme="minorEastAsia" w:eastAsiaTheme="minorEastAsia" w:hAnsiTheme="minorEastAsia"/>
          <w:b/>
          <w:sz w:val="22"/>
        </w:rPr>
      </w:pPr>
      <w:r w:rsidRPr="009A4230">
        <w:rPr>
          <w:rFonts w:asciiTheme="minorEastAsia" w:eastAsiaTheme="minorEastAsia" w:hAnsiTheme="minorEastAsia" w:hint="eastAsia"/>
          <w:b/>
          <w:sz w:val="22"/>
        </w:rPr>
        <w:t>日期：</w:t>
      </w:r>
      <w:r w:rsidR="00D04089" w:rsidRPr="009A4230">
        <w:rPr>
          <w:rFonts w:asciiTheme="minorEastAsia" w:eastAsiaTheme="minorEastAsia" w:hAnsiTheme="minorEastAsia" w:hint="eastAsia"/>
          <w:b/>
          <w:sz w:val="22"/>
        </w:rPr>
        <w:t xml:space="preserve"> </w:t>
      </w:r>
      <w:r w:rsidR="00D04089" w:rsidRPr="009A4230">
        <w:rPr>
          <w:rFonts w:asciiTheme="minorEastAsia" w:eastAsiaTheme="minorEastAsia" w:hAnsiTheme="minorEastAsia"/>
          <w:b/>
          <w:sz w:val="22"/>
        </w:rPr>
        <w:t xml:space="preserve"> </w:t>
      </w:r>
      <w:r w:rsidRPr="009A4230">
        <w:rPr>
          <w:rFonts w:asciiTheme="minorEastAsia" w:eastAsiaTheme="minorEastAsia" w:hAnsiTheme="minorEastAsia" w:hint="eastAsia"/>
          <w:b/>
          <w:sz w:val="22"/>
        </w:rPr>
        <w:t xml:space="preserve"> 年 </w:t>
      </w:r>
      <w:r w:rsidR="00D04089" w:rsidRPr="009A4230">
        <w:rPr>
          <w:rFonts w:asciiTheme="minorEastAsia" w:eastAsiaTheme="minorEastAsia" w:hAnsiTheme="minorEastAsia"/>
          <w:b/>
          <w:sz w:val="22"/>
        </w:rPr>
        <w:t xml:space="preserve">  </w:t>
      </w:r>
      <w:r w:rsidRPr="009A4230">
        <w:rPr>
          <w:rFonts w:asciiTheme="minorEastAsia" w:eastAsiaTheme="minorEastAsia" w:hAnsiTheme="minorEastAsia" w:hint="eastAsia"/>
          <w:b/>
          <w:sz w:val="22"/>
        </w:rPr>
        <w:t xml:space="preserve"> 月 </w:t>
      </w:r>
      <w:r w:rsidR="00D04089" w:rsidRPr="009A4230">
        <w:rPr>
          <w:rFonts w:asciiTheme="minorEastAsia" w:eastAsiaTheme="minorEastAsia" w:hAnsiTheme="minorEastAsia"/>
          <w:b/>
          <w:sz w:val="22"/>
        </w:rPr>
        <w:t xml:space="preserve">  </w:t>
      </w:r>
      <w:r w:rsidRPr="009A4230">
        <w:rPr>
          <w:rFonts w:asciiTheme="minorEastAsia" w:eastAsiaTheme="minorEastAsia" w:hAnsiTheme="minorEastAsia" w:hint="eastAsia"/>
          <w:b/>
          <w:sz w:val="22"/>
        </w:rPr>
        <w:t xml:space="preserve"> 日</w:t>
      </w:r>
    </w:p>
    <w:p w14:paraId="09328F80" w14:textId="73B7D01A" w:rsidR="007534B8" w:rsidRPr="009A4230" w:rsidRDefault="007534B8" w:rsidP="007534B8">
      <w:pPr>
        <w:tabs>
          <w:tab w:val="left" w:pos="1140"/>
        </w:tabs>
        <w:spacing w:line="360" w:lineRule="auto"/>
        <w:ind w:firstLineChars="200" w:firstLine="442"/>
        <w:rPr>
          <w:rFonts w:asciiTheme="minorEastAsia" w:eastAsiaTheme="minorEastAsia" w:hAnsiTheme="minorEastAsia"/>
          <w:b/>
          <w:sz w:val="22"/>
        </w:rPr>
      </w:pPr>
    </w:p>
    <w:p w14:paraId="6DB774E5" w14:textId="77777777" w:rsidR="007534B8" w:rsidRPr="009A4230" w:rsidRDefault="007534B8" w:rsidP="007534B8">
      <w:pPr>
        <w:tabs>
          <w:tab w:val="left" w:pos="1140"/>
        </w:tabs>
        <w:spacing w:line="360" w:lineRule="auto"/>
        <w:ind w:firstLineChars="200" w:firstLine="442"/>
        <w:rPr>
          <w:rFonts w:asciiTheme="minorEastAsia" w:eastAsiaTheme="minorEastAsia" w:hAnsiTheme="minorEastAsia"/>
          <w:b/>
          <w:sz w:val="22"/>
        </w:rPr>
      </w:pPr>
    </w:p>
    <w:p w14:paraId="43F1A069" w14:textId="49944B1C" w:rsidR="00820864" w:rsidRPr="009A4230" w:rsidRDefault="00F069BD" w:rsidP="00133748">
      <w:pPr>
        <w:spacing w:line="360" w:lineRule="auto"/>
        <w:jc w:val="center"/>
        <w:rPr>
          <w:rFonts w:asciiTheme="minorEastAsia" w:eastAsiaTheme="minorEastAsia" w:hAnsiTheme="minorEastAsia"/>
          <w:b/>
          <w:bCs/>
          <w:sz w:val="28"/>
        </w:rPr>
      </w:pPr>
      <w:r w:rsidRPr="009A4230">
        <w:rPr>
          <w:rFonts w:asciiTheme="minorEastAsia" w:eastAsiaTheme="minorEastAsia" w:hAnsiTheme="minorEastAsia" w:hint="eastAsia"/>
          <w:b/>
          <w:bCs/>
          <w:sz w:val="28"/>
        </w:rPr>
        <w:t>格式2</w:t>
      </w:r>
      <w:r w:rsidRPr="009A4230">
        <w:rPr>
          <w:rFonts w:asciiTheme="minorEastAsia" w:eastAsiaTheme="minorEastAsia" w:hAnsiTheme="minorEastAsia"/>
          <w:b/>
          <w:bCs/>
          <w:sz w:val="28"/>
        </w:rPr>
        <w:t xml:space="preserve">  </w:t>
      </w:r>
      <w:r w:rsidRPr="009A4230">
        <w:rPr>
          <w:rFonts w:asciiTheme="minorEastAsia" w:eastAsiaTheme="minorEastAsia" w:hAnsiTheme="minorEastAsia" w:hint="eastAsia"/>
          <w:b/>
          <w:bCs/>
          <w:sz w:val="28"/>
        </w:rPr>
        <w:t>开标一览表</w:t>
      </w:r>
    </w:p>
    <w:p w14:paraId="59124564" w14:textId="77777777" w:rsidR="00F069BD" w:rsidRPr="009A4230" w:rsidRDefault="00F069BD" w:rsidP="00133748">
      <w:pPr>
        <w:spacing w:line="360" w:lineRule="auto"/>
        <w:jc w:val="center"/>
        <w:rPr>
          <w:rFonts w:asciiTheme="minorEastAsia" w:eastAsiaTheme="minorEastAsia" w:hAnsiTheme="minorEastAsia"/>
          <w:b/>
          <w:bCs/>
          <w:sz w:val="28"/>
        </w:rPr>
      </w:pPr>
    </w:p>
    <w:p w14:paraId="7E654E9A" w14:textId="24A5DFE7" w:rsidR="00F069BD" w:rsidRPr="009A4230" w:rsidRDefault="00DB082D" w:rsidP="007534B8">
      <w:pPr>
        <w:tabs>
          <w:tab w:val="left" w:pos="1140"/>
        </w:tabs>
        <w:spacing w:line="360" w:lineRule="auto"/>
        <w:ind w:firstLineChars="200" w:firstLine="480"/>
        <w:jc w:val="center"/>
        <w:rPr>
          <w:rFonts w:asciiTheme="minorEastAsia" w:eastAsiaTheme="minorEastAsia" w:hAnsiTheme="minorEastAsia"/>
          <w:sz w:val="24"/>
        </w:rPr>
      </w:pPr>
      <w:r w:rsidRPr="009A4230">
        <w:rPr>
          <w:rFonts w:asciiTheme="minorEastAsia" w:eastAsiaTheme="minorEastAsia" w:hAnsiTheme="minorEastAsia" w:hint="eastAsia"/>
          <w:sz w:val="24"/>
        </w:rPr>
        <w:t>智能化</w:t>
      </w:r>
      <w:r w:rsidR="00D02E13" w:rsidRPr="009A4230">
        <w:rPr>
          <w:rFonts w:asciiTheme="minorEastAsia" w:eastAsiaTheme="minorEastAsia" w:hAnsiTheme="minorEastAsia" w:hint="eastAsia"/>
          <w:sz w:val="24"/>
        </w:rPr>
        <w:t>信息中心网络</w:t>
      </w:r>
      <w:r w:rsidR="00F069BD" w:rsidRPr="009A4230">
        <w:rPr>
          <w:rFonts w:asciiTheme="minorEastAsia" w:eastAsiaTheme="minorEastAsia" w:hAnsiTheme="minorEastAsia" w:hint="eastAsia"/>
          <w:sz w:val="24"/>
        </w:rPr>
        <w:t>采购投标报价汇总表</w:t>
      </w:r>
      <w:r w:rsidR="007534B8" w:rsidRPr="009A4230">
        <w:rPr>
          <w:rFonts w:asciiTheme="minorEastAsia" w:eastAsiaTheme="minorEastAsia" w:hAnsiTheme="minorEastAsia" w:hint="eastAsia"/>
          <w:sz w:val="24"/>
        </w:rPr>
        <w:t xml:space="preserve"> </w:t>
      </w:r>
      <w:r w:rsidR="007534B8" w:rsidRPr="009A4230">
        <w:rPr>
          <w:rFonts w:asciiTheme="minorEastAsia" w:eastAsiaTheme="minorEastAsia" w:hAnsiTheme="minorEastAsia"/>
          <w:sz w:val="24"/>
        </w:rPr>
        <w:t xml:space="preserve">    </w:t>
      </w:r>
      <w:r w:rsidR="00F069BD" w:rsidRPr="009A4230">
        <w:rPr>
          <w:rFonts w:asciiTheme="minorEastAsia" w:eastAsiaTheme="minorEastAsia" w:hAnsiTheme="minorEastAsia" w:hint="eastAsia"/>
          <w:sz w:val="24"/>
        </w:rPr>
        <w:t>（单位：元）</w:t>
      </w:r>
    </w:p>
    <w:p w14:paraId="22D83740" w14:textId="77777777" w:rsidR="007534B8" w:rsidRPr="009A4230" w:rsidRDefault="007534B8" w:rsidP="007534B8">
      <w:pPr>
        <w:tabs>
          <w:tab w:val="left" w:pos="1140"/>
        </w:tabs>
        <w:spacing w:line="360" w:lineRule="auto"/>
        <w:ind w:firstLineChars="200" w:firstLine="440"/>
        <w:jc w:val="center"/>
        <w:rPr>
          <w:rFonts w:asciiTheme="minorEastAsia" w:eastAsiaTheme="minorEastAsia" w:hAnsiTheme="minor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2075"/>
        <w:gridCol w:w="1614"/>
      </w:tblGrid>
      <w:tr w:rsidR="001876C6" w:rsidRPr="009A4230" w14:paraId="0AB25DF0" w14:textId="480AD5D6" w:rsidTr="001876C6">
        <w:trPr>
          <w:trHeight w:val="680"/>
        </w:trPr>
        <w:tc>
          <w:tcPr>
            <w:tcW w:w="3014" w:type="pct"/>
            <w:shd w:val="clear" w:color="auto" w:fill="auto"/>
            <w:vAlign w:val="center"/>
            <w:hideMark/>
          </w:tcPr>
          <w:p w14:paraId="6FC77496" w14:textId="77777777" w:rsidR="001876C6" w:rsidRPr="009A4230" w:rsidRDefault="001876C6" w:rsidP="00F069BD">
            <w:pPr>
              <w:widowControl/>
              <w:jc w:val="center"/>
              <w:rPr>
                <w:rFonts w:ascii="宋体" w:hAnsi="宋体" w:cs="Calibri"/>
                <w:kern w:val="0"/>
                <w:sz w:val="24"/>
                <w:szCs w:val="28"/>
              </w:rPr>
            </w:pPr>
            <w:r w:rsidRPr="009A4230">
              <w:rPr>
                <w:rFonts w:ascii="宋体" w:hAnsi="宋体" w:cs="Calibri" w:hint="eastAsia"/>
                <w:kern w:val="0"/>
                <w:sz w:val="24"/>
                <w:szCs w:val="28"/>
              </w:rPr>
              <w:t>货物名称</w:t>
            </w:r>
          </w:p>
        </w:tc>
        <w:tc>
          <w:tcPr>
            <w:tcW w:w="1117" w:type="pct"/>
            <w:vAlign w:val="center"/>
          </w:tcPr>
          <w:p w14:paraId="58719AF6" w14:textId="63365A12" w:rsidR="001876C6" w:rsidRPr="009A4230" w:rsidRDefault="001876C6" w:rsidP="00F069BD">
            <w:pPr>
              <w:widowControl/>
              <w:jc w:val="center"/>
              <w:rPr>
                <w:rFonts w:ascii="宋体" w:hAnsi="宋体" w:cs="Calibri"/>
                <w:kern w:val="0"/>
                <w:sz w:val="24"/>
                <w:szCs w:val="28"/>
              </w:rPr>
            </w:pPr>
            <w:r w:rsidRPr="009A4230">
              <w:rPr>
                <w:rFonts w:ascii="宋体" w:hAnsi="宋体" w:cs="Calibri" w:hint="eastAsia"/>
                <w:kern w:val="0"/>
                <w:sz w:val="24"/>
                <w:szCs w:val="28"/>
              </w:rPr>
              <w:t>数量</w:t>
            </w:r>
          </w:p>
        </w:tc>
        <w:tc>
          <w:tcPr>
            <w:tcW w:w="869" w:type="pct"/>
            <w:vAlign w:val="center"/>
          </w:tcPr>
          <w:p w14:paraId="62BA5A97" w14:textId="55FA57DD" w:rsidR="001876C6" w:rsidRPr="009A4230" w:rsidRDefault="001876C6" w:rsidP="00F069BD">
            <w:pPr>
              <w:widowControl/>
              <w:jc w:val="center"/>
              <w:rPr>
                <w:rFonts w:ascii="宋体" w:hAnsi="宋体" w:cs="Calibri"/>
                <w:kern w:val="0"/>
                <w:sz w:val="24"/>
                <w:szCs w:val="28"/>
              </w:rPr>
            </w:pPr>
            <w:r w:rsidRPr="009A4230">
              <w:rPr>
                <w:rFonts w:ascii="宋体" w:hAnsi="宋体" w:cs="Calibri" w:hint="eastAsia"/>
                <w:kern w:val="0"/>
                <w:sz w:val="24"/>
                <w:szCs w:val="28"/>
              </w:rPr>
              <w:t>总价</w:t>
            </w:r>
          </w:p>
        </w:tc>
      </w:tr>
      <w:tr w:rsidR="001876C6" w:rsidRPr="009A4230" w14:paraId="4F1A7B62" w14:textId="2232499E" w:rsidTr="001876C6">
        <w:trPr>
          <w:trHeight w:val="365"/>
        </w:trPr>
        <w:tc>
          <w:tcPr>
            <w:tcW w:w="3014" w:type="pct"/>
            <w:shd w:val="clear" w:color="auto" w:fill="auto"/>
            <w:vAlign w:val="center"/>
            <w:hideMark/>
          </w:tcPr>
          <w:p w14:paraId="2AE6E7E6" w14:textId="5E811FEF" w:rsidR="001876C6" w:rsidRPr="009A4230" w:rsidRDefault="00DB082D" w:rsidP="00DB082D">
            <w:pPr>
              <w:widowControl/>
              <w:jc w:val="center"/>
              <w:rPr>
                <w:rFonts w:ascii="宋体" w:hAnsi="宋体" w:cs="宋体"/>
                <w:kern w:val="0"/>
                <w:sz w:val="24"/>
                <w:szCs w:val="22"/>
              </w:rPr>
            </w:pPr>
            <w:r w:rsidRPr="009A4230">
              <w:rPr>
                <w:rFonts w:ascii="宋体" w:hAnsi="宋体" w:cs="宋体" w:hint="eastAsia"/>
                <w:kern w:val="0"/>
                <w:sz w:val="24"/>
                <w:szCs w:val="22"/>
              </w:rPr>
              <w:t>智能化</w:t>
            </w:r>
            <w:r w:rsidR="00D02E13" w:rsidRPr="009A4230">
              <w:rPr>
                <w:rFonts w:ascii="宋体" w:hAnsi="宋体" w:cs="宋体" w:hint="eastAsia"/>
                <w:kern w:val="0"/>
                <w:sz w:val="24"/>
                <w:szCs w:val="22"/>
              </w:rPr>
              <w:t>信息中心网络</w:t>
            </w:r>
          </w:p>
        </w:tc>
        <w:tc>
          <w:tcPr>
            <w:tcW w:w="1117" w:type="pct"/>
            <w:vAlign w:val="center"/>
          </w:tcPr>
          <w:p w14:paraId="1796155D" w14:textId="372A4D4A" w:rsidR="001876C6" w:rsidRPr="009A4230" w:rsidRDefault="001876C6" w:rsidP="00F069BD">
            <w:pPr>
              <w:widowControl/>
              <w:jc w:val="center"/>
              <w:rPr>
                <w:rFonts w:ascii="宋体" w:hAnsi="宋体" w:cs="Calibri"/>
                <w:kern w:val="0"/>
                <w:sz w:val="24"/>
                <w:szCs w:val="28"/>
              </w:rPr>
            </w:pPr>
            <w:r w:rsidRPr="009A4230">
              <w:rPr>
                <w:rFonts w:ascii="宋体" w:hAnsi="宋体" w:cs="Calibri" w:hint="eastAsia"/>
                <w:kern w:val="0"/>
                <w:sz w:val="24"/>
                <w:szCs w:val="28"/>
              </w:rPr>
              <w:t>按需</w:t>
            </w:r>
          </w:p>
        </w:tc>
        <w:tc>
          <w:tcPr>
            <w:tcW w:w="869" w:type="pct"/>
          </w:tcPr>
          <w:p w14:paraId="7E3F086A" w14:textId="77777777" w:rsidR="001876C6" w:rsidRPr="009A4230" w:rsidRDefault="001876C6" w:rsidP="00F069BD">
            <w:pPr>
              <w:widowControl/>
              <w:jc w:val="center"/>
              <w:rPr>
                <w:rFonts w:ascii="宋体" w:hAnsi="宋体" w:cs="Calibri"/>
                <w:kern w:val="0"/>
                <w:sz w:val="24"/>
                <w:szCs w:val="28"/>
              </w:rPr>
            </w:pPr>
          </w:p>
        </w:tc>
      </w:tr>
    </w:tbl>
    <w:p w14:paraId="3E145D33" w14:textId="77777777" w:rsidR="001876C6" w:rsidRPr="009A4230" w:rsidRDefault="001876C6" w:rsidP="007534B8">
      <w:pPr>
        <w:rPr>
          <w:rFonts w:asciiTheme="minorEastAsia" w:eastAsiaTheme="minorEastAsia" w:hAnsiTheme="minorEastAsia"/>
          <w:sz w:val="22"/>
        </w:rPr>
      </w:pPr>
    </w:p>
    <w:p w14:paraId="030BDBFA" w14:textId="4974E83B" w:rsidR="00F069BD" w:rsidRPr="009A4230" w:rsidRDefault="00F069BD" w:rsidP="007534B8">
      <w:pPr>
        <w:rPr>
          <w:rFonts w:asciiTheme="minorEastAsia" w:eastAsiaTheme="minorEastAsia" w:hAnsiTheme="minorEastAsia"/>
          <w:sz w:val="22"/>
        </w:rPr>
      </w:pPr>
      <w:r w:rsidRPr="009A4230">
        <w:rPr>
          <w:rFonts w:asciiTheme="minorEastAsia" w:eastAsiaTheme="minorEastAsia" w:hAnsiTheme="minorEastAsia" w:hint="eastAsia"/>
          <w:sz w:val="22"/>
        </w:rPr>
        <w:t>备注：此报价包含所有的设备（含所需的模块、</w:t>
      </w:r>
      <w:r w:rsidR="00A02126" w:rsidRPr="009A4230">
        <w:rPr>
          <w:rFonts w:asciiTheme="minorEastAsia" w:eastAsiaTheme="minorEastAsia" w:hAnsiTheme="minorEastAsia" w:hint="eastAsia"/>
          <w:sz w:val="22"/>
        </w:rPr>
        <w:t>电缆</w:t>
      </w:r>
      <w:r w:rsidRPr="009A4230">
        <w:rPr>
          <w:rFonts w:asciiTheme="minorEastAsia" w:eastAsiaTheme="minorEastAsia" w:hAnsiTheme="minorEastAsia" w:hint="eastAsia"/>
          <w:sz w:val="22"/>
        </w:rPr>
        <w:t>及光纤线）的安装、调试费用，招标人无需向投标人支付任何其它费用。</w:t>
      </w:r>
    </w:p>
    <w:p w14:paraId="7902A6DC" w14:textId="0CEC24CC" w:rsidR="00F069BD" w:rsidRPr="009A4230" w:rsidRDefault="00F069BD" w:rsidP="00F069BD">
      <w:pPr>
        <w:rPr>
          <w:rFonts w:asciiTheme="minorEastAsia" w:eastAsiaTheme="minorEastAsia" w:hAnsiTheme="minorEastAsia"/>
          <w:sz w:val="22"/>
        </w:rPr>
      </w:pPr>
    </w:p>
    <w:p w14:paraId="5A4C5696" w14:textId="3DA2A656" w:rsidR="007534B8" w:rsidRPr="009A4230" w:rsidRDefault="007534B8" w:rsidP="00F069BD">
      <w:pPr>
        <w:rPr>
          <w:rFonts w:asciiTheme="minorEastAsia" w:eastAsiaTheme="minorEastAsia" w:hAnsiTheme="minorEastAsia"/>
          <w:sz w:val="22"/>
        </w:rPr>
      </w:pPr>
    </w:p>
    <w:p w14:paraId="23D41606" w14:textId="1A5DA36C" w:rsidR="007534B8" w:rsidRPr="009A4230" w:rsidRDefault="007534B8" w:rsidP="00F069BD">
      <w:pPr>
        <w:rPr>
          <w:rFonts w:asciiTheme="minorEastAsia" w:eastAsiaTheme="minorEastAsia" w:hAnsiTheme="minorEastAsia"/>
          <w:sz w:val="22"/>
        </w:rPr>
      </w:pPr>
    </w:p>
    <w:p w14:paraId="15532567" w14:textId="31CE989E" w:rsidR="007534B8" w:rsidRPr="009A4230" w:rsidRDefault="007534B8" w:rsidP="00F069BD">
      <w:pPr>
        <w:rPr>
          <w:rFonts w:asciiTheme="minorEastAsia" w:eastAsiaTheme="minorEastAsia" w:hAnsiTheme="minorEastAsia"/>
          <w:sz w:val="22"/>
        </w:rPr>
      </w:pPr>
    </w:p>
    <w:p w14:paraId="5DC1A1B7" w14:textId="6865CBC9" w:rsidR="007534B8" w:rsidRPr="009A4230" w:rsidRDefault="007534B8" w:rsidP="00F069BD">
      <w:pPr>
        <w:rPr>
          <w:rFonts w:asciiTheme="minorEastAsia" w:eastAsiaTheme="minorEastAsia" w:hAnsiTheme="minorEastAsia"/>
          <w:sz w:val="22"/>
        </w:rPr>
      </w:pPr>
    </w:p>
    <w:p w14:paraId="2447C3D9" w14:textId="70312FE6" w:rsidR="007534B8" w:rsidRPr="009A4230" w:rsidRDefault="007534B8" w:rsidP="00F069BD">
      <w:pPr>
        <w:rPr>
          <w:rFonts w:asciiTheme="minorEastAsia" w:eastAsiaTheme="minorEastAsia" w:hAnsiTheme="minorEastAsia"/>
          <w:sz w:val="22"/>
        </w:rPr>
      </w:pPr>
    </w:p>
    <w:p w14:paraId="2A07831E" w14:textId="77777777" w:rsidR="007534B8" w:rsidRPr="009A4230" w:rsidRDefault="007534B8" w:rsidP="00F069BD">
      <w:pPr>
        <w:rPr>
          <w:rFonts w:asciiTheme="minorEastAsia" w:eastAsiaTheme="minorEastAsia" w:hAnsiTheme="minorEastAsia"/>
          <w:sz w:val="22"/>
        </w:rPr>
      </w:pPr>
    </w:p>
    <w:p w14:paraId="75C84A18" w14:textId="77777777" w:rsidR="00F069BD" w:rsidRPr="009A4230" w:rsidRDefault="00F069BD" w:rsidP="00F069BD">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投标人代表签字：</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1FCF7B86" w14:textId="77777777" w:rsidR="00F069BD" w:rsidRPr="009A4230" w:rsidRDefault="00F069BD" w:rsidP="00F069BD">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投标人全称（加盖公章）：</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75C28072" w14:textId="207EF69A" w:rsidR="00F069BD" w:rsidRPr="009A4230" w:rsidRDefault="00F069BD" w:rsidP="00F069BD">
      <w:pPr>
        <w:spacing w:line="360" w:lineRule="auto"/>
        <w:jc w:val="right"/>
        <w:rPr>
          <w:rFonts w:asciiTheme="minorEastAsia" w:eastAsiaTheme="minorEastAsia" w:hAnsiTheme="minorEastAsia"/>
          <w:sz w:val="22"/>
        </w:rPr>
      </w:pPr>
      <w:r w:rsidRPr="009A4230">
        <w:rPr>
          <w:rFonts w:asciiTheme="minorEastAsia" w:eastAsiaTheme="minorEastAsia" w:hAnsiTheme="minorEastAsia" w:hint="eastAsia"/>
          <w:sz w:val="22"/>
        </w:rPr>
        <w:t xml:space="preserve">日期：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年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月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日</w:t>
      </w:r>
    </w:p>
    <w:p w14:paraId="41C725A5" w14:textId="0FFC1186" w:rsidR="007534B8" w:rsidRPr="009A4230" w:rsidRDefault="007534B8" w:rsidP="00F069BD">
      <w:pPr>
        <w:spacing w:line="360" w:lineRule="auto"/>
        <w:jc w:val="right"/>
        <w:rPr>
          <w:rFonts w:asciiTheme="minorEastAsia" w:eastAsiaTheme="minorEastAsia" w:hAnsiTheme="minorEastAsia"/>
          <w:sz w:val="22"/>
        </w:rPr>
      </w:pPr>
    </w:p>
    <w:p w14:paraId="5438E857" w14:textId="77777777" w:rsidR="007534B8" w:rsidRPr="009A4230" w:rsidRDefault="007534B8" w:rsidP="00F069BD">
      <w:pPr>
        <w:spacing w:line="360" w:lineRule="auto"/>
        <w:jc w:val="right"/>
        <w:rPr>
          <w:rFonts w:asciiTheme="minorEastAsia" w:eastAsiaTheme="minorEastAsia" w:hAnsiTheme="minorEastAsia"/>
          <w:sz w:val="22"/>
        </w:rPr>
      </w:pPr>
    </w:p>
    <w:p w14:paraId="1D2A8271" w14:textId="3D4854E5" w:rsidR="00F069BD" w:rsidRPr="009A4230" w:rsidRDefault="00F069BD" w:rsidP="00F069BD">
      <w:pPr>
        <w:spacing w:line="360" w:lineRule="auto"/>
        <w:rPr>
          <w:rFonts w:asciiTheme="minorEastAsia" w:eastAsiaTheme="minorEastAsia" w:hAnsiTheme="minorEastAsia"/>
          <w:b/>
          <w:bCs/>
          <w:sz w:val="28"/>
        </w:rPr>
      </w:pPr>
    </w:p>
    <w:p w14:paraId="1AED9C13" w14:textId="2889584D" w:rsidR="002E1298" w:rsidRPr="009A4230" w:rsidRDefault="002E1298" w:rsidP="00F069BD">
      <w:pPr>
        <w:spacing w:line="360" w:lineRule="auto"/>
        <w:rPr>
          <w:rFonts w:asciiTheme="minorEastAsia" w:eastAsiaTheme="minorEastAsia" w:hAnsiTheme="minorEastAsia"/>
          <w:b/>
          <w:bCs/>
          <w:sz w:val="28"/>
        </w:rPr>
      </w:pPr>
    </w:p>
    <w:p w14:paraId="380D3BD1" w14:textId="6EBCA374" w:rsidR="002E1298" w:rsidRPr="009A4230" w:rsidRDefault="002E1298" w:rsidP="00F069BD">
      <w:pPr>
        <w:spacing w:line="360" w:lineRule="auto"/>
        <w:rPr>
          <w:rFonts w:asciiTheme="minorEastAsia" w:eastAsiaTheme="minorEastAsia" w:hAnsiTheme="minorEastAsia"/>
          <w:b/>
          <w:bCs/>
          <w:sz w:val="28"/>
        </w:rPr>
      </w:pPr>
    </w:p>
    <w:p w14:paraId="55D793DF" w14:textId="4A50C03B" w:rsidR="002E1298" w:rsidRPr="009A4230" w:rsidRDefault="002E1298" w:rsidP="00F069BD">
      <w:pPr>
        <w:spacing w:line="360" w:lineRule="auto"/>
        <w:rPr>
          <w:rFonts w:asciiTheme="minorEastAsia" w:eastAsiaTheme="minorEastAsia" w:hAnsiTheme="minorEastAsia"/>
          <w:b/>
          <w:bCs/>
          <w:sz w:val="28"/>
        </w:rPr>
      </w:pPr>
    </w:p>
    <w:p w14:paraId="16EB78B1" w14:textId="6281EF4C" w:rsidR="002E1298" w:rsidRPr="009A4230" w:rsidRDefault="002E1298" w:rsidP="00F069BD">
      <w:pPr>
        <w:spacing w:line="360" w:lineRule="auto"/>
        <w:rPr>
          <w:rFonts w:asciiTheme="minorEastAsia" w:eastAsiaTheme="minorEastAsia" w:hAnsiTheme="minorEastAsia"/>
          <w:b/>
          <w:bCs/>
          <w:sz w:val="28"/>
        </w:rPr>
      </w:pPr>
    </w:p>
    <w:p w14:paraId="2DC61E03" w14:textId="247A260B" w:rsidR="002E1298" w:rsidRPr="009A4230" w:rsidRDefault="002E1298" w:rsidP="00F069BD">
      <w:pPr>
        <w:spacing w:line="360" w:lineRule="auto"/>
        <w:rPr>
          <w:rFonts w:asciiTheme="minorEastAsia" w:eastAsiaTheme="minorEastAsia" w:hAnsiTheme="minorEastAsia"/>
          <w:b/>
          <w:bCs/>
          <w:sz w:val="28"/>
        </w:rPr>
      </w:pPr>
    </w:p>
    <w:p w14:paraId="47E46838" w14:textId="2F6E8086" w:rsidR="007534B8" w:rsidRPr="009A4230" w:rsidRDefault="007534B8" w:rsidP="00F069BD">
      <w:pPr>
        <w:spacing w:line="360" w:lineRule="auto"/>
        <w:rPr>
          <w:rFonts w:asciiTheme="minorEastAsia" w:eastAsiaTheme="minorEastAsia" w:hAnsiTheme="minorEastAsia"/>
          <w:b/>
          <w:bCs/>
          <w:sz w:val="28"/>
        </w:rPr>
      </w:pPr>
    </w:p>
    <w:p w14:paraId="3D45703E" w14:textId="77777777" w:rsidR="00A02126" w:rsidRPr="009A4230" w:rsidRDefault="00A02126" w:rsidP="00F069BD">
      <w:pPr>
        <w:spacing w:line="360" w:lineRule="auto"/>
        <w:rPr>
          <w:rFonts w:asciiTheme="minorEastAsia" w:eastAsiaTheme="minorEastAsia" w:hAnsiTheme="minorEastAsia"/>
          <w:b/>
          <w:bCs/>
          <w:sz w:val="28"/>
        </w:rPr>
      </w:pPr>
    </w:p>
    <w:p w14:paraId="3CDDF4C9" w14:textId="77777777" w:rsidR="00A02126" w:rsidRPr="009A4230" w:rsidRDefault="00A02126" w:rsidP="00F069BD">
      <w:pPr>
        <w:spacing w:line="360" w:lineRule="auto"/>
        <w:rPr>
          <w:rFonts w:asciiTheme="minorEastAsia" w:eastAsiaTheme="minorEastAsia" w:hAnsiTheme="minorEastAsia"/>
          <w:b/>
          <w:bCs/>
          <w:sz w:val="28"/>
        </w:rPr>
      </w:pPr>
    </w:p>
    <w:p w14:paraId="6F671116" w14:textId="49C1345E" w:rsidR="002E1298" w:rsidRPr="009A4230" w:rsidRDefault="002E1298" w:rsidP="002E1298">
      <w:pPr>
        <w:spacing w:line="360" w:lineRule="auto"/>
        <w:jc w:val="center"/>
        <w:rPr>
          <w:rFonts w:asciiTheme="minorEastAsia" w:eastAsiaTheme="minorEastAsia" w:hAnsiTheme="minorEastAsia"/>
          <w:b/>
          <w:bCs/>
          <w:sz w:val="28"/>
        </w:rPr>
      </w:pPr>
      <w:r w:rsidRPr="009A4230">
        <w:rPr>
          <w:rFonts w:asciiTheme="minorEastAsia" w:eastAsiaTheme="minorEastAsia" w:hAnsiTheme="minorEastAsia" w:hint="eastAsia"/>
          <w:b/>
          <w:bCs/>
          <w:sz w:val="28"/>
        </w:rPr>
        <w:t>格式3</w:t>
      </w:r>
      <w:r w:rsidRPr="009A4230">
        <w:rPr>
          <w:rFonts w:asciiTheme="minorEastAsia" w:eastAsiaTheme="minorEastAsia" w:hAnsiTheme="minorEastAsia"/>
          <w:b/>
          <w:bCs/>
          <w:sz w:val="28"/>
        </w:rPr>
        <w:t xml:space="preserve">  </w:t>
      </w:r>
      <w:r w:rsidRPr="009A4230">
        <w:rPr>
          <w:rFonts w:asciiTheme="minorEastAsia" w:eastAsiaTheme="minorEastAsia" w:hAnsiTheme="minorEastAsia" w:hint="eastAsia"/>
          <w:b/>
          <w:bCs/>
          <w:sz w:val="28"/>
        </w:rPr>
        <w:t>分项报价表</w:t>
      </w:r>
    </w:p>
    <w:p w14:paraId="1402E8F8" w14:textId="250B0AC1" w:rsidR="002E1298" w:rsidRPr="009A4230" w:rsidRDefault="002E1298" w:rsidP="002E1298">
      <w:pPr>
        <w:spacing w:line="360" w:lineRule="auto"/>
        <w:jc w:val="center"/>
        <w:rPr>
          <w:rFonts w:asciiTheme="minorEastAsia" w:eastAsiaTheme="minorEastAsia" w:hAnsiTheme="minorEastAsia"/>
          <w:b/>
          <w:bCs/>
          <w:sz w:val="28"/>
        </w:rPr>
      </w:pPr>
    </w:p>
    <w:p w14:paraId="5DEB15D9" w14:textId="6D68B610" w:rsidR="002E1298" w:rsidRPr="009A4230" w:rsidRDefault="00DB082D" w:rsidP="007534B8">
      <w:pPr>
        <w:tabs>
          <w:tab w:val="left" w:pos="1140"/>
        </w:tabs>
        <w:spacing w:line="360" w:lineRule="auto"/>
        <w:ind w:firstLineChars="200" w:firstLine="480"/>
        <w:jc w:val="center"/>
        <w:rPr>
          <w:rFonts w:asciiTheme="minorEastAsia" w:eastAsiaTheme="minorEastAsia" w:hAnsiTheme="minorEastAsia"/>
          <w:sz w:val="24"/>
        </w:rPr>
      </w:pPr>
      <w:r w:rsidRPr="009A4230">
        <w:rPr>
          <w:rFonts w:asciiTheme="minorEastAsia" w:eastAsiaTheme="minorEastAsia" w:hAnsiTheme="minorEastAsia" w:hint="eastAsia"/>
          <w:sz w:val="24"/>
        </w:rPr>
        <w:t>智能化</w:t>
      </w:r>
      <w:r w:rsidR="00D02E13" w:rsidRPr="009A4230">
        <w:rPr>
          <w:rFonts w:asciiTheme="minorEastAsia" w:eastAsiaTheme="minorEastAsia" w:hAnsiTheme="minorEastAsia" w:hint="eastAsia"/>
          <w:sz w:val="24"/>
        </w:rPr>
        <w:t>信息中心网络</w:t>
      </w:r>
      <w:r w:rsidR="002E1298" w:rsidRPr="009A4230">
        <w:rPr>
          <w:rFonts w:asciiTheme="minorEastAsia" w:eastAsiaTheme="minorEastAsia" w:hAnsiTheme="minorEastAsia" w:hint="eastAsia"/>
          <w:sz w:val="24"/>
        </w:rPr>
        <w:t>采购投标分项报价表</w:t>
      </w:r>
      <w:r w:rsidR="007534B8" w:rsidRPr="009A4230">
        <w:rPr>
          <w:rFonts w:asciiTheme="minorEastAsia" w:eastAsiaTheme="minorEastAsia" w:hAnsiTheme="minorEastAsia" w:hint="eastAsia"/>
          <w:sz w:val="24"/>
        </w:rPr>
        <w:t xml:space="preserve"> </w:t>
      </w:r>
      <w:r w:rsidR="007534B8" w:rsidRPr="009A4230">
        <w:rPr>
          <w:rFonts w:asciiTheme="minorEastAsia" w:eastAsiaTheme="minorEastAsia" w:hAnsiTheme="minorEastAsia"/>
          <w:sz w:val="24"/>
        </w:rPr>
        <w:t xml:space="preserve">    </w:t>
      </w:r>
      <w:r w:rsidR="007534B8" w:rsidRPr="009A4230">
        <w:rPr>
          <w:rFonts w:asciiTheme="minorEastAsia" w:eastAsiaTheme="minorEastAsia" w:hAnsiTheme="minorEastAsia" w:hint="eastAsia"/>
          <w:sz w:val="24"/>
        </w:rPr>
        <w:t>（单位：元）</w:t>
      </w:r>
    </w:p>
    <w:p w14:paraId="0B5AD5FB" w14:textId="77777777" w:rsidR="007534B8" w:rsidRPr="009A4230" w:rsidRDefault="007534B8" w:rsidP="002E1298">
      <w:pPr>
        <w:jc w:val="center"/>
        <w:rPr>
          <w:rFonts w:asciiTheme="minorEastAsia" w:eastAsiaTheme="minorEastAsia" w:hAnsiTheme="minorEastAsia"/>
          <w:sz w:val="22"/>
        </w:rPr>
      </w:pPr>
    </w:p>
    <w:tbl>
      <w:tblPr>
        <w:tblW w:w="5000" w:type="pct"/>
        <w:tblLook w:val="04A0" w:firstRow="1" w:lastRow="0" w:firstColumn="1" w:lastColumn="0" w:noHBand="0" w:noVBand="1"/>
      </w:tblPr>
      <w:tblGrid>
        <w:gridCol w:w="714"/>
        <w:gridCol w:w="1804"/>
        <w:gridCol w:w="2069"/>
        <w:gridCol w:w="715"/>
        <w:gridCol w:w="838"/>
        <w:gridCol w:w="1577"/>
        <w:gridCol w:w="1570"/>
      </w:tblGrid>
      <w:tr w:rsidR="00B95982" w:rsidRPr="009A4230" w14:paraId="6B8B62F8" w14:textId="77777777" w:rsidTr="00B95982">
        <w:trPr>
          <w:trHeight w:val="3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499C2" w14:textId="1F50D25B" w:rsidR="00B95982" w:rsidRPr="009A4230" w:rsidRDefault="00DB082D" w:rsidP="00DB082D">
            <w:pPr>
              <w:widowControl/>
              <w:jc w:val="center"/>
              <w:rPr>
                <w:rFonts w:ascii="宋体" w:hAnsi="宋体" w:cs="宋体"/>
                <w:b/>
                <w:bCs/>
                <w:kern w:val="0"/>
                <w:sz w:val="28"/>
                <w:szCs w:val="28"/>
              </w:rPr>
            </w:pPr>
            <w:r w:rsidRPr="009A4230">
              <w:rPr>
                <w:rFonts w:ascii="宋体" w:hAnsi="宋体" w:cs="宋体" w:hint="eastAsia"/>
                <w:b/>
                <w:bCs/>
                <w:kern w:val="0"/>
                <w:sz w:val="28"/>
                <w:szCs w:val="28"/>
              </w:rPr>
              <w:t>智能化</w:t>
            </w:r>
            <w:r w:rsidR="00B95982" w:rsidRPr="009A4230">
              <w:rPr>
                <w:rFonts w:ascii="宋体" w:hAnsi="宋体" w:cs="宋体" w:hint="eastAsia"/>
                <w:b/>
                <w:bCs/>
                <w:kern w:val="0"/>
                <w:sz w:val="28"/>
                <w:szCs w:val="28"/>
              </w:rPr>
              <w:t>信息中心网络</w:t>
            </w:r>
          </w:p>
        </w:tc>
      </w:tr>
      <w:tr w:rsidR="00B95982" w:rsidRPr="009A4230" w14:paraId="7A29A465"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D60A679" w14:textId="77777777" w:rsidR="00B95982" w:rsidRPr="009A4230" w:rsidRDefault="00B95982" w:rsidP="00B95982">
            <w:pPr>
              <w:widowControl/>
              <w:jc w:val="center"/>
              <w:rPr>
                <w:rFonts w:ascii="宋体" w:hAnsi="宋体" w:cs="宋体"/>
                <w:b/>
                <w:bCs/>
                <w:kern w:val="0"/>
                <w:sz w:val="24"/>
              </w:rPr>
            </w:pPr>
            <w:r w:rsidRPr="009A4230">
              <w:rPr>
                <w:rFonts w:ascii="宋体" w:hAnsi="宋体" w:cs="宋体" w:hint="eastAsia"/>
                <w:b/>
                <w:bCs/>
                <w:kern w:val="0"/>
                <w:sz w:val="24"/>
              </w:rPr>
              <w:t>序号</w:t>
            </w:r>
          </w:p>
        </w:tc>
        <w:tc>
          <w:tcPr>
            <w:tcW w:w="971" w:type="pct"/>
            <w:tcBorders>
              <w:top w:val="nil"/>
              <w:left w:val="nil"/>
              <w:bottom w:val="single" w:sz="4" w:space="0" w:color="auto"/>
              <w:right w:val="single" w:sz="4" w:space="0" w:color="auto"/>
            </w:tcBorders>
            <w:shd w:val="clear" w:color="auto" w:fill="auto"/>
            <w:vAlign w:val="center"/>
            <w:hideMark/>
          </w:tcPr>
          <w:p w14:paraId="5FDF5CD4" w14:textId="77777777" w:rsidR="00B95982" w:rsidRPr="009A4230" w:rsidRDefault="00B95982" w:rsidP="00B95982">
            <w:pPr>
              <w:widowControl/>
              <w:jc w:val="center"/>
              <w:rPr>
                <w:rFonts w:ascii="宋体" w:hAnsi="宋体" w:cs="宋体"/>
                <w:b/>
                <w:bCs/>
                <w:kern w:val="0"/>
                <w:sz w:val="24"/>
              </w:rPr>
            </w:pPr>
            <w:r w:rsidRPr="009A4230">
              <w:rPr>
                <w:rFonts w:ascii="宋体" w:hAnsi="宋体" w:cs="宋体" w:hint="eastAsia"/>
                <w:b/>
                <w:bCs/>
                <w:kern w:val="0"/>
                <w:sz w:val="24"/>
              </w:rPr>
              <w:t>产品名称</w:t>
            </w:r>
          </w:p>
        </w:tc>
        <w:tc>
          <w:tcPr>
            <w:tcW w:w="1114" w:type="pct"/>
            <w:tcBorders>
              <w:top w:val="nil"/>
              <w:left w:val="nil"/>
              <w:bottom w:val="single" w:sz="4" w:space="0" w:color="auto"/>
              <w:right w:val="single" w:sz="4" w:space="0" w:color="auto"/>
            </w:tcBorders>
            <w:shd w:val="clear" w:color="auto" w:fill="auto"/>
            <w:vAlign w:val="center"/>
            <w:hideMark/>
          </w:tcPr>
          <w:p w14:paraId="16F907EF" w14:textId="77777777" w:rsidR="00B95982" w:rsidRPr="009A4230" w:rsidRDefault="00B95982" w:rsidP="00B95982">
            <w:pPr>
              <w:widowControl/>
              <w:jc w:val="center"/>
              <w:rPr>
                <w:rFonts w:ascii="宋体" w:hAnsi="宋体" w:cs="宋体"/>
                <w:b/>
                <w:bCs/>
                <w:kern w:val="0"/>
                <w:sz w:val="24"/>
              </w:rPr>
            </w:pPr>
            <w:r w:rsidRPr="009A4230">
              <w:rPr>
                <w:rFonts w:ascii="宋体" w:hAnsi="宋体" w:cs="宋体" w:hint="eastAsia"/>
                <w:b/>
                <w:bCs/>
                <w:kern w:val="0"/>
                <w:sz w:val="24"/>
              </w:rPr>
              <w:t>规格型号</w:t>
            </w:r>
          </w:p>
        </w:tc>
        <w:tc>
          <w:tcPr>
            <w:tcW w:w="385" w:type="pct"/>
            <w:tcBorders>
              <w:top w:val="nil"/>
              <w:left w:val="nil"/>
              <w:bottom w:val="single" w:sz="4" w:space="0" w:color="auto"/>
              <w:right w:val="single" w:sz="4" w:space="0" w:color="auto"/>
            </w:tcBorders>
            <w:shd w:val="clear" w:color="auto" w:fill="auto"/>
            <w:noWrap/>
            <w:vAlign w:val="center"/>
            <w:hideMark/>
          </w:tcPr>
          <w:p w14:paraId="6AB22A46" w14:textId="77777777" w:rsidR="00B95982" w:rsidRPr="009A4230" w:rsidRDefault="00B95982" w:rsidP="00B95982">
            <w:pPr>
              <w:widowControl/>
              <w:jc w:val="center"/>
              <w:rPr>
                <w:rFonts w:ascii="宋体" w:hAnsi="宋体" w:cs="宋体"/>
                <w:b/>
                <w:bCs/>
                <w:kern w:val="0"/>
                <w:sz w:val="24"/>
              </w:rPr>
            </w:pPr>
            <w:r w:rsidRPr="009A4230">
              <w:rPr>
                <w:rFonts w:ascii="宋体" w:hAnsi="宋体" w:cs="宋体" w:hint="eastAsia"/>
                <w:b/>
                <w:bCs/>
                <w:kern w:val="0"/>
                <w:sz w:val="24"/>
              </w:rPr>
              <w:t>数量</w:t>
            </w:r>
          </w:p>
        </w:tc>
        <w:tc>
          <w:tcPr>
            <w:tcW w:w="451" w:type="pct"/>
            <w:tcBorders>
              <w:top w:val="nil"/>
              <w:left w:val="nil"/>
              <w:bottom w:val="single" w:sz="4" w:space="0" w:color="auto"/>
              <w:right w:val="single" w:sz="4" w:space="0" w:color="auto"/>
            </w:tcBorders>
            <w:shd w:val="clear" w:color="auto" w:fill="auto"/>
            <w:noWrap/>
            <w:vAlign w:val="center"/>
            <w:hideMark/>
          </w:tcPr>
          <w:p w14:paraId="500CA016" w14:textId="77777777" w:rsidR="00B95982" w:rsidRPr="009A4230" w:rsidRDefault="00B95982" w:rsidP="00B95982">
            <w:pPr>
              <w:widowControl/>
              <w:jc w:val="center"/>
              <w:rPr>
                <w:rFonts w:ascii="宋体" w:hAnsi="宋体" w:cs="宋体"/>
                <w:b/>
                <w:bCs/>
                <w:kern w:val="0"/>
                <w:sz w:val="24"/>
              </w:rPr>
            </w:pPr>
            <w:r w:rsidRPr="009A4230">
              <w:rPr>
                <w:rFonts w:ascii="宋体" w:hAnsi="宋体" w:cs="宋体" w:hint="eastAsia"/>
                <w:b/>
                <w:bCs/>
                <w:kern w:val="0"/>
                <w:sz w:val="24"/>
              </w:rPr>
              <w:t>单位</w:t>
            </w:r>
          </w:p>
        </w:tc>
        <w:tc>
          <w:tcPr>
            <w:tcW w:w="849" w:type="pct"/>
            <w:tcBorders>
              <w:top w:val="nil"/>
              <w:left w:val="nil"/>
              <w:bottom w:val="single" w:sz="4" w:space="0" w:color="auto"/>
              <w:right w:val="single" w:sz="4" w:space="0" w:color="auto"/>
            </w:tcBorders>
            <w:shd w:val="clear" w:color="auto" w:fill="auto"/>
            <w:noWrap/>
            <w:vAlign w:val="center"/>
            <w:hideMark/>
          </w:tcPr>
          <w:p w14:paraId="0F6651F9" w14:textId="77777777" w:rsidR="00B95982" w:rsidRPr="009A4230" w:rsidRDefault="00B95982" w:rsidP="00B95982">
            <w:pPr>
              <w:widowControl/>
              <w:jc w:val="center"/>
              <w:rPr>
                <w:rFonts w:ascii="宋体" w:hAnsi="宋体" w:cs="宋体"/>
                <w:b/>
                <w:bCs/>
                <w:kern w:val="0"/>
                <w:sz w:val="24"/>
              </w:rPr>
            </w:pPr>
            <w:r w:rsidRPr="009A4230">
              <w:rPr>
                <w:rFonts w:ascii="宋体" w:hAnsi="宋体" w:cs="宋体" w:hint="eastAsia"/>
                <w:b/>
                <w:bCs/>
                <w:kern w:val="0"/>
                <w:sz w:val="24"/>
              </w:rPr>
              <w:t>单价</w:t>
            </w:r>
          </w:p>
        </w:tc>
        <w:tc>
          <w:tcPr>
            <w:tcW w:w="845" w:type="pct"/>
            <w:tcBorders>
              <w:top w:val="nil"/>
              <w:left w:val="nil"/>
              <w:bottom w:val="single" w:sz="4" w:space="0" w:color="auto"/>
              <w:right w:val="single" w:sz="4" w:space="0" w:color="auto"/>
            </w:tcBorders>
            <w:shd w:val="clear" w:color="auto" w:fill="auto"/>
            <w:noWrap/>
            <w:vAlign w:val="center"/>
            <w:hideMark/>
          </w:tcPr>
          <w:p w14:paraId="63637919" w14:textId="77777777" w:rsidR="00B95982" w:rsidRPr="009A4230" w:rsidRDefault="00B95982" w:rsidP="00B95982">
            <w:pPr>
              <w:widowControl/>
              <w:jc w:val="center"/>
              <w:rPr>
                <w:rFonts w:ascii="宋体" w:hAnsi="宋体" w:cs="宋体"/>
                <w:b/>
                <w:bCs/>
                <w:kern w:val="0"/>
                <w:sz w:val="24"/>
              </w:rPr>
            </w:pPr>
            <w:r w:rsidRPr="009A4230">
              <w:rPr>
                <w:rFonts w:ascii="宋体" w:hAnsi="宋体" w:cs="宋体" w:hint="eastAsia"/>
                <w:b/>
                <w:bCs/>
                <w:kern w:val="0"/>
                <w:sz w:val="24"/>
              </w:rPr>
              <w:t>总价</w:t>
            </w:r>
          </w:p>
        </w:tc>
      </w:tr>
      <w:tr w:rsidR="00B95982" w:rsidRPr="009A4230" w14:paraId="3FFEF1A7" w14:textId="77777777" w:rsidTr="00D86C8B">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A94C19C"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971" w:type="pct"/>
            <w:tcBorders>
              <w:top w:val="nil"/>
              <w:left w:val="nil"/>
              <w:bottom w:val="single" w:sz="4" w:space="0" w:color="auto"/>
              <w:right w:val="single" w:sz="4" w:space="0" w:color="auto"/>
            </w:tcBorders>
            <w:shd w:val="clear" w:color="000000" w:fill="FFFFFF"/>
            <w:vAlign w:val="center"/>
            <w:hideMark/>
          </w:tcPr>
          <w:p w14:paraId="27D44E8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出口网关（下一代防火墙）</w:t>
            </w:r>
          </w:p>
        </w:tc>
        <w:tc>
          <w:tcPr>
            <w:tcW w:w="1114" w:type="pct"/>
            <w:tcBorders>
              <w:top w:val="nil"/>
              <w:left w:val="nil"/>
              <w:bottom w:val="single" w:sz="4" w:space="0" w:color="auto"/>
              <w:right w:val="single" w:sz="4" w:space="0" w:color="auto"/>
            </w:tcBorders>
            <w:shd w:val="clear" w:color="000000" w:fill="FFFFFF"/>
            <w:vAlign w:val="center"/>
            <w:hideMark/>
          </w:tcPr>
          <w:p w14:paraId="16D51DC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华为USG6306-AC</w:t>
            </w:r>
          </w:p>
        </w:tc>
        <w:tc>
          <w:tcPr>
            <w:tcW w:w="385" w:type="pct"/>
            <w:tcBorders>
              <w:top w:val="nil"/>
              <w:left w:val="nil"/>
              <w:bottom w:val="single" w:sz="4" w:space="0" w:color="auto"/>
              <w:right w:val="single" w:sz="4" w:space="0" w:color="auto"/>
            </w:tcBorders>
            <w:shd w:val="clear" w:color="auto" w:fill="auto"/>
            <w:vAlign w:val="center"/>
            <w:hideMark/>
          </w:tcPr>
          <w:p w14:paraId="08E456D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3AE4B0D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7260815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B4FD08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388EA713"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289793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971" w:type="pct"/>
            <w:tcBorders>
              <w:top w:val="nil"/>
              <w:left w:val="nil"/>
              <w:bottom w:val="single" w:sz="4" w:space="0" w:color="auto"/>
              <w:right w:val="single" w:sz="4" w:space="0" w:color="auto"/>
            </w:tcBorders>
            <w:shd w:val="clear" w:color="000000" w:fill="FFFFFF"/>
            <w:vAlign w:val="center"/>
            <w:hideMark/>
          </w:tcPr>
          <w:p w14:paraId="5EFB51B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伸缩滑道</w:t>
            </w:r>
          </w:p>
        </w:tc>
        <w:tc>
          <w:tcPr>
            <w:tcW w:w="1114" w:type="pct"/>
            <w:tcBorders>
              <w:top w:val="nil"/>
              <w:left w:val="nil"/>
              <w:bottom w:val="single" w:sz="4" w:space="0" w:color="auto"/>
              <w:right w:val="single" w:sz="4" w:space="0" w:color="auto"/>
            </w:tcBorders>
            <w:shd w:val="clear" w:color="000000" w:fill="FFFFFF"/>
            <w:vAlign w:val="center"/>
            <w:hideMark/>
          </w:tcPr>
          <w:p w14:paraId="6A7B08E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华为RAIL-02</w:t>
            </w:r>
          </w:p>
        </w:tc>
        <w:tc>
          <w:tcPr>
            <w:tcW w:w="385" w:type="pct"/>
            <w:tcBorders>
              <w:top w:val="nil"/>
              <w:left w:val="nil"/>
              <w:bottom w:val="single" w:sz="4" w:space="0" w:color="auto"/>
              <w:right w:val="single" w:sz="4" w:space="0" w:color="auto"/>
            </w:tcBorders>
            <w:shd w:val="clear" w:color="auto" w:fill="auto"/>
            <w:vAlign w:val="center"/>
            <w:hideMark/>
          </w:tcPr>
          <w:p w14:paraId="0D10CEC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58D9416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21AE93C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4167720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D93DFFB" w14:textId="77777777" w:rsidTr="00D86C8B">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3AC5BA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971" w:type="pct"/>
            <w:tcBorders>
              <w:top w:val="nil"/>
              <w:left w:val="nil"/>
              <w:bottom w:val="single" w:sz="4" w:space="0" w:color="auto"/>
              <w:right w:val="single" w:sz="4" w:space="0" w:color="auto"/>
            </w:tcBorders>
            <w:shd w:val="clear" w:color="000000" w:fill="FFFFFF"/>
            <w:vAlign w:val="center"/>
            <w:hideMark/>
          </w:tcPr>
          <w:p w14:paraId="1644975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IPS-AV-URL功能集</w:t>
            </w:r>
          </w:p>
        </w:tc>
        <w:tc>
          <w:tcPr>
            <w:tcW w:w="1114" w:type="pct"/>
            <w:tcBorders>
              <w:top w:val="nil"/>
              <w:left w:val="nil"/>
              <w:bottom w:val="single" w:sz="4" w:space="0" w:color="auto"/>
              <w:right w:val="single" w:sz="4" w:space="0" w:color="auto"/>
            </w:tcBorders>
            <w:shd w:val="clear" w:color="000000" w:fill="FFFFFF"/>
            <w:vAlign w:val="center"/>
            <w:hideMark/>
          </w:tcPr>
          <w:p w14:paraId="606DD81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华为LIC-IPSAVURL-12-USG6300-00</w:t>
            </w:r>
          </w:p>
        </w:tc>
        <w:tc>
          <w:tcPr>
            <w:tcW w:w="385" w:type="pct"/>
            <w:tcBorders>
              <w:top w:val="nil"/>
              <w:left w:val="nil"/>
              <w:bottom w:val="single" w:sz="4" w:space="0" w:color="auto"/>
              <w:right w:val="single" w:sz="4" w:space="0" w:color="auto"/>
            </w:tcBorders>
            <w:shd w:val="clear" w:color="auto" w:fill="auto"/>
            <w:vAlign w:val="center"/>
            <w:hideMark/>
          </w:tcPr>
          <w:p w14:paraId="7108BAA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76ECBA7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个</w:t>
            </w:r>
          </w:p>
        </w:tc>
        <w:tc>
          <w:tcPr>
            <w:tcW w:w="849" w:type="pct"/>
            <w:tcBorders>
              <w:top w:val="nil"/>
              <w:left w:val="nil"/>
              <w:bottom w:val="single" w:sz="4" w:space="0" w:color="auto"/>
              <w:right w:val="single" w:sz="4" w:space="0" w:color="auto"/>
            </w:tcBorders>
            <w:shd w:val="clear" w:color="auto" w:fill="auto"/>
            <w:noWrap/>
            <w:vAlign w:val="center"/>
            <w:hideMark/>
          </w:tcPr>
          <w:p w14:paraId="72BAF49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09466B6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E762E63"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D04808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w:t>
            </w:r>
          </w:p>
        </w:tc>
        <w:tc>
          <w:tcPr>
            <w:tcW w:w="971" w:type="pct"/>
            <w:tcBorders>
              <w:top w:val="nil"/>
              <w:left w:val="nil"/>
              <w:bottom w:val="single" w:sz="4" w:space="0" w:color="auto"/>
              <w:right w:val="single" w:sz="4" w:space="0" w:color="auto"/>
            </w:tcBorders>
            <w:shd w:val="clear" w:color="000000" w:fill="FFFFFF"/>
            <w:vAlign w:val="center"/>
            <w:hideMark/>
          </w:tcPr>
          <w:p w14:paraId="10C41EC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硬盘</w:t>
            </w:r>
          </w:p>
        </w:tc>
        <w:tc>
          <w:tcPr>
            <w:tcW w:w="1114" w:type="pct"/>
            <w:tcBorders>
              <w:top w:val="nil"/>
              <w:left w:val="nil"/>
              <w:bottom w:val="single" w:sz="4" w:space="0" w:color="auto"/>
              <w:right w:val="single" w:sz="4" w:space="0" w:color="auto"/>
            </w:tcBorders>
            <w:shd w:val="clear" w:color="000000" w:fill="FFFFFF"/>
            <w:vAlign w:val="center"/>
            <w:hideMark/>
          </w:tcPr>
          <w:p w14:paraId="4EDC85D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华为300G</w:t>
            </w:r>
          </w:p>
        </w:tc>
        <w:tc>
          <w:tcPr>
            <w:tcW w:w="385" w:type="pct"/>
            <w:tcBorders>
              <w:top w:val="nil"/>
              <w:left w:val="nil"/>
              <w:bottom w:val="single" w:sz="4" w:space="0" w:color="auto"/>
              <w:right w:val="single" w:sz="4" w:space="0" w:color="auto"/>
            </w:tcBorders>
            <w:shd w:val="clear" w:color="auto" w:fill="auto"/>
            <w:vAlign w:val="center"/>
            <w:hideMark/>
          </w:tcPr>
          <w:p w14:paraId="7D06632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7916291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个</w:t>
            </w:r>
          </w:p>
        </w:tc>
        <w:tc>
          <w:tcPr>
            <w:tcW w:w="849" w:type="pct"/>
            <w:tcBorders>
              <w:top w:val="nil"/>
              <w:left w:val="nil"/>
              <w:bottom w:val="single" w:sz="4" w:space="0" w:color="auto"/>
              <w:right w:val="single" w:sz="4" w:space="0" w:color="auto"/>
            </w:tcBorders>
            <w:shd w:val="clear" w:color="auto" w:fill="auto"/>
            <w:noWrap/>
            <w:vAlign w:val="center"/>
            <w:hideMark/>
          </w:tcPr>
          <w:p w14:paraId="6233C02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65FA62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3B37476"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6DE6E7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5</w:t>
            </w:r>
          </w:p>
        </w:tc>
        <w:tc>
          <w:tcPr>
            <w:tcW w:w="971" w:type="pct"/>
            <w:tcBorders>
              <w:top w:val="nil"/>
              <w:left w:val="nil"/>
              <w:bottom w:val="single" w:sz="4" w:space="0" w:color="auto"/>
              <w:right w:val="single" w:sz="4" w:space="0" w:color="auto"/>
            </w:tcBorders>
            <w:shd w:val="clear" w:color="000000" w:fill="FFFFFF"/>
            <w:vAlign w:val="center"/>
            <w:hideMark/>
          </w:tcPr>
          <w:p w14:paraId="3E41D28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全千兆三层核心交换机</w:t>
            </w:r>
          </w:p>
        </w:tc>
        <w:tc>
          <w:tcPr>
            <w:tcW w:w="1114" w:type="pct"/>
            <w:tcBorders>
              <w:top w:val="nil"/>
              <w:left w:val="nil"/>
              <w:bottom w:val="single" w:sz="4" w:space="0" w:color="auto"/>
              <w:right w:val="single" w:sz="4" w:space="0" w:color="auto"/>
            </w:tcBorders>
            <w:shd w:val="clear" w:color="000000" w:fill="FFFFFF"/>
            <w:vAlign w:val="center"/>
            <w:hideMark/>
          </w:tcPr>
          <w:p w14:paraId="7E358CE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华为S5720-36C-EI-AC</w:t>
            </w:r>
          </w:p>
        </w:tc>
        <w:tc>
          <w:tcPr>
            <w:tcW w:w="385" w:type="pct"/>
            <w:tcBorders>
              <w:top w:val="nil"/>
              <w:left w:val="nil"/>
              <w:bottom w:val="single" w:sz="4" w:space="0" w:color="auto"/>
              <w:right w:val="single" w:sz="4" w:space="0" w:color="auto"/>
            </w:tcBorders>
            <w:shd w:val="clear" w:color="auto" w:fill="auto"/>
            <w:vAlign w:val="center"/>
            <w:hideMark/>
          </w:tcPr>
          <w:p w14:paraId="676C802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487CE4AE"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7A5DCDD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BAF6B4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F68AE50" w14:textId="77777777" w:rsidTr="00D86C8B">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6879B7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6</w:t>
            </w:r>
          </w:p>
        </w:tc>
        <w:tc>
          <w:tcPr>
            <w:tcW w:w="971" w:type="pct"/>
            <w:tcBorders>
              <w:top w:val="nil"/>
              <w:left w:val="nil"/>
              <w:bottom w:val="single" w:sz="4" w:space="0" w:color="auto"/>
              <w:right w:val="single" w:sz="4" w:space="0" w:color="auto"/>
            </w:tcBorders>
            <w:shd w:val="clear" w:color="000000" w:fill="FFFFFF"/>
            <w:vAlign w:val="center"/>
            <w:hideMark/>
          </w:tcPr>
          <w:p w14:paraId="7B644B2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接入层交换机     （二层交换机）</w:t>
            </w:r>
          </w:p>
        </w:tc>
        <w:tc>
          <w:tcPr>
            <w:tcW w:w="1114" w:type="pct"/>
            <w:tcBorders>
              <w:top w:val="nil"/>
              <w:left w:val="nil"/>
              <w:bottom w:val="single" w:sz="4" w:space="0" w:color="auto"/>
              <w:right w:val="single" w:sz="4" w:space="0" w:color="auto"/>
            </w:tcBorders>
            <w:shd w:val="clear" w:color="000000" w:fill="FFFFFF"/>
            <w:vAlign w:val="center"/>
            <w:hideMark/>
          </w:tcPr>
          <w:p w14:paraId="51A4A52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华为S5700-28TP-LI-AC</w:t>
            </w:r>
          </w:p>
        </w:tc>
        <w:tc>
          <w:tcPr>
            <w:tcW w:w="385" w:type="pct"/>
            <w:tcBorders>
              <w:top w:val="nil"/>
              <w:left w:val="nil"/>
              <w:bottom w:val="single" w:sz="4" w:space="0" w:color="auto"/>
              <w:right w:val="single" w:sz="4" w:space="0" w:color="auto"/>
            </w:tcBorders>
            <w:shd w:val="clear" w:color="auto" w:fill="auto"/>
            <w:vAlign w:val="center"/>
            <w:hideMark/>
          </w:tcPr>
          <w:p w14:paraId="345FF49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51" w:type="pct"/>
            <w:tcBorders>
              <w:top w:val="nil"/>
              <w:left w:val="nil"/>
              <w:bottom w:val="single" w:sz="4" w:space="0" w:color="auto"/>
              <w:right w:val="single" w:sz="4" w:space="0" w:color="auto"/>
            </w:tcBorders>
            <w:shd w:val="clear" w:color="auto" w:fill="auto"/>
            <w:noWrap/>
            <w:vAlign w:val="center"/>
            <w:hideMark/>
          </w:tcPr>
          <w:p w14:paraId="6036827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263811F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016A29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7801CE92"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DF3E7A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7</w:t>
            </w:r>
          </w:p>
        </w:tc>
        <w:tc>
          <w:tcPr>
            <w:tcW w:w="971" w:type="pct"/>
            <w:tcBorders>
              <w:top w:val="nil"/>
              <w:left w:val="nil"/>
              <w:bottom w:val="single" w:sz="4" w:space="0" w:color="auto"/>
              <w:right w:val="single" w:sz="4" w:space="0" w:color="auto"/>
            </w:tcBorders>
            <w:shd w:val="clear" w:color="auto" w:fill="auto"/>
            <w:vAlign w:val="center"/>
            <w:hideMark/>
          </w:tcPr>
          <w:p w14:paraId="510B2BD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1U金属理线架</w:t>
            </w:r>
          </w:p>
        </w:tc>
        <w:tc>
          <w:tcPr>
            <w:tcW w:w="1114" w:type="pct"/>
            <w:tcBorders>
              <w:top w:val="nil"/>
              <w:left w:val="nil"/>
              <w:bottom w:val="single" w:sz="4" w:space="0" w:color="auto"/>
              <w:right w:val="single" w:sz="4" w:space="0" w:color="auto"/>
            </w:tcBorders>
            <w:shd w:val="clear" w:color="auto" w:fill="auto"/>
            <w:vAlign w:val="center"/>
            <w:hideMark/>
          </w:tcPr>
          <w:p w14:paraId="349EA59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北讯NORPS110G</w:t>
            </w:r>
          </w:p>
        </w:tc>
        <w:tc>
          <w:tcPr>
            <w:tcW w:w="385" w:type="pct"/>
            <w:tcBorders>
              <w:top w:val="nil"/>
              <w:left w:val="nil"/>
              <w:bottom w:val="single" w:sz="4" w:space="0" w:color="auto"/>
              <w:right w:val="single" w:sz="4" w:space="0" w:color="auto"/>
            </w:tcBorders>
            <w:shd w:val="clear" w:color="auto" w:fill="auto"/>
            <w:vAlign w:val="center"/>
            <w:hideMark/>
          </w:tcPr>
          <w:p w14:paraId="45433F5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7</w:t>
            </w:r>
          </w:p>
        </w:tc>
        <w:tc>
          <w:tcPr>
            <w:tcW w:w="451" w:type="pct"/>
            <w:tcBorders>
              <w:top w:val="nil"/>
              <w:left w:val="nil"/>
              <w:bottom w:val="single" w:sz="4" w:space="0" w:color="auto"/>
              <w:right w:val="single" w:sz="4" w:space="0" w:color="auto"/>
            </w:tcBorders>
            <w:shd w:val="clear" w:color="auto" w:fill="auto"/>
            <w:noWrap/>
            <w:vAlign w:val="center"/>
            <w:hideMark/>
          </w:tcPr>
          <w:p w14:paraId="3FE1A9E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个</w:t>
            </w:r>
          </w:p>
        </w:tc>
        <w:tc>
          <w:tcPr>
            <w:tcW w:w="849" w:type="pct"/>
            <w:tcBorders>
              <w:top w:val="nil"/>
              <w:left w:val="nil"/>
              <w:bottom w:val="single" w:sz="4" w:space="0" w:color="auto"/>
              <w:right w:val="single" w:sz="4" w:space="0" w:color="auto"/>
            </w:tcBorders>
            <w:shd w:val="clear" w:color="auto" w:fill="auto"/>
            <w:noWrap/>
            <w:vAlign w:val="center"/>
            <w:hideMark/>
          </w:tcPr>
          <w:p w14:paraId="4F3FA65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7DDEE0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5082552A"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85EA82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8</w:t>
            </w:r>
          </w:p>
        </w:tc>
        <w:tc>
          <w:tcPr>
            <w:tcW w:w="971" w:type="pct"/>
            <w:tcBorders>
              <w:top w:val="nil"/>
              <w:left w:val="nil"/>
              <w:bottom w:val="single" w:sz="4" w:space="0" w:color="auto"/>
              <w:right w:val="single" w:sz="4" w:space="0" w:color="auto"/>
            </w:tcBorders>
            <w:shd w:val="clear" w:color="auto" w:fill="auto"/>
            <w:vAlign w:val="center"/>
            <w:hideMark/>
          </w:tcPr>
          <w:p w14:paraId="6266D15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六类非屏蔽网络跳线</w:t>
            </w:r>
          </w:p>
        </w:tc>
        <w:tc>
          <w:tcPr>
            <w:tcW w:w="1114" w:type="pct"/>
            <w:tcBorders>
              <w:top w:val="nil"/>
              <w:left w:val="nil"/>
              <w:bottom w:val="single" w:sz="4" w:space="0" w:color="auto"/>
              <w:right w:val="single" w:sz="4" w:space="0" w:color="auto"/>
            </w:tcBorders>
            <w:shd w:val="clear" w:color="auto" w:fill="auto"/>
            <w:vAlign w:val="center"/>
            <w:hideMark/>
          </w:tcPr>
          <w:p w14:paraId="1D79CE5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北讯NORDC6B2</w:t>
            </w:r>
          </w:p>
        </w:tc>
        <w:tc>
          <w:tcPr>
            <w:tcW w:w="385" w:type="pct"/>
            <w:tcBorders>
              <w:top w:val="nil"/>
              <w:left w:val="nil"/>
              <w:bottom w:val="single" w:sz="4" w:space="0" w:color="auto"/>
              <w:right w:val="single" w:sz="4" w:space="0" w:color="auto"/>
            </w:tcBorders>
            <w:shd w:val="clear" w:color="auto" w:fill="auto"/>
            <w:vAlign w:val="center"/>
            <w:hideMark/>
          </w:tcPr>
          <w:p w14:paraId="64EDFAB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63</w:t>
            </w:r>
          </w:p>
        </w:tc>
        <w:tc>
          <w:tcPr>
            <w:tcW w:w="451" w:type="pct"/>
            <w:tcBorders>
              <w:top w:val="nil"/>
              <w:left w:val="nil"/>
              <w:bottom w:val="single" w:sz="4" w:space="0" w:color="auto"/>
              <w:right w:val="single" w:sz="4" w:space="0" w:color="auto"/>
            </w:tcBorders>
            <w:shd w:val="clear" w:color="auto" w:fill="auto"/>
            <w:noWrap/>
            <w:vAlign w:val="center"/>
            <w:hideMark/>
          </w:tcPr>
          <w:p w14:paraId="18B7CB7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条</w:t>
            </w:r>
          </w:p>
        </w:tc>
        <w:tc>
          <w:tcPr>
            <w:tcW w:w="849" w:type="pct"/>
            <w:tcBorders>
              <w:top w:val="nil"/>
              <w:left w:val="nil"/>
              <w:bottom w:val="single" w:sz="4" w:space="0" w:color="auto"/>
              <w:right w:val="single" w:sz="4" w:space="0" w:color="auto"/>
            </w:tcBorders>
            <w:shd w:val="clear" w:color="auto" w:fill="auto"/>
            <w:noWrap/>
            <w:vAlign w:val="center"/>
            <w:hideMark/>
          </w:tcPr>
          <w:p w14:paraId="5E04982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14DCB6F"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35823F9B" w14:textId="77777777" w:rsidTr="00D86C8B">
        <w:trPr>
          <w:trHeight w:val="135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309FF3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9</w:t>
            </w:r>
          </w:p>
        </w:tc>
        <w:tc>
          <w:tcPr>
            <w:tcW w:w="971" w:type="pct"/>
            <w:tcBorders>
              <w:top w:val="nil"/>
              <w:left w:val="nil"/>
              <w:bottom w:val="single" w:sz="4" w:space="0" w:color="auto"/>
              <w:right w:val="single" w:sz="4" w:space="0" w:color="auto"/>
            </w:tcBorders>
            <w:shd w:val="clear" w:color="auto" w:fill="auto"/>
            <w:vAlign w:val="center"/>
            <w:hideMark/>
          </w:tcPr>
          <w:p w14:paraId="21904AA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无线控制器AC      （支持客户端无线漫游功能）</w:t>
            </w:r>
          </w:p>
        </w:tc>
        <w:tc>
          <w:tcPr>
            <w:tcW w:w="1114" w:type="pct"/>
            <w:tcBorders>
              <w:top w:val="nil"/>
              <w:left w:val="nil"/>
              <w:bottom w:val="single" w:sz="4" w:space="0" w:color="auto"/>
              <w:right w:val="single" w:sz="4" w:space="0" w:color="auto"/>
            </w:tcBorders>
            <w:shd w:val="clear" w:color="auto" w:fill="auto"/>
            <w:vAlign w:val="center"/>
            <w:hideMark/>
          </w:tcPr>
          <w:p w14:paraId="378CBD9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华为AC6003-8-8AP</w:t>
            </w:r>
          </w:p>
        </w:tc>
        <w:tc>
          <w:tcPr>
            <w:tcW w:w="385" w:type="pct"/>
            <w:tcBorders>
              <w:top w:val="nil"/>
              <w:left w:val="nil"/>
              <w:bottom w:val="single" w:sz="4" w:space="0" w:color="auto"/>
              <w:right w:val="single" w:sz="4" w:space="0" w:color="auto"/>
            </w:tcBorders>
            <w:shd w:val="clear" w:color="auto" w:fill="auto"/>
            <w:vAlign w:val="center"/>
            <w:hideMark/>
          </w:tcPr>
          <w:p w14:paraId="2D510F6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19C9F22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735BEAC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2849E27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6E92BA6"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0CEFC9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10</w:t>
            </w:r>
          </w:p>
        </w:tc>
        <w:tc>
          <w:tcPr>
            <w:tcW w:w="971" w:type="pct"/>
            <w:tcBorders>
              <w:top w:val="nil"/>
              <w:left w:val="nil"/>
              <w:bottom w:val="single" w:sz="4" w:space="0" w:color="auto"/>
              <w:right w:val="single" w:sz="4" w:space="0" w:color="auto"/>
            </w:tcBorders>
            <w:shd w:val="clear" w:color="auto" w:fill="auto"/>
            <w:vAlign w:val="center"/>
            <w:hideMark/>
          </w:tcPr>
          <w:p w14:paraId="7FBE150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AC授权</w:t>
            </w:r>
          </w:p>
        </w:tc>
        <w:tc>
          <w:tcPr>
            <w:tcW w:w="1114" w:type="pct"/>
            <w:tcBorders>
              <w:top w:val="nil"/>
              <w:left w:val="nil"/>
              <w:bottom w:val="single" w:sz="4" w:space="0" w:color="auto"/>
              <w:right w:val="single" w:sz="4" w:space="0" w:color="auto"/>
            </w:tcBorders>
            <w:shd w:val="clear" w:color="auto" w:fill="auto"/>
            <w:vAlign w:val="center"/>
            <w:hideMark/>
          </w:tcPr>
          <w:p w14:paraId="3A39D9B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华为L-AC6003-8AP</w:t>
            </w:r>
          </w:p>
        </w:tc>
        <w:tc>
          <w:tcPr>
            <w:tcW w:w="385" w:type="pct"/>
            <w:tcBorders>
              <w:top w:val="nil"/>
              <w:left w:val="nil"/>
              <w:bottom w:val="single" w:sz="4" w:space="0" w:color="auto"/>
              <w:right w:val="single" w:sz="4" w:space="0" w:color="auto"/>
            </w:tcBorders>
            <w:shd w:val="clear" w:color="auto" w:fill="auto"/>
            <w:vAlign w:val="center"/>
            <w:hideMark/>
          </w:tcPr>
          <w:p w14:paraId="58629E4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5A5F886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个</w:t>
            </w:r>
          </w:p>
        </w:tc>
        <w:tc>
          <w:tcPr>
            <w:tcW w:w="849" w:type="pct"/>
            <w:tcBorders>
              <w:top w:val="nil"/>
              <w:left w:val="nil"/>
              <w:bottom w:val="single" w:sz="4" w:space="0" w:color="auto"/>
              <w:right w:val="single" w:sz="4" w:space="0" w:color="auto"/>
            </w:tcBorders>
            <w:shd w:val="clear" w:color="auto" w:fill="auto"/>
            <w:noWrap/>
            <w:vAlign w:val="center"/>
            <w:hideMark/>
          </w:tcPr>
          <w:p w14:paraId="1E00932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171976A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0C2FAB8"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A3C506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11</w:t>
            </w:r>
          </w:p>
        </w:tc>
        <w:tc>
          <w:tcPr>
            <w:tcW w:w="971" w:type="pct"/>
            <w:tcBorders>
              <w:top w:val="nil"/>
              <w:left w:val="nil"/>
              <w:bottom w:val="single" w:sz="4" w:space="0" w:color="auto"/>
              <w:right w:val="single" w:sz="4" w:space="0" w:color="auto"/>
            </w:tcBorders>
            <w:shd w:val="clear" w:color="auto" w:fill="auto"/>
            <w:vAlign w:val="center"/>
            <w:hideMark/>
          </w:tcPr>
          <w:p w14:paraId="76E4613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无线接入点AP</w:t>
            </w:r>
          </w:p>
        </w:tc>
        <w:tc>
          <w:tcPr>
            <w:tcW w:w="1114" w:type="pct"/>
            <w:tcBorders>
              <w:top w:val="nil"/>
              <w:left w:val="nil"/>
              <w:bottom w:val="single" w:sz="4" w:space="0" w:color="auto"/>
              <w:right w:val="single" w:sz="4" w:space="0" w:color="auto"/>
            </w:tcBorders>
            <w:shd w:val="clear" w:color="auto" w:fill="auto"/>
            <w:vAlign w:val="center"/>
            <w:hideMark/>
          </w:tcPr>
          <w:p w14:paraId="327376C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华为AP4050DN-S</w:t>
            </w:r>
          </w:p>
        </w:tc>
        <w:tc>
          <w:tcPr>
            <w:tcW w:w="385" w:type="pct"/>
            <w:tcBorders>
              <w:top w:val="nil"/>
              <w:left w:val="nil"/>
              <w:bottom w:val="single" w:sz="4" w:space="0" w:color="auto"/>
              <w:right w:val="single" w:sz="4" w:space="0" w:color="auto"/>
            </w:tcBorders>
            <w:shd w:val="clear" w:color="auto" w:fill="auto"/>
            <w:vAlign w:val="center"/>
            <w:hideMark/>
          </w:tcPr>
          <w:p w14:paraId="12A1198C"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7</w:t>
            </w:r>
          </w:p>
        </w:tc>
        <w:tc>
          <w:tcPr>
            <w:tcW w:w="451" w:type="pct"/>
            <w:tcBorders>
              <w:top w:val="nil"/>
              <w:left w:val="nil"/>
              <w:bottom w:val="single" w:sz="4" w:space="0" w:color="auto"/>
              <w:right w:val="single" w:sz="4" w:space="0" w:color="auto"/>
            </w:tcBorders>
            <w:shd w:val="clear" w:color="auto" w:fill="auto"/>
            <w:noWrap/>
            <w:vAlign w:val="center"/>
            <w:hideMark/>
          </w:tcPr>
          <w:p w14:paraId="495DD47E"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2FADCE4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39D0225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4F3395F"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319096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12</w:t>
            </w:r>
          </w:p>
        </w:tc>
        <w:tc>
          <w:tcPr>
            <w:tcW w:w="971" w:type="pct"/>
            <w:tcBorders>
              <w:top w:val="nil"/>
              <w:left w:val="nil"/>
              <w:bottom w:val="single" w:sz="4" w:space="0" w:color="auto"/>
              <w:right w:val="single" w:sz="4" w:space="0" w:color="auto"/>
            </w:tcBorders>
            <w:shd w:val="clear" w:color="auto" w:fill="auto"/>
            <w:vAlign w:val="center"/>
            <w:hideMark/>
          </w:tcPr>
          <w:p w14:paraId="028ACD3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无线接入点AP</w:t>
            </w:r>
          </w:p>
        </w:tc>
        <w:tc>
          <w:tcPr>
            <w:tcW w:w="1114" w:type="pct"/>
            <w:tcBorders>
              <w:top w:val="nil"/>
              <w:left w:val="nil"/>
              <w:bottom w:val="single" w:sz="4" w:space="0" w:color="auto"/>
              <w:right w:val="single" w:sz="4" w:space="0" w:color="auto"/>
            </w:tcBorders>
            <w:shd w:val="clear" w:color="auto" w:fill="auto"/>
            <w:vAlign w:val="center"/>
            <w:hideMark/>
          </w:tcPr>
          <w:p w14:paraId="21EEEA7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华为AP2030DN-S</w:t>
            </w:r>
          </w:p>
        </w:tc>
        <w:tc>
          <w:tcPr>
            <w:tcW w:w="385" w:type="pct"/>
            <w:tcBorders>
              <w:top w:val="nil"/>
              <w:left w:val="nil"/>
              <w:bottom w:val="single" w:sz="4" w:space="0" w:color="auto"/>
              <w:right w:val="single" w:sz="4" w:space="0" w:color="auto"/>
            </w:tcBorders>
            <w:shd w:val="clear" w:color="auto" w:fill="auto"/>
            <w:vAlign w:val="center"/>
            <w:hideMark/>
          </w:tcPr>
          <w:p w14:paraId="65A6391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5</w:t>
            </w:r>
          </w:p>
        </w:tc>
        <w:tc>
          <w:tcPr>
            <w:tcW w:w="451" w:type="pct"/>
            <w:tcBorders>
              <w:top w:val="nil"/>
              <w:left w:val="nil"/>
              <w:bottom w:val="single" w:sz="4" w:space="0" w:color="auto"/>
              <w:right w:val="single" w:sz="4" w:space="0" w:color="auto"/>
            </w:tcBorders>
            <w:shd w:val="clear" w:color="auto" w:fill="auto"/>
            <w:noWrap/>
            <w:vAlign w:val="center"/>
            <w:hideMark/>
          </w:tcPr>
          <w:p w14:paraId="34E81D7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47C015D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2F135D6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2E51B7C8"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1ECBC2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13</w:t>
            </w:r>
          </w:p>
        </w:tc>
        <w:tc>
          <w:tcPr>
            <w:tcW w:w="971" w:type="pct"/>
            <w:tcBorders>
              <w:top w:val="nil"/>
              <w:left w:val="nil"/>
              <w:bottom w:val="single" w:sz="4" w:space="0" w:color="auto"/>
              <w:right w:val="single" w:sz="4" w:space="0" w:color="auto"/>
            </w:tcBorders>
            <w:shd w:val="clear" w:color="auto" w:fill="auto"/>
            <w:vAlign w:val="center"/>
            <w:hideMark/>
          </w:tcPr>
          <w:p w14:paraId="01FA87A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POE交换机</w:t>
            </w:r>
          </w:p>
        </w:tc>
        <w:tc>
          <w:tcPr>
            <w:tcW w:w="1114" w:type="pct"/>
            <w:tcBorders>
              <w:top w:val="nil"/>
              <w:left w:val="nil"/>
              <w:bottom w:val="single" w:sz="4" w:space="0" w:color="auto"/>
              <w:right w:val="single" w:sz="4" w:space="0" w:color="auto"/>
            </w:tcBorders>
            <w:shd w:val="clear" w:color="auto" w:fill="auto"/>
            <w:vAlign w:val="center"/>
            <w:hideMark/>
          </w:tcPr>
          <w:p w14:paraId="0331B0B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华为S5720S-28P-PWR-LI-AC</w:t>
            </w:r>
          </w:p>
        </w:tc>
        <w:tc>
          <w:tcPr>
            <w:tcW w:w="385" w:type="pct"/>
            <w:tcBorders>
              <w:top w:val="nil"/>
              <w:left w:val="nil"/>
              <w:bottom w:val="single" w:sz="4" w:space="0" w:color="auto"/>
              <w:right w:val="single" w:sz="4" w:space="0" w:color="auto"/>
            </w:tcBorders>
            <w:shd w:val="clear" w:color="auto" w:fill="auto"/>
            <w:vAlign w:val="center"/>
            <w:hideMark/>
          </w:tcPr>
          <w:p w14:paraId="2455EB3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0F2CD84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46718B9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0D05B08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6E8D897"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00448D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14</w:t>
            </w:r>
          </w:p>
        </w:tc>
        <w:tc>
          <w:tcPr>
            <w:tcW w:w="971" w:type="pct"/>
            <w:tcBorders>
              <w:top w:val="nil"/>
              <w:left w:val="nil"/>
              <w:bottom w:val="single" w:sz="4" w:space="0" w:color="auto"/>
              <w:right w:val="single" w:sz="4" w:space="0" w:color="auto"/>
            </w:tcBorders>
            <w:shd w:val="clear" w:color="auto" w:fill="auto"/>
            <w:vAlign w:val="center"/>
            <w:hideMark/>
          </w:tcPr>
          <w:p w14:paraId="0F6B9AD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服务器机柜</w:t>
            </w:r>
          </w:p>
        </w:tc>
        <w:tc>
          <w:tcPr>
            <w:tcW w:w="1114" w:type="pct"/>
            <w:tcBorders>
              <w:top w:val="nil"/>
              <w:left w:val="nil"/>
              <w:bottom w:val="single" w:sz="4" w:space="0" w:color="auto"/>
              <w:right w:val="single" w:sz="4" w:space="0" w:color="auto"/>
            </w:tcBorders>
            <w:shd w:val="clear" w:color="auto" w:fill="auto"/>
            <w:vAlign w:val="center"/>
            <w:hideMark/>
          </w:tcPr>
          <w:p w14:paraId="2E1F835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时代博川WE-6042</w:t>
            </w:r>
          </w:p>
        </w:tc>
        <w:tc>
          <w:tcPr>
            <w:tcW w:w="385" w:type="pct"/>
            <w:tcBorders>
              <w:top w:val="nil"/>
              <w:left w:val="nil"/>
              <w:bottom w:val="single" w:sz="4" w:space="0" w:color="auto"/>
              <w:right w:val="single" w:sz="4" w:space="0" w:color="auto"/>
            </w:tcBorders>
            <w:shd w:val="clear" w:color="auto" w:fill="auto"/>
            <w:vAlign w:val="center"/>
            <w:hideMark/>
          </w:tcPr>
          <w:p w14:paraId="09FF8A8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2B71838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3CCEC36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632A401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2C47679"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DCA01D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15</w:t>
            </w:r>
          </w:p>
        </w:tc>
        <w:tc>
          <w:tcPr>
            <w:tcW w:w="971" w:type="pct"/>
            <w:tcBorders>
              <w:top w:val="nil"/>
              <w:left w:val="nil"/>
              <w:bottom w:val="single" w:sz="4" w:space="0" w:color="auto"/>
              <w:right w:val="single" w:sz="4" w:space="0" w:color="auto"/>
            </w:tcBorders>
            <w:shd w:val="clear" w:color="auto" w:fill="auto"/>
            <w:vAlign w:val="center"/>
            <w:hideMark/>
          </w:tcPr>
          <w:p w14:paraId="19B50E3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PDU</w:t>
            </w:r>
          </w:p>
        </w:tc>
        <w:tc>
          <w:tcPr>
            <w:tcW w:w="1114" w:type="pct"/>
            <w:tcBorders>
              <w:top w:val="nil"/>
              <w:left w:val="nil"/>
              <w:bottom w:val="single" w:sz="4" w:space="0" w:color="auto"/>
              <w:right w:val="single" w:sz="4" w:space="0" w:color="auto"/>
            </w:tcBorders>
            <w:shd w:val="clear" w:color="auto" w:fill="auto"/>
            <w:vAlign w:val="center"/>
            <w:hideMark/>
          </w:tcPr>
          <w:p w14:paraId="51EF128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时代博川    TBC-16A-8F-3M</w:t>
            </w:r>
          </w:p>
        </w:tc>
        <w:tc>
          <w:tcPr>
            <w:tcW w:w="385" w:type="pct"/>
            <w:tcBorders>
              <w:top w:val="nil"/>
              <w:left w:val="nil"/>
              <w:bottom w:val="single" w:sz="4" w:space="0" w:color="auto"/>
              <w:right w:val="single" w:sz="4" w:space="0" w:color="auto"/>
            </w:tcBorders>
            <w:shd w:val="clear" w:color="auto" w:fill="auto"/>
            <w:vAlign w:val="center"/>
            <w:hideMark/>
          </w:tcPr>
          <w:p w14:paraId="5BA7520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51" w:type="pct"/>
            <w:tcBorders>
              <w:top w:val="nil"/>
              <w:left w:val="nil"/>
              <w:bottom w:val="single" w:sz="4" w:space="0" w:color="auto"/>
              <w:right w:val="single" w:sz="4" w:space="0" w:color="auto"/>
            </w:tcBorders>
            <w:shd w:val="clear" w:color="auto" w:fill="auto"/>
            <w:noWrap/>
            <w:vAlign w:val="center"/>
            <w:hideMark/>
          </w:tcPr>
          <w:p w14:paraId="3D03008E"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个</w:t>
            </w:r>
          </w:p>
        </w:tc>
        <w:tc>
          <w:tcPr>
            <w:tcW w:w="849" w:type="pct"/>
            <w:tcBorders>
              <w:top w:val="nil"/>
              <w:left w:val="nil"/>
              <w:bottom w:val="single" w:sz="4" w:space="0" w:color="auto"/>
              <w:right w:val="single" w:sz="4" w:space="0" w:color="auto"/>
            </w:tcBorders>
            <w:shd w:val="clear" w:color="auto" w:fill="auto"/>
            <w:noWrap/>
            <w:vAlign w:val="center"/>
            <w:hideMark/>
          </w:tcPr>
          <w:p w14:paraId="373926E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2695FAD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35C17966" w14:textId="77777777" w:rsidTr="00D86C8B">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601E98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16</w:t>
            </w:r>
          </w:p>
        </w:tc>
        <w:tc>
          <w:tcPr>
            <w:tcW w:w="971" w:type="pct"/>
            <w:tcBorders>
              <w:top w:val="nil"/>
              <w:left w:val="nil"/>
              <w:bottom w:val="single" w:sz="4" w:space="0" w:color="auto"/>
              <w:right w:val="single" w:sz="4" w:space="0" w:color="auto"/>
            </w:tcBorders>
            <w:shd w:val="clear" w:color="auto" w:fill="auto"/>
            <w:vAlign w:val="center"/>
            <w:hideMark/>
          </w:tcPr>
          <w:p w14:paraId="3268DDA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UPS</w:t>
            </w:r>
          </w:p>
        </w:tc>
        <w:tc>
          <w:tcPr>
            <w:tcW w:w="1114" w:type="pct"/>
            <w:tcBorders>
              <w:top w:val="nil"/>
              <w:left w:val="nil"/>
              <w:bottom w:val="single" w:sz="4" w:space="0" w:color="auto"/>
              <w:right w:val="single" w:sz="4" w:space="0" w:color="auto"/>
            </w:tcBorders>
            <w:shd w:val="clear" w:color="auto" w:fill="auto"/>
            <w:vAlign w:val="center"/>
            <w:hideMark/>
          </w:tcPr>
          <w:p w14:paraId="7C0B0715" w14:textId="456AFAD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FR-UK31</w:t>
            </w:r>
            <w:r w:rsidR="00B10282" w:rsidRPr="009A4230">
              <w:rPr>
                <w:rFonts w:ascii="宋体" w:hAnsi="宋体" w:cs="宋体"/>
                <w:kern w:val="0"/>
                <w:sz w:val="22"/>
                <w:szCs w:val="22"/>
              </w:rPr>
              <w:t>00</w:t>
            </w:r>
            <w:r w:rsidRPr="009A4230">
              <w:rPr>
                <w:rFonts w:ascii="宋体" w:hAnsi="宋体" w:cs="宋体" w:hint="eastAsia"/>
                <w:kern w:val="0"/>
                <w:sz w:val="22"/>
                <w:szCs w:val="22"/>
              </w:rPr>
              <w:t xml:space="preserve"> 1</w:t>
            </w:r>
            <w:r w:rsidR="00B10282" w:rsidRPr="009A4230">
              <w:rPr>
                <w:rFonts w:ascii="宋体" w:hAnsi="宋体" w:cs="宋体"/>
                <w:kern w:val="0"/>
                <w:sz w:val="22"/>
                <w:szCs w:val="22"/>
              </w:rPr>
              <w:t>0</w:t>
            </w:r>
            <w:r w:rsidRPr="009A4230">
              <w:rPr>
                <w:rFonts w:ascii="宋体" w:hAnsi="宋体" w:cs="宋体" w:hint="eastAsia"/>
                <w:kern w:val="0"/>
                <w:sz w:val="22"/>
                <w:szCs w:val="22"/>
              </w:rPr>
              <w:t xml:space="preserve">KVA 工频双变换在线式UPS </w:t>
            </w:r>
          </w:p>
        </w:tc>
        <w:tc>
          <w:tcPr>
            <w:tcW w:w="385" w:type="pct"/>
            <w:tcBorders>
              <w:top w:val="nil"/>
              <w:left w:val="nil"/>
              <w:bottom w:val="single" w:sz="4" w:space="0" w:color="auto"/>
              <w:right w:val="single" w:sz="4" w:space="0" w:color="auto"/>
            </w:tcBorders>
            <w:shd w:val="clear" w:color="auto" w:fill="auto"/>
            <w:vAlign w:val="center"/>
            <w:hideMark/>
          </w:tcPr>
          <w:p w14:paraId="4E1BA72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15E8DDE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219508F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6D85816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36735CE"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A5B0E0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17</w:t>
            </w:r>
          </w:p>
        </w:tc>
        <w:tc>
          <w:tcPr>
            <w:tcW w:w="971" w:type="pct"/>
            <w:tcBorders>
              <w:top w:val="nil"/>
              <w:left w:val="nil"/>
              <w:bottom w:val="single" w:sz="4" w:space="0" w:color="auto"/>
              <w:right w:val="single" w:sz="4" w:space="0" w:color="auto"/>
            </w:tcBorders>
            <w:shd w:val="clear" w:color="auto" w:fill="auto"/>
            <w:vAlign w:val="center"/>
            <w:hideMark/>
          </w:tcPr>
          <w:p w14:paraId="72350EE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UPS-电池</w:t>
            </w:r>
          </w:p>
        </w:tc>
        <w:tc>
          <w:tcPr>
            <w:tcW w:w="1114" w:type="pct"/>
            <w:tcBorders>
              <w:top w:val="nil"/>
              <w:left w:val="nil"/>
              <w:bottom w:val="single" w:sz="4" w:space="0" w:color="auto"/>
              <w:right w:val="single" w:sz="4" w:space="0" w:color="auto"/>
            </w:tcBorders>
            <w:shd w:val="clear" w:color="auto" w:fill="auto"/>
            <w:vAlign w:val="center"/>
            <w:hideMark/>
          </w:tcPr>
          <w:p w14:paraId="788AC71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6-GFM-100</w:t>
            </w:r>
            <w:r w:rsidRPr="009A4230">
              <w:rPr>
                <w:rFonts w:ascii="宋体" w:hAnsi="宋体" w:cs="宋体" w:hint="eastAsia"/>
                <w:kern w:val="0"/>
                <w:sz w:val="22"/>
                <w:szCs w:val="22"/>
              </w:rPr>
              <w:br/>
            </w:r>
            <w:r w:rsidRPr="009A4230">
              <w:rPr>
                <w:rFonts w:ascii="宋体" w:hAnsi="宋体" w:cs="宋体" w:hint="eastAsia"/>
                <w:kern w:val="0"/>
                <w:sz w:val="22"/>
                <w:szCs w:val="22"/>
              </w:rPr>
              <w:lastRenderedPageBreak/>
              <w:t>（100AH/12V）</w:t>
            </w:r>
          </w:p>
        </w:tc>
        <w:tc>
          <w:tcPr>
            <w:tcW w:w="385" w:type="pct"/>
            <w:tcBorders>
              <w:top w:val="nil"/>
              <w:left w:val="nil"/>
              <w:bottom w:val="single" w:sz="4" w:space="0" w:color="auto"/>
              <w:right w:val="single" w:sz="4" w:space="0" w:color="auto"/>
            </w:tcBorders>
            <w:shd w:val="clear" w:color="auto" w:fill="auto"/>
            <w:vAlign w:val="center"/>
            <w:hideMark/>
          </w:tcPr>
          <w:p w14:paraId="7F05406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lastRenderedPageBreak/>
              <w:t>16</w:t>
            </w:r>
          </w:p>
        </w:tc>
        <w:tc>
          <w:tcPr>
            <w:tcW w:w="451" w:type="pct"/>
            <w:tcBorders>
              <w:top w:val="nil"/>
              <w:left w:val="nil"/>
              <w:bottom w:val="single" w:sz="4" w:space="0" w:color="auto"/>
              <w:right w:val="single" w:sz="4" w:space="0" w:color="auto"/>
            </w:tcBorders>
            <w:shd w:val="clear" w:color="auto" w:fill="auto"/>
            <w:noWrap/>
            <w:vAlign w:val="center"/>
            <w:hideMark/>
          </w:tcPr>
          <w:p w14:paraId="0783C6E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只</w:t>
            </w:r>
          </w:p>
        </w:tc>
        <w:tc>
          <w:tcPr>
            <w:tcW w:w="849" w:type="pct"/>
            <w:tcBorders>
              <w:top w:val="nil"/>
              <w:left w:val="nil"/>
              <w:bottom w:val="single" w:sz="4" w:space="0" w:color="auto"/>
              <w:right w:val="single" w:sz="4" w:space="0" w:color="auto"/>
            </w:tcBorders>
            <w:shd w:val="clear" w:color="auto" w:fill="auto"/>
            <w:noWrap/>
            <w:vAlign w:val="center"/>
            <w:hideMark/>
          </w:tcPr>
          <w:p w14:paraId="65720A3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62FDF32F"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5C823AE"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987F09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lastRenderedPageBreak/>
              <w:t>18</w:t>
            </w:r>
          </w:p>
        </w:tc>
        <w:tc>
          <w:tcPr>
            <w:tcW w:w="971" w:type="pct"/>
            <w:tcBorders>
              <w:top w:val="nil"/>
              <w:left w:val="nil"/>
              <w:bottom w:val="single" w:sz="4" w:space="0" w:color="auto"/>
              <w:right w:val="single" w:sz="4" w:space="0" w:color="auto"/>
            </w:tcBorders>
            <w:shd w:val="clear" w:color="auto" w:fill="auto"/>
            <w:vAlign w:val="center"/>
            <w:hideMark/>
          </w:tcPr>
          <w:p w14:paraId="1F26632C"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UPS-电池柜</w:t>
            </w:r>
          </w:p>
        </w:tc>
        <w:tc>
          <w:tcPr>
            <w:tcW w:w="1114" w:type="pct"/>
            <w:tcBorders>
              <w:top w:val="nil"/>
              <w:left w:val="nil"/>
              <w:bottom w:val="single" w:sz="4" w:space="0" w:color="auto"/>
              <w:right w:val="single" w:sz="4" w:space="0" w:color="auto"/>
            </w:tcBorders>
            <w:shd w:val="clear" w:color="auto" w:fill="auto"/>
            <w:vAlign w:val="center"/>
            <w:hideMark/>
          </w:tcPr>
          <w:p w14:paraId="1EB741F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B16</w:t>
            </w:r>
          </w:p>
        </w:tc>
        <w:tc>
          <w:tcPr>
            <w:tcW w:w="385" w:type="pct"/>
            <w:tcBorders>
              <w:top w:val="nil"/>
              <w:left w:val="nil"/>
              <w:bottom w:val="single" w:sz="4" w:space="0" w:color="auto"/>
              <w:right w:val="single" w:sz="4" w:space="0" w:color="auto"/>
            </w:tcBorders>
            <w:shd w:val="clear" w:color="auto" w:fill="auto"/>
            <w:vAlign w:val="center"/>
            <w:hideMark/>
          </w:tcPr>
          <w:p w14:paraId="77695B7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1FE5F44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个</w:t>
            </w:r>
          </w:p>
        </w:tc>
        <w:tc>
          <w:tcPr>
            <w:tcW w:w="849" w:type="pct"/>
            <w:tcBorders>
              <w:top w:val="nil"/>
              <w:left w:val="nil"/>
              <w:bottom w:val="single" w:sz="4" w:space="0" w:color="auto"/>
              <w:right w:val="single" w:sz="4" w:space="0" w:color="auto"/>
            </w:tcBorders>
            <w:shd w:val="clear" w:color="auto" w:fill="auto"/>
            <w:noWrap/>
            <w:vAlign w:val="center"/>
            <w:hideMark/>
          </w:tcPr>
          <w:p w14:paraId="53D986A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B0EE73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C2F88B7"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A0DC51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19</w:t>
            </w:r>
          </w:p>
        </w:tc>
        <w:tc>
          <w:tcPr>
            <w:tcW w:w="971" w:type="pct"/>
            <w:tcBorders>
              <w:top w:val="nil"/>
              <w:left w:val="nil"/>
              <w:bottom w:val="single" w:sz="4" w:space="0" w:color="auto"/>
              <w:right w:val="single" w:sz="4" w:space="0" w:color="auto"/>
            </w:tcBorders>
            <w:shd w:val="clear" w:color="auto" w:fill="auto"/>
            <w:vAlign w:val="center"/>
            <w:hideMark/>
          </w:tcPr>
          <w:p w14:paraId="0D4EFF5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专业吸顶音箱</w:t>
            </w:r>
          </w:p>
        </w:tc>
        <w:tc>
          <w:tcPr>
            <w:tcW w:w="1114" w:type="pct"/>
            <w:tcBorders>
              <w:top w:val="nil"/>
              <w:left w:val="nil"/>
              <w:bottom w:val="single" w:sz="4" w:space="0" w:color="auto"/>
              <w:right w:val="single" w:sz="4" w:space="0" w:color="auto"/>
            </w:tcBorders>
            <w:shd w:val="clear" w:color="auto" w:fill="auto"/>
            <w:vAlign w:val="center"/>
            <w:hideMark/>
          </w:tcPr>
          <w:p w14:paraId="2AA75DDD" w14:textId="47FC6A11"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S-6</w:t>
            </w:r>
          </w:p>
        </w:tc>
        <w:tc>
          <w:tcPr>
            <w:tcW w:w="385" w:type="pct"/>
            <w:tcBorders>
              <w:top w:val="nil"/>
              <w:left w:val="nil"/>
              <w:bottom w:val="single" w:sz="4" w:space="0" w:color="auto"/>
              <w:right w:val="single" w:sz="4" w:space="0" w:color="auto"/>
            </w:tcBorders>
            <w:shd w:val="clear" w:color="auto" w:fill="auto"/>
            <w:vAlign w:val="center"/>
            <w:hideMark/>
          </w:tcPr>
          <w:p w14:paraId="71C8C14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8</w:t>
            </w:r>
          </w:p>
        </w:tc>
        <w:tc>
          <w:tcPr>
            <w:tcW w:w="451" w:type="pct"/>
            <w:tcBorders>
              <w:top w:val="nil"/>
              <w:left w:val="nil"/>
              <w:bottom w:val="single" w:sz="4" w:space="0" w:color="auto"/>
              <w:right w:val="single" w:sz="4" w:space="0" w:color="auto"/>
            </w:tcBorders>
            <w:shd w:val="clear" w:color="auto" w:fill="auto"/>
            <w:noWrap/>
            <w:vAlign w:val="center"/>
            <w:hideMark/>
          </w:tcPr>
          <w:p w14:paraId="3DAB7A0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只</w:t>
            </w:r>
          </w:p>
        </w:tc>
        <w:tc>
          <w:tcPr>
            <w:tcW w:w="849" w:type="pct"/>
            <w:tcBorders>
              <w:top w:val="nil"/>
              <w:left w:val="nil"/>
              <w:bottom w:val="single" w:sz="4" w:space="0" w:color="auto"/>
              <w:right w:val="single" w:sz="4" w:space="0" w:color="auto"/>
            </w:tcBorders>
            <w:shd w:val="clear" w:color="auto" w:fill="auto"/>
            <w:noWrap/>
            <w:vAlign w:val="center"/>
            <w:hideMark/>
          </w:tcPr>
          <w:p w14:paraId="7675A2C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19F2A1A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444418D"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69C853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20</w:t>
            </w:r>
          </w:p>
        </w:tc>
        <w:tc>
          <w:tcPr>
            <w:tcW w:w="971" w:type="pct"/>
            <w:tcBorders>
              <w:top w:val="nil"/>
              <w:left w:val="nil"/>
              <w:bottom w:val="single" w:sz="4" w:space="0" w:color="auto"/>
              <w:right w:val="single" w:sz="4" w:space="0" w:color="auto"/>
            </w:tcBorders>
            <w:shd w:val="clear" w:color="auto" w:fill="auto"/>
            <w:vAlign w:val="center"/>
            <w:hideMark/>
          </w:tcPr>
          <w:p w14:paraId="0DAE387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前级专业功放</w:t>
            </w:r>
          </w:p>
        </w:tc>
        <w:tc>
          <w:tcPr>
            <w:tcW w:w="1114" w:type="pct"/>
            <w:tcBorders>
              <w:top w:val="nil"/>
              <w:left w:val="nil"/>
              <w:bottom w:val="single" w:sz="4" w:space="0" w:color="auto"/>
              <w:right w:val="single" w:sz="4" w:space="0" w:color="auto"/>
            </w:tcBorders>
            <w:shd w:val="clear" w:color="auto" w:fill="auto"/>
            <w:vAlign w:val="center"/>
            <w:hideMark/>
          </w:tcPr>
          <w:p w14:paraId="6FB8DF48" w14:textId="2F40475C"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KA168</w:t>
            </w:r>
          </w:p>
        </w:tc>
        <w:tc>
          <w:tcPr>
            <w:tcW w:w="385" w:type="pct"/>
            <w:tcBorders>
              <w:top w:val="nil"/>
              <w:left w:val="nil"/>
              <w:bottom w:val="single" w:sz="4" w:space="0" w:color="auto"/>
              <w:right w:val="single" w:sz="4" w:space="0" w:color="auto"/>
            </w:tcBorders>
            <w:shd w:val="clear" w:color="auto" w:fill="auto"/>
            <w:vAlign w:val="center"/>
            <w:hideMark/>
          </w:tcPr>
          <w:p w14:paraId="225AB3E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451" w:type="pct"/>
            <w:tcBorders>
              <w:top w:val="nil"/>
              <w:left w:val="nil"/>
              <w:bottom w:val="single" w:sz="4" w:space="0" w:color="auto"/>
              <w:right w:val="single" w:sz="4" w:space="0" w:color="auto"/>
            </w:tcBorders>
            <w:shd w:val="clear" w:color="auto" w:fill="auto"/>
            <w:noWrap/>
            <w:vAlign w:val="center"/>
            <w:hideMark/>
          </w:tcPr>
          <w:p w14:paraId="0CB3C02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66DEF32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1223035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81D5456"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9939E5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21</w:t>
            </w:r>
          </w:p>
        </w:tc>
        <w:tc>
          <w:tcPr>
            <w:tcW w:w="971" w:type="pct"/>
            <w:tcBorders>
              <w:top w:val="nil"/>
              <w:left w:val="nil"/>
              <w:bottom w:val="single" w:sz="4" w:space="0" w:color="auto"/>
              <w:right w:val="single" w:sz="4" w:space="0" w:color="auto"/>
            </w:tcBorders>
            <w:shd w:val="clear" w:color="auto" w:fill="auto"/>
            <w:vAlign w:val="center"/>
            <w:hideMark/>
          </w:tcPr>
          <w:p w14:paraId="1F2EE4A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讨论型会议主机</w:t>
            </w:r>
          </w:p>
        </w:tc>
        <w:tc>
          <w:tcPr>
            <w:tcW w:w="1114" w:type="pct"/>
            <w:tcBorders>
              <w:top w:val="nil"/>
              <w:left w:val="nil"/>
              <w:bottom w:val="single" w:sz="4" w:space="0" w:color="auto"/>
              <w:right w:val="single" w:sz="4" w:space="0" w:color="auto"/>
            </w:tcBorders>
            <w:shd w:val="clear" w:color="auto" w:fill="auto"/>
            <w:vAlign w:val="center"/>
            <w:hideMark/>
          </w:tcPr>
          <w:p w14:paraId="65058040" w14:textId="6A526621"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KE-100M</w:t>
            </w:r>
          </w:p>
        </w:tc>
        <w:tc>
          <w:tcPr>
            <w:tcW w:w="385" w:type="pct"/>
            <w:tcBorders>
              <w:top w:val="nil"/>
              <w:left w:val="nil"/>
              <w:bottom w:val="single" w:sz="4" w:space="0" w:color="auto"/>
              <w:right w:val="single" w:sz="4" w:space="0" w:color="auto"/>
            </w:tcBorders>
            <w:shd w:val="clear" w:color="auto" w:fill="auto"/>
            <w:vAlign w:val="center"/>
            <w:hideMark/>
          </w:tcPr>
          <w:p w14:paraId="1F1604F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2AC88EC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6B196FF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49E8EEC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95F0717"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8392D5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22</w:t>
            </w:r>
          </w:p>
        </w:tc>
        <w:tc>
          <w:tcPr>
            <w:tcW w:w="971" w:type="pct"/>
            <w:tcBorders>
              <w:top w:val="nil"/>
              <w:left w:val="nil"/>
              <w:bottom w:val="single" w:sz="4" w:space="0" w:color="auto"/>
              <w:right w:val="single" w:sz="4" w:space="0" w:color="auto"/>
            </w:tcBorders>
            <w:shd w:val="clear" w:color="auto" w:fill="auto"/>
            <w:vAlign w:val="center"/>
            <w:hideMark/>
          </w:tcPr>
          <w:p w14:paraId="748E965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主席发言单元</w:t>
            </w:r>
          </w:p>
        </w:tc>
        <w:tc>
          <w:tcPr>
            <w:tcW w:w="1114" w:type="pct"/>
            <w:tcBorders>
              <w:top w:val="nil"/>
              <w:left w:val="nil"/>
              <w:bottom w:val="single" w:sz="4" w:space="0" w:color="auto"/>
              <w:right w:val="single" w:sz="4" w:space="0" w:color="auto"/>
            </w:tcBorders>
            <w:shd w:val="clear" w:color="auto" w:fill="auto"/>
            <w:vAlign w:val="center"/>
            <w:hideMark/>
          </w:tcPr>
          <w:p w14:paraId="1D295E1F" w14:textId="00607933"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KE-100C</w:t>
            </w:r>
          </w:p>
        </w:tc>
        <w:tc>
          <w:tcPr>
            <w:tcW w:w="385" w:type="pct"/>
            <w:tcBorders>
              <w:top w:val="nil"/>
              <w:left w:val="nil"/>
              <w:bottom w:val="single" w:sz="4" w:space="0" w:color="auto"/>
              <w:right w:val="single" w:sz="4" w:space="0" w:color="auto"/>
            </w:tcBorders>
            <w:shd w:val="clear" w:color="auto" w:fill="auto"/>
            <w:vAlign w:val="center"/>
            <w:hideMark/>
          </w:tcPr>
          <w:p w14:paraId="570C83D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162A618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72ECB8D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E7BAB1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58F2713"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D9FDBB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23</w:t>
            </w:r>
          </w:p>
        </w:tc>
        <w:tc>
          <w:tcPr>
            <w:tcW w:w="971" w:type="pct"/>
            <w:tcBorders>
              <w:top w:val="nil"/>
              <w:left w:val="nil"/>
              <w:bottom w:val="single" w:sz="4" w:space="0" w:color="auto"/>
              <w:right w:val="single" w:sz="4" w:space="0" w:color="auto"/>
            </w:tcBorders>
            <w:shd w:val="clear" w:color="auto" w:fill="auto"/>
            <w:vAlign w:val="center"/>
            <w:hideMark/>
          </w:tcPr>
          <w:p w14:paraId="78BBE31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代表发言单元</w:t>
            </w:r>
          </w:p>
        </w:tc>
        <w:tc>
          <w:tcPr>
            <w:tcW w:w="1114" w:type="pct"/>
            <w:tcBorders>
              <w:top w:val="nil"/>
              <w:left w:val="nil"/>
              <w:bottom w:val="single" w:sz="4" w:space="0" w:color="auto"/>
              <w:right w:val="single" w:sz="4" w:space="0" w:color="auto"/>
            </w:tcBorders>
            <w:shd w:val="clear" w:color="auto" w:fill="auto"/>
            <w:vAlign w:val="center"/>
            <w:hideMark/>
          </w:tcPr>
          <w:p w14:paraId="5B033EB8" w14:textId="4072C99C"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KE-100D</w:t>
            </w:r>
          </w:p>
        </w:tc>
        <w:tc>
          <w:tcPr>
            <w:tcW w:w="385" w:type="pct"/>
            <w:tcBorders>
              <w:top w:val="nil"/>
              <w:left w:val="nil"/>
              <w:bottom w:val="single" w:sz="4" w:space="0" w:color="auto"/>
              <w:right w:val="single" w:sz="4" w:space="0" w:color="auto"/>
            </w:tcBorders>
            <w:shd w:val="clear" w:color="auto" w:fill="auto"/>
            <w:vAlign w:val="center"/>
            <w:hideMark/>
          </w:tcPr>
          <w:p w14:paraId="268A0B9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5</w:t>
            </w:r>
          </w:p>
        </w:tc>
        <w:tc>
          <w:tcPr>
            <w:tcW w:w="451" w:type="pct"/>
            <w:tcBorders>
              <w:top w:val="nil"/>
              <w:left w:val="nil"/>
              <w:bottom w:val="single" w:sz="4" w:space="0" w:color="auto"/>
              <w:right w:val="single" w:sz="4" w:space="0" w:color="auto"/>
            </w:tcBorders>
            <w:shd w:val="clear" w:color="auto" w:fill="auto"/>
            <w:noWrap/>
            <w:vAlign w:val="center"/>
            <w:hideMark/>
          </w:tcPr>
          <w:p w14:paraId="18EA4A50"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6F319EF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DACB45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94D1A76"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FDAE9F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24</w:t>
            </w:r>
          </w:p>
        </w:tc>
        <w:tc>
          <w:tcPr>
            <w:tcW w:w="971" w:type="pct"/>
            <w:tcBorders>
              <w:top w:val="nil"/>
              <w:left w:val="nil"/>
              <w:bottom w:val="single" w:sz="4" w:space="0" w:color="auto"/>
              <w:right w:val="single" w:sz="4" w:space="0" w:color="auto"/>
            </w:tcBorders>
            <w:shd w:val="clear" w:color="auto" w:fill="auto"/>
            <w:vAlign w:val="center"/>
            <w:hideMark/>
          </w:tcPr>
          <w:p w14:paraId="2C4E1E9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地接盒</w:t>
            </w:r>
          </w:p>
        </w:tc>
        <w:tc>
          <w:tcPr>
            <w:tcW w:w="1114" w:type="pct"/>
            <w:tcBorders>
              <w:top w:val="nil"/>
              <w:left w:val="nil"/>
              <w:bottom w:val="single" w:sz="4" w:space="0" w:color="auto"/>
              <w:right w:val="single" w:sz="4" w:space="0" w:color="auto"/>
            </w:tcBorders>
            <w:shd w:val="clear" w:color="auto" w:fill="auto"/>
            <w:vAlign w:val="center"/>
            <w:hideMark/>
          </w:tcPr>
          <w:p w14:paraId="4BF9593B" w14:textId="261C2D51"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GS-8P</w:t>
            </w:r>
          </w:p>
        </w:tc>
        <w:tc>
          <w:tcPr>
            <w:tcW w:w="385" w:type="pct"/>
            <w:tcBorders>
              <w:top w:val="nil"/>
              <w:left w:val="nil"/>
              <w:bottom w:val="single" w:sz="4" w:space="0" w:color="auto"/>
              <w:right w:val="single" w:sz="4" w:space="0" w:color="auto"/>
            </w:tcBorders>
            <w:shd w:val="clear" w:color="auto" w:fill="auto"/>
            <w:vAlign w:val="center"/>
            <w:hideMark/>
          </w:tcPr>
          <w:p w14:paraId="37E1115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5063E9F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个</w:t>
            </w:r>
          </w:p>
        </w:tc>
        <w:tc>
          <w:tcPr>
            <w:tcW w:w="849" w:type="pct"/>
            <w:tcBorders>
              <w:top w:val="nil"/>
              <w:left w:val="nil"/>
              <w:bottom w:val="single" w:sz="4" w:space="0" w:color="auto"/>
              <w:right w:val="single" w:sz="4" w:space="0" w:color="auto"/>
            </w:tcBorders>
            <w:shd w:val="clear" w:color="auto" w:fill="auto"/>
            <w:noWrap/>
            <w:vAlign w:val="center"/>
            <w:hideMark/>
          </w:tcPr>
          <w:p w14:paraId="24135FA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164968F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36CC69DC"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DFCD9F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25</w:t>
            </w:r>
          </w:p>
        </w:tc>
        <w:tc>
          <w:tcPr>
            <w:tcW w:w="971" w:type="pct"/>
            <w:tcBorders>
              <w:top w:val="nil"/>
              <w:left w:val="nil"/>
              <w:bottom w:val="single" w:sz="4" w:space="0" w:color="auto"/>
              <w:right w:val="single" w:sz="4" w:space="0" w:color="auto"/>
            </w:tcBorders>
            <w:shd w:val="clear" w:color="auto" w:fill="auto"/>
            <w:vAlign w:val="center"/>
            <w:hideMark/>
          </w:tcPr>
          <w:p w14:paraId="28429BF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会议延长电缆</w:t>
            </w:r>
          </w:p>
        </w:tc>
        <w:tc>
          <w:tcPr>
            <w:tcW w:w="1114" w:type="pct"/>
            <w:tcBorders>
              <w:top w:val="nil"/>
              <w:left w:val="nil"/>
              <w:bottom w:val="single" w:sz="4" w:space="0" w:color="auto"/>
              <w:right w:val="single" w:sz="4" w:space="0" w:color="auto"/>
            </w:tcBorders>
            <w:shd w:val="clear" w:color="auto" w:fill="auto"/>
            <w:vAlign w:val="center"/>
            <w:hideMark/>
          </w:tcPr>
          <w:p w14:paraId="1E6543C5" w14:textId="7251000F"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DL-20</w:t>
            </w:r>
          </w:p>
        </w:tc>
        <w:tc>
          <w:tcPr>
            <w:tcW w:w="385" w:type="pct"/>
            <w:tcBorders>
              <w:top w:val="nil"/>
              <w:left w:val="nil"/>
              <w:bottom w:val="single" w:sz="4" w:space="0" w:color="auto"/>
              <w:right w:val="single" w:sz="4" w:space="0" w:color="auto"/>
            </w:tcBorders>
            <w:shd w:val="clear" w:color="auto" w:fill="auto"/>
            <w:vAlign w:val="center"/>
            <w:hideMark/>
          </w:tcPr>
          <w:p w14:paraId="2DE5A08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5D4C2B3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条</w:t>
            </w:r>
          </w:p>
        </w:tc>
        <w:tc>
          <w:tcPr>
            <w:tcW w:w="849" w:type="pct"/>
            <w:tcBorders>
              <w:top w:val="nil"/>
              <w:left w:val="nil"/>
              <w:bottom w:val="single" w:sz="4" w:space="0" w:color="auto"/>
              <w:right w:val="single" w:sz="4" w:space="0" w:color="auto"/>
            </w:tcBorders>
            <w:shd w:val="clear" w:color="auto" w:fill="auto"/>
            <w:noWrap/>
            <w:vAlign w:val="center"/>
            <w:hideMark/>
          </w:tcPr>
          <w:p w14:paraId="4E22C47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26D7906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59AE416"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B05E29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26</w:t>
            </w:r>
          </w:p>
        </w:tc>
        <w:tc>
          <w:tcPr>
            <w:tcW w:w="971" w:type="pct"/>
            <w:tcBorders>
              <w:top w:val="nil"/>
              <w:left w:val="nil"/>
              <w:bottom w:val="single" w:sz="4" w:space="0" w:color="auto"/>
              <w:right w:val="single" w:sz="4" w:space="0" w:color="auto"/>
            </w:tcBorders>
            <w:shd w:val="clear" w:color="auto" w:fill="auto"/>
            <w:vAlign w:val="center"/>
            <w:hideMark/>
          </w:tcPr>
          <w:p w14:paraId="0BD32B4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U段无线手持话筒</w:t>
            </w:r>
          </w:p>
        </w:tc>
        <w:tc>
          <w:tcPr>
            <w:tcW w:w="1114" w:type="pct"/>
            <w:tcBorders>
              <w:top w:val="nil"/>
              <w:left w:val="nil"/>
              <w:bottom w:val="single" w:sz="4" w:space="0" w:color="auto"/>
              <w:right w:val="single" w:sz="4" w:space="0" w:color="auto"/>
            </w:tcBorders>
            <w:shd w:val="clear" w:color="auto" w:fill="auto"/>
            <w:vAlign w:val="center"/>
            <w:hideMark/>
          </w:tcPr>
          <w:p w14:paraId="3F30FE64" w14:textId="2F54FAD0"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KE-24U</w:t>
            </w:r>
          </w:p>
        </w:tc>
        <w:tc>
          <w:tcPr>
            <w:tcW w:w="385" w:type="pct"/>
            <w:tcBorders>
              <w:top w:val="nil"/>
              <w:left w:val="nil"/>
              <w:bottom w:val="single" w:sz="4" w:space="0" w:color="auto"/>
              <w:right w:val="single" w:sz="4" w:space="0" w:color="auto"/>
            </w:tcBorders>
            <w:shd w:val="clear" w:color="auto" w:fill="auto"/>
            <w:vAlign w:val="center"/>
            <w:hideMark/>
          </w:tcPr>
          <w:p w14:paraId="559C1ED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51" w:type="pct"/>
            <w:tcBorders>
              <w:top w:val="nil"/>
              <w:left w:val="nil"/>
              <w:bottom w:val="single" w:sz="4" w:space="0" w:color="auto"/>
              <w:right w:val="single" w:sz="4" w:space="0" w:color="auto"/>
            </w:tcBorders>
            <w:shd w:val="clear" w:color="auto" w:fill="auto"/>
            <w:noWrap/>
            <w:vAlign w:val="center"/>
            <w:hideMark/>
          </w:tcPr>
          <w:p w14:paraId="6158EAA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2B2E4DB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2A67A7BE"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5599603D"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22D057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27</w:t>
            </w:r>
          </w:p>
        </w:tc>
        <w:tc>
          <w:tcPr>
            <w:tcW w:w="971" w:type="pct"/>
            <w:tcBorders>
              <w:top w:val="nil"/>
              <w:left w:val="nil"/>
              <w:bottom w:val="single" w:sz="4" w:space="0" w:color="auto"/>
              <w:right w:val="single" w:sz="4" w:space="0" w:color="auto"/>
            </w:tcBorders>
            <w:shd w:val="clear" w:color="auto" w:fill="auto"/>
            <w:vAlign w:val="center"/>
            <w:hideMark/>
          </w:tcPr>
          <w:p w14:paraId="1436BE0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宽屏投影机</w:t>
            </w:r>
          </w:p>
        </w:tc>
        <w:tc>
          <w:tcPr>
            <w:tcW w:w="1114" w:type="pct"/>
            <w:tcBorders>
              <w:top w:val="nil"/>
              <w:left w:val="nil"/>
              <w:bottom w:val="single" w:sz="4" w:space="0" w:color="auto"/>
              <w:right w:val="single" w:sz="4" w:space="0" w:color="auto"/>
            </w:tcBorders>
            <w:shd w:val="clear" w:color="auto" w:fill="auto"/>
            <w:vAlign w:val="center"/>
            <w:hideMark/>
          </w:tcPr>
          <w:p w14:paraId="1324132C" w14:textId="6AB5CF0B"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EPSON</w:t>
            </w:r>
            <w:r w:rsidR="00DB082D" w:rsidRPr="009A4230">
              <w:rPr>
                <w:rFonts w:ascii="宋体" w:hAnsi="宋体" w:cs="宋体" w:hint="eastAsia"/>
                <w:kern w:val="0"/>
                <w:sz w:val="22"/>
                <w:szCs w:val="22"/>
              </w:rPr>
              <w:t xml:space="preserve"> </w:t>
            </w:r>
            <w:r w:rsidRPr="009A4230">
              <w:rPr>
                <w:rFonts w:ascii="宋体" w:hAnsi="宋体" w:cs="宋体" w:hint="eastAsia"/>
                <w:kern w:val="0"/>
                <w:sz w:val="22"/>
                <w:szCs w:val="22"/>
              </w:rPr>
              <w:t>CB-990U</w:t>
            </w:r>
          </w:p>
        </w:tc>
        <w:tc>
          <w:tcPr>
            <w:tcW w:w="385" w:type="pct"/>
            <w:tcBorders>
              <w:top w:val="nil"/>
              <w:left w:val="nil"/>
              <w:bottom w:val="single" w:sz="4" w:space="0" w:color="auto"/>
              <w:right w:val="single" w:sz="4" w:space="0" w:color="auto"/>
            </w:tcBorders>
            <w:shd w:val="clear" w:color="auto" w:fill="auto"/>
            <w:vAlign w:val="center"/>
            <w:hideMark/>
          </w:tcPr>
          <w:p w14:paraId="6A002B3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2385D71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60992A20"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6EF2043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76A697FF"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80DFA7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28</w:t>
            </w:r>
          </w:p>
        </w:tc>
        <w:tc>
          <w:tcPr>
            <w:tcW w:w="971" w:type="pct"/>
            <w:tcBorders>
              <w:top w:val="nil"/>
              <w:left w:val="nil"/>
              <w:bottom w:val="single" w:sz="4" w:space="0" w:color="auto"/>
              <w:right w:val="single" w:sz="4" w:space="0" w:color="auto"/>
            </w:tcBorders>
            <w:shd w:val="clear" w:color="auto" w:fill="auto"/>
            <w:vAlign w:val="center"/>
            <w:hideMark/>
          </w:tcPr>
          <w:p w14:paraId="4B4EC68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宽屏投影机</w:t>
            </w:r>
          </w:p>
        </w:tc>
        <w:tc>
          <w:tcPr>
            <w:tcW w:w="1114" w:type="pct"/>
            <w:tcBorders>
              <w:top w:val="nil"/>
              <w:left w:val="nil"/>
              <w:bottom w:val="single" w:sz="4" w:space="0" w:color="auto"/>
              <w:right w:val="single" w:sz="4" w:space="0" w:color="auto"/>
            </w:tcBorders>
            <w:shd w:val="clear" w:color="auto" w:fill="auto"/>
            <w:vAlign w:val="center"/>
            <w:hideMark/>
          </w:tcPr>
          <w:p w14:paraId="2823097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EPSON CB-U05</w:t>
            </w:r>
          </w:p>
        </w:tc>
        <w:tc>
          <w:tcPr>
            <w:tcW w:w="385" w:type="pct"/>
            <w:tcBorders>
              <w:top w:val="nil"/>
              <w:left w:val="nil"/>
              <w:bottom w:val="single" w:sz="4" w:space="0" w:color="auto"/>
              <w:right w:val="single" w:sz="4" w:space="0" w:color="auto"/>
            </w:tcBorders>
            <w:shd w:val="clear" w:color="auto" w:fill="auto"/>
            <w:vAlign w:val="center"/>
            <w:hideMark/>
          </w:tcPr>
          <w:p w14:paraId="632F5E6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2B4510B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139E6BD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3F9C9FA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E34BC73"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021FDE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29</w:t>
            </w:r>
          </w:p>
        </w:tc>
        <w:tc>
          <w:tcPr>
            <w:tcW w:w="971" w:type="pct"/>
            <w:tcBorders>
              <w:top w:val="nil"/>
              <w:left w:val="nil"/>
              <w:bottom w:val="single" w:sz="4" w:space="0" w:color="auto"/>
              <w:right w:val="single" w:sz="4" w:space="0" w:color="auto"/>
            </w:tcBorders>
            <w:shd w:val="clear" w:color="auto" w:fill="auto"/>
            <w:vAlign w:val="center"/>
            <w:hideMark/>
          </w:tcPr>
          <w:p w14:paraId="6316994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宽屏遥控电动幕</w:t>
            </w:r>
          </w:p>
        </w:tc>
        <w:tc>
          <w:tcPr>
            <w:tcW w:w="1114" w:type="pct"/>
            <w:tcBorders>
              <w:top w:val="nil"/>
              <w:left w:val="nil"/>
              <w:bottom w:val="single" w:sz="4" w:space="0" w:color="auto"/>
              <w:right w:val="single" w:sz="4" w:space="0" w:color="auto"/>
            </w:tcBorders>
            <w:shd w:val="clear" w:color="auto" w:fill="auto"/>
            <w:vAlign w:val="center"/>
            <w:hideMark/>
          </w:tcPr>
          <w:p w14:paraId="750222B5" w14:textId="5BD4BED3"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JNP极屏D120SH</w:t>
            </w:r>
          </w:p>
        </w:tc>
        <w:tc>
          <w:tcPr>
            <w:tcW w:w="385" w:type="pct"/>
            <w:tcBorders>
              <w:top w:val="nil"/>
              <w:left w:val="nil"/>
              <w:bottom w:val="single" w:sz="4" w:space="0" w:color="auto"/>
              <w:right w:val="single" w:sz="4" w:space="0" w:color="auto"/>
            </w:tcBorders>
            <w:shd w:val="clear" w:color="auto" w:fill="auto"/>
            <w:vAlign w:val="center"/>
            <w:hideMark/>
          </w:tcPr>
          <w:p w14:paraId="6DFA809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3E25522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幅</w:t>
            </w:r>
          </w:p>
        </w:tc>
        <w:tc>
          <w:tcPr>
            <w:tcW w:w="849" w:type="pct"/>
            <w:tcBorders>
              <w:top w:val="nil"/>
              <w:left w:val="nil"/>
              <w:bottom w:val="single" w:sz="4" w:space="0" w:color="auto"/>
              <w:right w:val="single" w:sz="4" w:space="0" w:color="auto"/>
            </w:tcBorders>
            <w:shd w:val="clear" w:color="auto" w:fill="auto"/>
            <w:noWrap/>
            <w:vAlign w:val="center"/>
            <w:hideMark/>
          </w:tcPr>
          <w:p w14:paraId="38CDFF9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1D2C74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29079498"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82E5BB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30</w:t>
            </w:r>
          </w:p>
        </w:tc>
        <w:tc>
          <w:tcPr>
            <w:tcW w:w="971" w:type="pct"/>
            <w:tcBorders>
              <w:top w:val="nil"/>
              <w:left w:val="nil"/>
              <w:bottom w:val="single" w:sz="4" w:space="0" w:color="auto"/>
              <w:right w:val="single" w:sz="4" w:space="0" w:color="auto"/>
            </w:tcBorders>
            <w:shd w:val="clear" w:color="auto" w:fill="auto"/>
            <w:vAlign w:val="center"/>
            <w:hideMark/>
          </w:tcPr>
          <w:p w14:paraId="5580A64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宽屏遥控电动幕</w:t>
            </w:r>
          </w:p>
        </w:tc>
        <w:tc>
          <w:tcPr>
            <w:tcW w:w="1114" w:type="pct"/>
            <w:tcBorders>
              <w:top w:val="nil"/>
              <w:left w:val="nil"/>
              <w:bottom w:val="single" w:sz="4" w:space="0" w:color="auto"/>
              <w:right w:val="single" w:sz="4" w:space="0" w:color="auto"/>
            </w:tcBorders>
            <w:shd w:val="clear" w:color="auto" w:fill="auto"/>
            <w:vAlign w:val="center"/>
            <w:hideMark/>
          </w:tcPr>
          <w:p w14:paraId="43782A91" w14:textId="0BA978BA"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JNP极屏D84SH</w:t>
            </w:r>
          </w:p>
        </w:tc>
        <w:tc>
          <w:tcPr>
            <w:tcW w:w="385" w:type="pct"/>
            <w:tcBorders>
              <w:top w:val="nil"/>
              <w:left w:val="nil"/>
              <w:bottom w:val="single" w:sz="4" w:space="0" w:color="auto"/>
              <w:right w:val="single" w:sz="4" w:space="0" w:color="auto"/>
            </w:tcBorders>
            <w:shd w:val="clear" w:color="auto" w:fill="auto"/>
            <w:vAlign w:val="center"/>
            <w:hideMark/>
          </w:tcPr>
          <w:p w14:paraId="7405D3A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1E961C8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幅</w:t>
            </w:r>
          </w:p>
        </w:tc>
        <w:tc>
          <w:tcPr>
            <w:tcW w:w="849" w:type="pct"/>
            <w:tcBorders>
              <w:top w:val="nil"/>
              <w:left w:val="nil"/>
              <w:bottom w:val="single" w:sz="4" w:space="0" w:color="auto"/>
              <w:right w:val="single" w:sz="4" w:space="0" w:color="auto"/>
            </w:tcBorders>
            <w:shd w:val="clear" w:color="auto" w:fill="auto"/>
            <w:noWrap/>
            <w:vAlign w:val="center"/>
            <w:hideMark/>
          </w:tcPr>
          <w:p w14:paraId="7FD1B6A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vAlign w:val="center"/>
            <w:hideMark/>
          </w:tcPr>
          <w:p w14:paraId="2B59A47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99216FC"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2DC4E8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31</w:t>
            </w:r>
          </w:p>
        </w:tc>
        <w:tc>
          <w:tcPr>
            <w:tcW w:w="971" w:type="pct"/>
            <w:tcBorders>
              <w:top w:val="nil"/>
              <w:left w:val="nil"/>
              <w:bottom w:val="single" w:sz="4" w:space="0" w:color="auto"/>
              <w:right w:val="single" w:sz="4" w:space="0" w:color="auto"/>
            </w:tcBorders>
            <w:shd w:val="clear" w:color="auto" w:fill="auto"/>
            <w:vAlign w:val="center"/>
            <w:hideMark/>
          </w:tcPr>
          <w:p w14:paraId="78BC890C"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投影机固定吊架</w:t>
            </w:r>
          </w:p>
        </w:tc>
        <w:tc>
          <w:tcPr>
            <w:tcW w:w="1114" w:type="pct"/>
            <w:tcBorders>
              <w:top w:val="nil"/>
              <w:left w:val="nil"/>
              <w:bottom w:val="single" w:sz="4" w:space="0" w:color="auto"/>
              <w:right w:val="single" w:sz="4" w:space="0" w:color="auto"/>
            </w:tcBorders>
            <w:shd w:val="clear" w:color="auto" w:fill="auto"/>
            <w:vAlign w:val="center"/>
            <w:hideMark/>
          </w:tcPr>
          <w:p w14:paraId="73E2778F" w14:textId="7F892366"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富力创达A-100</w:t>
            </w:r>
          </w:p>
        </w:tc>
        <w:tc>
          <w:tcPr>
            <w:tcW w:w="385" w:type="pct"/>
            <w:tcBorders>
              <w:top w:val="nil"/>
              <w:left w:val="nil"/>
              <w:bottom w:val="single" w:sz="4" w:space="0" w:color="auto"/>
              <w:right w:val="single" w:sz="4" w:space="0" w:color="auto"/>
            </w:tcBorders>
            <w:shd w:val="clear" w:color="auto" w:fill="auto"/>
            <w:vAlign w:val="center"/>
            <w:hideMark/>
          </w:tcPr>
          <w:p w14:paraId="52119FDC"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51" w:type="pct"/>
            <w:tcBorders>
              <w:top w:val="nil"/>
              <w:left w:val="nil"/>
              <w:bottom w:val="single" w:sz="4" w:space="0" w:color="auto"/>
              <w:right w:val="single" w:sz="4" w:space="0" w:color="auto"/>
            </w:tcBorders>
            <w:shd w:val="clear" w:color="auto" w:fill="auto"/>
            <w:noWrap/>
            <w:vAlign w:val="center"/>
            <w:hideMark/>
          </w:tcPr>
          <w:p w14:paraId="092E9EF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5C94BCE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120921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4863993"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488A11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32</w:t>
            </w:r>
          </w:p>
        </w:tc>
        <w:tc>
          <w:tcPr>
            <w:tcW w:w="971" w:type="pct"/>
            <w:tcBorders>
              <w:top w:val="nil"/>
              <w:left w:val="nil"/>
              <w:bottom w:val="single" w:sz="4" w:space="0" w:color="auto"/>
              <w:right w:val="single" w:sz="4" w:space="0" w:color="auto"/>
            </w:tcBorders>
            <w:shd w:val="clear" w:color="auto" w:fill="auto"/>
            <w:vAlign w:val="center"/>
            <w:hideMark/>
          </w:tcPr>
          <w:p w14:paraId="28986CC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VGA线</w:t>
            </w:r>
          </w:p>
        </w:tc>
        <w:tc>
          <w:tcPr>
            <w:tcW w:w="1114" w:type="pct"/>
            <w:tcBorders>
              <w:top w:val="nil"/>
              <w:left w:val="nil"/>
              <w:bottom w:val="single" w:sz="4" w:space="0" w:color="auto"/>
              <w:right w:val="single" w:sz="4" w:space="0" w:color="auto"/>
            </w:tcBorders>
            <w:shd w:val="clear" w:color="auto" w:fill="auto"/>
            <w:vAlign w:val="center"/>
            <w:hideMark/>
          </w:tcPr>
          <w:p w14:paraId="7A93144B" w14:textId="4B200A39"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 xml:space="preserve">秋叶原 </w:t>
            </w:r>
          </w:p>
        </w:tc>
        <w:tc>
          <w:tcPr>
            <w:tcW w:w="385" w:type="pct"/>
            <w:tcBorders>
              <w:top w:val="nil"/>
              <w:left w:val="nil"/>
              <w:bottom w:val="single" w:sz="4" w:space="0" w:color="auto"/>
              <w:right w:val="single" w:sz="4" w:space="0" w:color="auto"/>
            </w:tcBorders>
            <w:shd w:val="clear" w:color="auto" w:fill="auto"/>
            <w:vAlign w:val="center"/>
            <w:hideMark/>
          </w:tcPr>
          <w:p w14:paraId="777E6BF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451" w:type="pct"/>
            <w:tcBorders>
              <w:top w:val="nil"/>
              <w:left w:val="nil"/>
              <w:bottom w:val="single" w:sz="4" w:space="0" w:color="auto"/>
              <w:right w:val="single" w:sz="4" w:space="0" w:color="auto"/>
            </w:tcBorders>
            <w:shd w:val="clear" w:color="auto" w:fill="auto"/>
            <w:noWrap/>
            <w:vAlign w:val="center"/>
            <w:hideMark/>
          </w:tcPr>
          <w:p w14:paraId="47FFEF9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条</w:t>
            </w:r>
          </w:p>
        </w:tc>
        <w:tc>
          <w:tcPr>
            <w:tcW w:w="849" w:type="pct"/>
            <w:tcBorders>
              <w:top w:val="nil"/>
              <w:left w:val="nil"/>
              <w:bottom w:val="single" w:sz="4" w:space="0" w:color="auto"/>
              <w:right w:val="single" w:sz="4" w:space="0" w:color="auto"/>
            </w:tcBorders>
            <w:shd w:val="clear" w:color="auto" w:fill="auto"/>
            <w:noWrap/>
            <w:vAlign w:val="center"/>
            <w:hideMark/>
          </w:tcPr>
          <w:p w14:paraId="4096609F"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6405908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2986B278"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C5B8E8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33</w:t>
            </w:r>
          </w:p>
        </w:tc>
        <w:tc>
          <w:tcPr>
            <w:tcW w:w="971" w:type="pct"/>
            <w:tcBorders>
              <w:top w:val="nil"/>
              <w:left w:val="nil"/>
              <w:bottom w:val="single" w:sz="4" w:space="0" w:color="auto"/>
              <w:right w:val="single" w:sz="4" w:space="0" w:color="auto"/>
            </w:tcBorders>
            <w:shd w:val="clear" w:color="auto" w:fill="auto"/>
            <w:vAlign w:val="center"/>
            <w:hideMark/>
          </w:tcPr>
          <w:p w14:paraId="0F77878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HDMI线</w:t>
            </w:r>
          </w:p>
        </w:tc>
        <w:tc>
          <w:tcPr>
            <w:tcW w:w="1114" w:type="pct"/>
            <w:tcBorders>
              <w:top w:val="nil"/>
              <w:left w:val="nil"/>
              <w:bottom w:val="single" w:sz="4" w:space="0" w:color="auto"/>
              <w:right w:val="single" w:sz="4" w:space="0" w:color="auto"/>
            </w:tcBorders>
            <w:shd w:val="clear" w:color="auto" w:fill="auto"/>
            <w:vAlign w:val="center"/>
            <w:hideMark/>
          </w:tcPr>
          <w:p w14:paraId="7796AEE3" w14:textId="27350473"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秋叶原</w:t>
            </w:r>
          </w:p>
        </w:tc>
        <w:tc>
          <w:tcPr>
            <w:tcW w:w="385" w:type="pct"/>
            <w:tcBorders>
              <w:top w:val="nil"/>
              <w:left w:val="nil"/>
              <w:bottom w:val="single" w:sz="4" w:space="0" w:color="auto"/>
              <w:right w:val="single" w:sz="4" w:space="0" w:color="auto"/>
            </w:tcBorders>
            <w:shd w:val="clear" w:color="auto" w:fill="auto"/>
            <w:vAlign w:val="center"/>
            <w:hideMark/>
          </w:tcPr>
          <w:p w14:paraId="6AC035C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451" w:type="pct"/>
            <w:tcBorders>
              <w:top w:val="nil"/>
              <w:left w:val="nil"/>
              <w:bottom w:val="single" w:sz="4" w:space="0" w:color="auto"/>
              <w:right w:val="single" w:sz="4" w:space="0" w:color="auto"/>
            </w:tcBorders>
            <w:shd w:val="clear" w:color="auto" w:fill="auto"/>
            <w:noWrap/>
            <w:vAlign w:val="center"/>
            <w:hideMark/>
          </w:tcPr>
          <w:p w14:paraId="6ADCAC5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条</w:t>
            </w:r>
          </w:p>
        </w:tc>
        <w:tc>
          <w:tcPr>
            <w:tcW w:w="849" w:type="pct"/>
            <w:tcBorders>
              <w:top w:val="nil"/>
              <w:left w:val="nil"/>
              <w:bottom w:val="single" w:sz="4" w:space="0" w:color="auto"/>
              <w:right w:val="single" w:sz="4" w:space="0" w:color="auto"/>
            </w:tcBorders>
            <w:shd w:val="clear" w:color="auto" w:fill="auto"/>
            <w:noWrap/>
            <w:vAlign w:val="center"/>
            <w:hideMark/>
          </w:tcPr>
          <w:p w14:paraId="2ECCB8F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EE16FB0"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14713BC"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F795F1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34</w:t>
            </w:r>
          </w:p>
        </w:tc>
        <w:tc>
          <w:tcPr>
            <w:tcW w:w="971" w:type="pct"/>
            <w:tcBorders>
              <w:top w:val="nil"/>
              <w:left w:val="nil"/>
              <w:bottom w:val="single" w:sz="4" w:space="0" w:color="auto"/>
              <w:right w:val="single" w:sz="4" w:space="0" w:color="auto"/>
            </w:tcBorders>
            <w:shd w:val="clear" w:color="auto" w:fill="auto"/>
            <w:vAlign w:val="center"/>
            <w:hideMark/>
          </w:tcPr>
          <w:p w14:paraId="5E40CED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HDMI线</w:t>
            </w:r>
          </w:p>
        </w:tc>
        <w:tc>
          <w:tcPr>
            <w:tcW w:w="1114" w:type="pct"/>
            <w:tcBorders>
              <w:top w:val="nil"/>
              <w:left w:val="nil"/>
              <w:bottom w:val="single" w:sz="4" w:space="0" w:color="auto"/>
              <w:right w:val="single" w:sz="4" w:space="0" w:color="auto"/>
            </w:tcBorders>
            <w:shd w:val="clear" w:color="auto" w:fill="auto"/>
            <w:vAlign w:val="center"/>
            <w:hideMark/>
          </w:tcPr>
          <w:p w14:paraId="774CDD42" w14:textId="37F87E27"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秋叶原</w:t>
            </w:r>
          </w:p>
        </w:tc>
        <w:tc>
          <w:tcPr>
            <w:tcW w:w="385" w:type="pct"/>
            <w:tcBorders>
              <w:top w:val="nil"/>
              <w:left w:val="nil"/>
              <w:bottom w:val="single" w:sz="4" w:space="0" w:color="auto"/>
              <w:right w:val="single" w:sz="4" w:space="0" w:color="auto"/>
            </w:tcBorders>
            <w:shd w:val="clear" w:color="auto" w:fill="auto"/>
            <w:vAlign w:val="center"/>
            <w:hideMark/>
          </w:tcPr>
          <w:p w14:paraId="5AD1192C"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22BF91E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条</w:t>
            </w:r>
          </w:p>
        </w:tc>
        <w:tc>
          <w:tcPr>
            <w:tcW w:w="849" w:type="pct"/>
            <w:tcBorders>
              <w:top w:val="nil"/>
              <w:left w:val="nil"/>
              <w:bottom w:val="single" w:sz="4" w:space="0" w:color="auto"/>
              <w:right w:val="single" w:sz="4" w:space="0" w:color="auto"/>
            </w:tcBorders>
            <w:shd w:val="clear" w:color="auto" w:fill="auto"/>
            <w:noWrap/>
            <w:vAlign w:val="center"/>
            <w:hideMark/>
          </w:tcPr>
          <w:p w14:paraId="2A4D8B30"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BE1675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5558519D" w14:textId="77777777" w:rsidTr="00DB082D">
        <w:trPr>
          <w:trHeight w:val="268"/>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ECCC89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35</w:t>
            </w:r>
          </w:p>
        </w:tc>
        <w:tc>
          <w:tcPr>
            <w:tcW w:w="971" w:type="pct"/>
            <w:tcBorders>
              <w:top w:val="nil"/>
              <w:left w:val="nil"/>
              <w:bottom w:val="single" w:sz="4" w:space="0" w:color="auto"/>
              <w:right w:val="single" w:sz="4" w:space="0" w:color="auto"/>
            </w:tcBorders>
            <w:shd w:val="clear" w:color="auto" w:fill="auto"/>
            <w:vAlign w:val="center"/>
            <w:hideMark/>
          </w:tcPr>
          <w:p w14:paraId="4137687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音频线</w:t>
            </w:r>
          </w:p>
        </w:tc>
        <w:tc>
          <w:tcPr>
            <w:tcW w:w="1114" w:type="pct"/>
            <w:tcBorders>
              <w:top w:val="nil"/>
              <w:left w:val="nil"/>
              <w:bottom w:val="single" w:sz="4" w:space="0" w:color="auto"/>
              <w:right w:val="single" w:sz="4" w:space="0" w:color="auto"/>
            </w:tcBorders>
            <w:shd w:val="clear" w:color="auto" w:fill="auto"/>
            <w:vAlign w:val="center"/>
            <w:hideMark/>
          </w:tcPr>
          <w:p w14:paraId="05B0B9DD" w14:textId="530C77DB"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 xml:space="preserve">秋叶原 </w:t>
            </w:r>
          </w:p>
        </w:tc>
        <w:tc>
          <w:tcPr>
            <w:tcW w:w="385" w:type="pct"/>
            <w:tcBorders>
              <w:top w:val="nil"/>
              <w:left w:val="nil"/>
              <w:bottom w:val="single" w:sz="4" w:space="0" w:color="auto"/>
              <w:right w:val="single" w:sz="4" w:space="0" w:color="auto"/>
            </w:tcBorders>
            <w:shd w:val="clear" w:color="auto" w:fill="auto"/>
            <w:vAlign w:val="center"/>
            <w:hideMark/>
          </w:tcPr>
          <w:p w14:paraId="67D7121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30</w:t>
            </w:r>
          </w:p>
        </w:tc>
        <w:tc>
          <w:tcPr>
            <w:tcW w:w="451" w:type="pct"/>
            <w:tcBorders>
              <w:top w:val="nil"/>
              <w:left w:val="nil"/>
              <w:bottom w:val="single" w:sz="4" w:space="0" w:color="auto"/>
              <w:right w:val="single" w:sz="4" w:space="0" w:color="auto"/>
            </w:tcBorders>
            <w:shd w:val="clear" w:color="auto" w:fill="auto"/>
            <w:noWrap/>
            <w:vAlign w:val="center"/>
            <w:hideMark/>
          </w:tcPr>
          <w:p w14:paraId="40DD44F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米</w:t>
            </w:r>
          </w:p>
        </w:tc>
        <w:tc>
          <w:tcPr>
            <w:tcW w:w="849" w:type="pct"/>
            <w:tcBorders>
              <w:top w:val="nil"/>
              <w:left w:val="nil"/>
              <w:bottom w:val="single" w:sz="4" w:space="0" w:color="auto"/>
              <w:right w:val="single" w:sz="4" w:space="0" w:color="auto"/>
            </w:tcBorders>
            <w:shd w:val="clear" w:color="auto" w:fill="auto"/>
            <w:noWrap/>
            <w:vAlign w:val="center"/>
            <w:hideMark/>
          </w:tcPr>
          <w:p w14:paraId="03AC487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0365040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3CC48F79" w14:textId="77777777" w:rsidTr="00DB082D">
        <w:trPr>
          <w:trHeight w:val="37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83FE26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36</w:t>
            </w:r>
          </w:p>
        </w:tc>
        <w:tc>
          <w:tcPr>
            <w:tcW w:w="971" w:type="pct"/>
            <w:tcBorders>
              <w:top w:val="nil"/>
              <w:left w:val="nil"/>
              <w:bottom w:val="single" w:sz="4" w:space="0" w:color="auto"/>
              <w:right w:val="single" w:sz="4" w:space="0" w:color="auto"/>
            </w:tcBorders>
            <w:shd w:val="clear" w:color="auto" w:fill="auto"/>
            <w:vAlign w:val="center"/>
            <w:hideMark/>
          </w:tcPr>
          <w:p w14:paraId="05DD789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音频线</w:t>
            </w:r>
          </w:p>
        </w:tc>
        <w:tc>
          <w:tcPr>
            <w:tcW w:w="1114" w:type="pct"/>
            <w:tcBorders>
              <w:top w:val="nil"/>
              <w:left w:val="nil"/>
              <w:bottom w:val="single" w:sz="4" w:space="0" w:color="auto"/>
              <w:right w:val="single" w:sz="4" w:space="0" w:color="auto"/>
            </w:tcBorders>
            <w:shd w:val="clear" w:color="auto" w:fill="auto"/>
            <w:vAlign w:val="center"/>
            <w:hideMark/>
          </w:tcPr>
          <w:p w14:paraId="1C68E7CB" w14:textId="205EF6A9"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秋叶原</w:t>
            </w:r>
          </w:p>
        </w:tc>
        <w:tc>
          <w:tcPr>
            <w:tcW w:w="385" w:type="pct"/>
            <w:tcBorders>
              <w:top w:val="nil"/>
              <w:left w:val="nil"/>
              <w:bottom w:val="single" w:sz="4" w:space="0" w:color="auto"/>
              <w:right w:val="single" w:sz="4" w:space="0" w:color="auto"/>
            </w:tcBorders>
            <w:shd w:val="clear" w:color="auto" w:fill="auto"/>
            <w:vAlign w:val="center"/>
            <w:hideMark/>
          </w:tcPr>
          <w:p w14:paraId="7F91188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90</w:t>
            </w:r>
          </w:p>
        </w:tc>
        <w:tc>
          <w:tcPr>
            <w:tcW w:w="451" w:type="pct"/>
            <w:tcBorders>
              <w:top w:val="nil"/>
              <w:left w:val="nil"/>
              <w:bottom w:val="single" w:sz="4" w:space="0" w:color="auto"/>
              <w:right w:val="single" w:sz="4" w:space="0" w:color="auto"/>
            </w:tcBorders>
            <w:shd w:val="clear" w:color="auto" w:fill="auto"/>
            <w:noWrap/>
            <w:vAlign w:val="center"/>
            <w:hideMark/>
          </w:tcPr>
          <w:p w14:paraId="7C6705A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米</w:t>
            </w:r>
          </w:p>
        </w:tc>
        <w:tc>
          <w:tcPr>
            <w:tcW w:w="849" w:type="pct"/>
            <w:tcBorders>
              <w:top w:val="nil"/>
              <w:left w:val="nil"/>
              <w:bottom w:val="single" w:sz="4" w:space="0" w:color="auto"/>
              <w:right w:val="single" w:sz="4" w:space="0" w:color="auto"/>
            </w:tcBorders>
            <w:shd w:val="clear" w:color="auto" w:fill="auto"/>
            <w:noWrap/>
            <w:vAlign w:val="center"/>
            <w:hideMark/>
          </w:tcPr>
          <w:p w14:paraId="1751A9D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32ECAD6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142EBE0"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BC0ECF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37</w:t>
            </w:r>
          </w:p>
        </w:tc>
        <w:tc>
          <w:tcPr>
            <w:tcW w:w="971" w:type="pct"/>
            <w:tcBorders>
              <w:top w:val="nil"/>
              <w:left w:val="nil"/>
              <w:bottom w:val="single" w:sz="4" w:space="0" w:color="auto"/>
              <w:right w:val="single" w:sz="4" w:space="0" w:color="auto"/>
            </w:tcBorders>
            <w:shd w:val="clear" w:color="auto" w:fill="auto"/>
            <w:vAlign w:val="center"/>
            <w:hideMark/>
          </w:tcPr>
          <w:p w14:paraId="1350DCE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HDMI切换器</w:t>
            </w:r>
          </w:p>
        </w:tc>
        <w:tc>
          <w:tcPr>
            <w:tcW w:w="1114" w:type="pct"/>
            <w:tcBorders>
              <w:top w:val="nil"/>
              <w:left w:val="nil"/>
              <w:bottom w:val="single" w:sz="4" w:space="0" w:color="auto"/>
              <w:right w:val="single" w:sz="4" w:space="0" w:color="auto"/>
            </w:tcBorders>
            <w:shd w:val="clear" w:color="auto" w:fill="auto"/>
            <w:vAlign w:val="center"/>
            <w:hideMark/>
          </w:tcPr>
          <w:p w14:paraId="2036B9AC"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绿联</w:t>
            </w:r>
            <w:r w:rsidRPr="009A4230">
              <w:rPr>
                <w:rFonts w:ascii="宋体" w:hAnsi="宋体" w:cs="宋体" w:hint="eastAsia"/>
                <w:kern w:val="0"/>
                <w:sz w:val="22"/>
                <w:szCs w:val="22"/>
              </w:rPr>
              <w:br/>
              <w:t>三进一出</w:t>
            </w:r>
          </w:p>
        </w:tc>
        <w:tc>
          <w:tcPr>
            <w:tcW w:w="385" w:type="pct"/>
            <w:tcBorders>
              <w:top w:val="nil"/>
              <w:left w:val="nil"/>
              <w:bottom w:val="single" w:sz="4" w:space="0" w:color="auto"/>
              <w:right w:val="single" w:sz="4" w:space="0" w:color="auto"/>
            </w:tcBorders>
            <w:shd w:val="clear" w:color="auto" w:fill="auto"/>
            <w:vAlign w:val="center"/>
            <w:hideMark/>
          </w:tcPr>
          <w:p w14:paraId="6E7DC0B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6957266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4F68922F"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9BCF65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A78844C"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5F5FD7D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38</w:t>
            </w:r>
          </w:p>
        </w:tc>
        <w:tc>
          <w:tcPr>
            <w:tcW w:w="971" w:type="pct"/>
            <w:tcBorders>
              <w:top w:val="nil"/>
              <w:left w:val="nil"/>
              <w:bottom w:val="single" w:sz="4" w:space="0" w:color="auto"/>
              <w:right w:val="single" w:sz="4" w:space="0" w:color="auto"/>
            </w:tcBorders>
            <w:shd w:val="clear" w:color="auto" w:fill="auto"/>
            <w:vAlign w:val="center"/>
            <w:hideMark/>
          </w:tcPr>
          <w:p w14:paraId="7AE89A1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VGA切换器</w:t>
            </w:r>
          </w:p>
        </w:tc>
        <w:tc>
          <w:tcPr>
            <w:tcW w:w="1114" w:type="pct"/>
            <w:tcBorders>
              <w:top w:val="nil"/>
              <w:left w:val="nil"/>
              <w:bottom w:val="single" w:sz="4" w:space="0" w:color="auto"/>
              <w:right w:val="single" w:sz="4" w:space="0" w:color="auto"/>
            </w:tcBorders>
            <w:shd w:val="clear" w:color="auto" w:fill="auto"/>
            <w:vAlign w:val="center"/>
            <w:hideMark/>
          </w:tcPr>
          <w:p w14:paraId="486D352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胜为</w:t>
            </w:r>
            <w:r w:rsidRPr="009A4230">
              <w:rPr>
                <w:rFonts w:ascii="宋体" w:hAnsi="宋体" w:cs="宋体" w:hint="eastAsia"/>
                <w:kern w:val="0"/>
                <w:sz w:val="22"/>
                <w:szCs w:val="22"/>
              </w:rPr>
              <w:br/>
              <w:t>VS-5021</w:t>
            </w:r>
          </w:p>
        </w:tc>
        <w:tc>
          <w:tcPr>
            <w:tcW w:w="385" w:type="pct"/>
            <w:tcBorders>
              <w:top w:val="nil"/>
              <w:left w:val="nil"/>
              <w:bottom w:val="single" w:sz="4" w:space="0" w:color="auto"/>
              <w:right w:val="single" w:sz="4" w:space="0" w:color="auto"/>
            </w:tcBorders>
            <w:shd w:val="clear" w:color="auto" w:fill="auto"/>
            <w:vAlign w:val="center"/>
            <w:hideMark/>
          </w:tcPr>
          <w:p w14:paraId="209D2BA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48A083A1"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50E688C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371A63EE"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B764FCB" w14:textId="77777777" w:rsidTr="00DB082D">
        <w:trPr>
          <w:trHeight w:val="37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C77FB2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39</w:t>
            </w:r>
          </w:p>
        </w:tc>
        <w:tc>
          <w:tcPr>
            <w:tcW w:w="971" w:type="pct"/>
            <w:tcBorders>
              <w:top w:val="nil"/>
              <w:left w:val="nil"/>
              <w:bottom w:val="single" w:sz="4" w:space="0" w:color="auto"/>
              <w:right w:val="single" w:sz="4" w:space="0" w:color="auto"/>
            </w:tcBorders>
            <w:shd w:val="clear" w:color="auto" w:fill="auto"/>
            <w:vAlign w:val="center"/>
            <w:hideMark/>
          </w:tcPr>
          <w:p w14:paraId="31E9D83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桌面信息插座</w:t>
            </w:r>
          </w:p>
        </w:tc>
        <w:tc>
          <w:tcPr>
            <w:tcW w:w="1114" w:type="pct"/>
            <w:tcBorders>
              <w:top w:val="nil"/>
              <w:left w:val="nil"/>
              <w:bottom w:val="single" w:sz="4" w:space="0" w:color="auto"/>
              <w:right w:val="single" w:sz="4" w:space="0" w:color="auto"/>
            </w:tcBorders>
            <w:shd w:val="clear" w:color="auto" w:fill="auto"/>
            <w:vAlign w:val="center"/>
            <w:hideMark/>
          </w:tcPr>
          <w:p w14:paraId="7318646F" w14:textId="76296CA9"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富力创达TB-3</w:t>
            </w:r>
          </w:p>
        </w:tc>
        <w:tc>
          <w:tcPr>
            <w:tcW w:w="385" w:type="pct"/>
            <w:tcBorders>
              <w:top w:val="nil"/>
              <w:left w:val="nil"/>
              <w:bottom w:val="single" w:sz="4" w:space="0" w:color="auto"/>
              <w:right w:val="single" w:sz="4" w:space="0" w:color="auto"/>
            </w:tcBorders>
            <w:shd w:val="clear" w:color="auto" w:fill="auto"/>
            <w:vAlign w:val="center"/>
            <w:hideMark/>
          </w:tcPr>
          <w:p w14:paraId="09D1E7D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51" w:type="pct"/>
            <w:tcBorders>
              <w:top w:val="nil"/>
              <w:left w:val="nil"/>
              <w:bottom w:val="single" w:sz="4" w:space="0" w:color="auto"/>
              <w:right w:val="single" w:sz="4" w:space="0" w:color="auto"/>
            </w:tcBorders>
            <w:shd w:val="clear" w:color="auto" w:fill="auto"/>
            <w:noWrap/>
            <w:vAlign w:val="center"/>
            <w:hideMark/>
          </w:tcPr>
          <w:p w14:paraId="54B8042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3283952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CFE866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C048E28"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4DFF1B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40</w:t>
            </w:r>
          </w:p>
        </w:tc>
        <w:tc>
          <w:tcPr>
            <w:tcW w:w="971" w:type="pct"/>
            <w:tcBorders>
              <w:top w:val="nil"/>
              <w:left w:val="nil"/>
              <w:bottom w:val="single" w:sz="4" w:space="0" w:color="auto"/>
              <w:right w:val="single" w:sz="4" w:space="0" w:color="auto"/>
            </w:tcBorders>
            <w:shd w:val="clear" w:color="auto" w:fill="auto"/>
            <w:vAlign w:val="center"/>
            <w:hideMark/>
          </w:tcPr>
          <w:p w14:paraId="6E47F00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19英寸22U 网络机柜</w:t>
            </w:r>
          </w:p>
        </w:tc>
        <w:tc>
          <w:tcPr>
            <w:tcW w:w="1114" w:type="pct"/>
            <w:tcBorders>
              <w:top w:val="nil"/>
              <w:left w:val="nil"/>
              <w:bottom w:val="single" w:sz="4" w:space="0" w:color="auto"/>
              <w:right w:val="single" w:sz="4" w:space="0" w:color="auto"/>
            </w:tcBorders>
            <w:shd w:val="clear" w:color="auto" w:fill="auto"/>
            <w:vAlign w:val="center"/>
            <w:hideMark/>
          </w:tcPr>
          <w:p w14:paraId="58D16AB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时代博川</w:t>
            </w:r>
            <w:r w:rsidRPr="009A4230">
              <w:rPr>
                <w:rFonts w:ascii="宋体" w:hAnsi="宋体" w:cs="宋体" w:hint="eastAsia"/>
                <w:kern w:val="0"/>
                <w:sz w:val="22"/>
                <w:szCs w:val="22"/>
              </w:rPr>
              <w:br/>
              <w:t>WB-6618</w:t>
            </w:r>
          </w:p>
        </w:tc>
        <w:tc>
          <w:tcPr>
            <w:tcW w:w="385" w:type="pct"/>
            <w:tcBorders>
              <w:top w:val="nil"/>
              <w:left w:val="nil"/>
              <w:bottom w:val="single" w:sz="4" w:space="0" w:color="auto"/>
              <w:right w:val="single" w:sz="4" w:space="0" w:color="auto"/>
            </w:tcBorders>
            <w:shd w:val="clear" w:color="auto" w:fill="auto"/>
            <w:vAlign w:val="center"/>
            <w:hideMark/>
          </w:tcPr>
          <w:p w14:paraId="74F773F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51" w:type="pct"/>
            <w:tcBorders>
              <w:top w:val="nil"/>
              <w:left w:val="nil"/>
              <w:bottom w:val="single" w:sz="4" w:space="0" w:color="auto"/>
              <w:right w:val="single" w:sz="4" w:space="0" w:color="auto"/>
            </w:tcBorders>
            <w:shd w:val="clear" w:color="auto" w:fill="auto"/>
            <w:noWrap/>
            <w:vAlign w:val="center"/>
            <w:hideMark/>
          </w:tcPr>
          <w:p w14:paraId="5428151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20BD9E5F"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257170E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792CCA66"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5CE584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41</w:t>
            </w:r>
          </w:p>
        </w:tc>
        <w:tc>
          <w:tcPr>
            <w:tcW w:w="971" w:type="pct"/>
            <w:tcBorders>
              <w:top w:val="nil"/>
              <w:left w:val="nil"/>
              <w:bottom w:val="single" w:sz="4" w:space="0" w:color="auto"/>
              <w:right w:val="single" w:sz="4" w:space="0" w:color="auto"/>
            </w:tcBorders>
            <w:shd w:val="clear" w:color="auto" w:fill="auto"/>
            <w:vAlign w:val="center"/>
            <w:hideMark/>
          </w:tcPr>
          <w:p w14:paraId="781D0A5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辅材</w:t>
            </w:r>
          </w:p>
        </w:tc>
        <w:tc>
          <w:tcPr>
            <w:tcW w:w="1114" w:type="pct"/>
            <w:tcBorders>
              <w:top w:val="nil"/>
              <w:left w:val="nil"/>
              <w:bottom w:val="single" w:sz="4" w:space="0" w:color="auto"/>
              <w:right w:val="single" w:sz="4" w:space="0" w:color="auto"/>
            </w:tcBorders>
            <w:shd w:val="clear" w:color="auto" w:fill="auto"/>
            <w:vAlign w:val="center"/>
            <w:hideMark/>
          </w:tcPr>
          <w:p w14:paraId="0D2252B9" w14:textId="15C96798"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KEXELL</w:t>
            </w:r>
            <w:r w:rsidR="00DB082D" w:rsidRPr="009A4230">
              <w:rPr>
                <w:rFonts w:ascii="宋体" w:hAnsi="宋体" w:cs="宋体"/>
                <w:kern w:val="0"/>
                <w:sz w:val="22"/>
                <w:szCs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78CC2FC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4C52352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项</w:t>
            </w:r>
          </w:p>
        </w:tc>
        <w:tc>
          <w:tcPr>
            <w:tcW w:w="849" w:type="pct"/>
            <w:tcBorders>
              <w:top w:val="nil"/>
              <w:left w:val="nil"/>
              <w:bottom w:val="single" w:sz="4" w:space="0" w:color="auto"/>
              <w:right w:val="single" w:sz="4" w:space="0" w:color="auto"/>
            </w:tcBorders>
            <w:shd w:val="clear" w:color="auto" w:fill="auto"/>
            <w:noWrap/>
            <w:vAlign w:val="center"/>
            <w:hideMark/>
          </w:tcPr>
          <w:p w14:paraId="08CDA17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3B8F21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3BF75EC"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65DAE0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42</w:t>
            </w:r>
          </w:p>
        </w:tc>
        <w:tc>
          <w:tcPr>
            <w:tcW w:w="971" w:type="pct"/>
            <w:tcBorders>
              <w:top w:val="nil"/>
              <w:left w:val="nil"/>
              <w:bottom w:val="single" w:sz="4" w:space="0" w:color="auto"/>
              <w:right w:val="single" w:sz="4" w:space="0" w:color="auto"/>
            </w:tcBorders>
            <w:shd w:val="clear" w:color="auto" w:fill="auto"/>
            <w:vAlign w:val="center"/>
            <w:hideMark/>
          </w:tcPr>
          <w:p w14:paraId="12EA2FD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电视机</w:t>
            </w:r>
          </w:p>
        </w:tc>
        <w:tc>
          <w:tcPr>
            <w:tcW w:w="1114" w:type="pct"/>
            <w:tcBorders>
              <w:top w:val="nil"/>
              <w:left w:val="nil"/>
              <w:bottom w:val="single" w:sz="4" w:space="0" w:color="auto"/>
              <w:right w:val="single" w:sz="4" w:space="0" w:color="auto"/>
            </w:tcBorders>
            <w:shd w:val="clear" w:color="auto" w:fill="auto"/>
            <w:vAlign w:val="center"/>
            <w:hideMark/>
          </w:tcPr>
          <w:p w14:paraId="3D3B0BA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小米4A 40寸（含壁挂支架）</w:t>
            </w:r>
          </w:p>
        </w:tc>
        <w:tc>
          <w:tcPr>
            <w:tcW w:w="385" w:type="pct"/>
            <w:tcBorders>
              <w:top w:val="nil"/>
              <w:left w:val="nil"/>
              <w:bottom w:val="single" w:sz="4" w:space="0" w:color="auto"/>
              <w:right w:val="single" w:sz="4" w:space="0" w:color="auto"/>
            </w:tcBorders>
            <w:shd w:val="clear" w:color="auto" w:fill="auto"/>
            <w:vAlign w:val="center"/>
            <w:hideMark/>
          </w:tcPr>
          <w:p w14:paraId="1D3ABB6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3</w:t>
            </w:r>
          </w:p>
        </w:tc>
        <w:tc>
          <w:tcPr>
            <w:tcW w:w="451" w:type="pct"/>
            <w:tcBorders>
              <w:top w:val="nil"/>
              <w:left w:val="nil"/>
              <w:bottom w:val="single" w:sz="4" w:space="0" w:color="auto"/>
              <w:right w:val="single" w:sz="4" w:space="0" w:color="auto"/>
            </w:tcBorders>
            <w:shd w:val="clear" w:color="auto" w:fill="auto"/>
            <w:noWrap/>
            <w:vAlign w:val="center"/>
            <w:hideMark/>
          </w:tcPr>
          <w:p w14:paraId="7133CE3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6B7BA4A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0168277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A056B26"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31BA93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43</w:t>
            </w:r>
          </w:p>
        </w:tc>
        <w:tc>
          <w:tcPr>
            <w:tcW w:w="971" w:type="pct"/>
            <w:tcBorders>
              <w:top w:val="nil"/>
              <w:left w:val="nil"/>
              <w:bottom w:val="single" w:sz="4" w:space="0" w:color="auto"/>
              <w:right w:val="single" w:sz="4" w:space="0" w:color="auto"/>
            </w:tcBorders>
            <w:shd w:val="clear" w:color="auto" w:fill="auto"/>
            <w:vAlign w:val="center"/>
            <w:hideMark/>
          </w:tcPr>
          <w:p w14:paraId="4737771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电视机</w:t>
            </w:r>
          </w:p>
        </w:tc>
        <w:tc>
          <w:tcPr>
            <w:tcW w:w="1114" w:type="pct"/>
            <w:tcBorders>
              <w:top w:val="nil"/>
              <w:left w:val="nil"/>
              <w:bottom w:val="single" w:sz="4" w:space="0" w:color="auto"/>
              <w:right w:val="single" w:sz="4" w:space="0" w:color="auto"/>
            </w:tcBorders>
            <w:shd w:val="clear" w:color="auto" w:fill="auto"/>
            <w:vAlign w:val="center"/>
            <w:hideMark/>
          </w:tcPr>
          <w:p w14:paraId="35E06FD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小米4A 43寸（含壁挂支架）</w:t>
            </w:r>
          </w:p>
        </w:tc>
        <w:tc>
          <w:tcPr>
            <w:tcW w:w="385" w:type="pct"/>
            <w:tcBorders>
              <w:top w:val="nil"/>
              <w:left w:val="nil"/>
              <w:bottom w:val="single" w:sz="4" w:space="0" w:color="auto"/>
              <w:right w:val="single" w:sz="4" w:space="0" w:color="auto"/>
            </w:tcBorders>
            <w:shd w:val="clear" w:color="auto" w:fill="auto"/>
            <w:vAlign w:val="center"/>
            <w:hideMark/>
          </w:tcPr>
          <w:p w14:paraId="7E2FF314"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108D544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18E6238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4FEE74D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19D3614"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0CEC3AC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44</w:t>
            </w:r>
          </w:p>
        </w:tc>
        <w:tc>
          <w:tcPr>
            <w:tcW w:w="971" w:type="pct"/>
            <w:tcBorders>
              <w:top w:val="nil"/>
              <w:left w:val="nil"/>
              <w:bottom w:val="single" w:sz="4" w:space="0" w:color="auto"/>
              <w:right w:val="single" w:sz="4" w:space="0" w:color="auto"/>
            </w:tcBorders>
            <w:shd w:val="clear" w:color="auto" w:fill="auto"/>
            <w:vAlign w:val="center"/>
            <w:hideMark/>
          </w:tcPr>
          <w:p w14:paraId="5D97404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P2室内全彩LED显示屏</w:t>
            </w:r>
          </w:p>
        </w:tc>
        <w:tc>
          <w:tcPr>
            <w:tcW w:w="1114" w:type="pct"/>
            <w:tcBorders>
              <w:top w:val="nil"/>
              <w:left w:val="nil"/>
              <w:bottom w:val="single" w:sz="4" w:space="0" w:color="auto"/>
              <w:right w:val="single" w:sz="4" w:space="0" w:color="auto"/>
            </w:tcBorders>
            <w:shd w:val="clear" w:color="auto" w:fill="auto"/>
            <w:vAlign w:val="center"/>
            <w:hideMark/>
          </w:tcPr>
          <w:p w14:paraId="0E88C94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 xml:space="preserve">三思高科 </w:t>
            </w:r>
            <w:r w:rsidRPr="009A4230">
              <w:rPr>
                <w:rFonts w:ascii="宋体" w:hAnsi="宋体" w:cs="宋体" w:hint="eastAsia"/>
                <w:kern w:val="0"/>
                <w:sz w:val="22"/>
                <w:szCs w:val="22"/>
              </w:rPr>
              <w:br/>
              <w:t>P2-RGB</w:t>
            </w:r>
          </w:p>
        </w:tc>
        <w:tc>
          <w:tcPr>
            <w:tcW w:w="385" w:type="pct"/>
            <w:tcBorders>
              <w:top w:val="nil"/>
              <w:left w:val="nil"/>
              <w:bottom w:val="single" w:sz="4" w:space="0" w:color="auto"/>
              <w:right w:val="single" w:sz="4" w:space="0" w:color="auto"/>
            </w:tcBorders>
            <w:shd w:val="clear" w:color="auto" w:fill="auto"/>
            <w:vAlign w:val="center"/>
            <w:hideMark/>
          </w:tcPr>
          <w:p w14:paraId="309F074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5.54</w:t>
            </w:r>
          </w:p>
        </w:tc>
        <w:tc>
          <w:tcPr>
            <w:tcW w:w="451" w:type="pct"/>
            <w:tcBorders>
              <w:top w:val="nil"/>
              <w:left w:val="nil"/>
              <w:bottom w:val="single" w:sz="4" w:space="0" w:color="auto"/>
              <w:right w:val="single" w:sz="4" w:space="0" w:color="auto"/>
            </w:tcBorders>
            <w:shd w:val="clear" w:color="auto" w:fill="auto"/>
            <w:noWrap/>
            <w:vAlign w:val="center"/>
            <w:hideMark/>
          </w:tcPr>
          <w:p w14:paraId="5FE62D9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w:t>
            </w:r>
          </w:p>
        </w:tc>
        <w:tc>
          <w:tcPr>
            <w:tcW w:w="849" w:type="pct"/>
            <w:tcBorders>
              <w:top w:val="nil"/>
              <w:left w:val="nil"/>
              <w:bottom w:val="single" w:sz="4" w:space="0" w:color="auto"/>
              <w:right w:val="single" w:sz="4" w:space="0" w:color="auto"/>
            </w:tcBorders>
            <w:shd w:val="clear" w:color="auto" w:fill="auto"/>
            <w:noWrap/>
            <w:vAlign w:val="center"/>
            <w:hideMark/>
          </w:tcPr>
          <w:p w14:paraId="1C70DA8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307CDFA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4B0F0E97"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4730756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45</w:t>
            </w:r>
          </w:p>
        </w:tc>
        <w:tc>
          <w:tcPr>
            <w:tcW w:w="971" w:type="pct"/>
            <w:tcBorders>
              <w:top w:val="nil"/>
              <w:left w:val="nil"/>
              <w:bottom w:val="single" w:sz="4" w:space="0" w:color="auto"/>
              <w:right w:val="single" w:sz="4" w:space="0" w:color="auto"/>
            </w:tcBorders>
            <w:shd w:val="clear" w:color="auto" w:fill="auto"/>
            <w:vAlign w:val="center"/>
            <w:hideMark/>
          </w:tcPr>
          <w:p w14:paraId="2913FB7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结构框架</w:t>
            </w:r>
          </w:p>
        </w:tc>
        <w:tc>
          <w:tcPr>
            <w:tcW w:w="1114" w:type="pct"/>
            <w:tcBorders>
              <w:top w:val="nil"/>
              <w:left w:val="nil"/>
              <w:bottom w:val="single" w:sz="4" w:space="0" w:color="auto"/>
              <w:right w:val="single" w:sz="4" w:space="0" w:color="auto"/>
            </w:tcBorders>
            <w:shd w:val="clear" w:color="auto" w:fill="auto"/>
            <w:vAlign w:val="center"/>
            <w:hideMark/>
          </w:tcPr>
          <w:p w14:paraId="7EA27C9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定制</w:t>
            </w:r>
          </w:p>
        </w:tc>
        <w:tc>
          <w:tcPr>
            <w:tcW w:w="385" w:type="pct"/>
            <w:tcBorders>
              <w:top w:val="nil"/>
              <w:left w:val="nil"/>
              <w:bottom w:val="single" w:sz="4" w:space="0" w:color="auto"/>
              <w:right w:val="single" w:sz="4" w:space="0" w:color="auto"/>
            </w:tcBorders>
            <w:shd w:val="clear" w:color="auto" w:fill="auto"/>
            <w:vAlign w:val="center"/>
            <w:hideMark/>
          </w:tcPr>
          <w:p w14:paraId="3A92727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5.54</w:t>
            </w:r>
          </w:p>
        </w:tc>
        <w:tc>
          <w:tcPr>
            <w:tcW w:w="451" w:type="pct"/>
            <w:tcBorders>
              <w:top w:val="nil"/>
              <w:left w:val="nil"/>
              <w:bottom w:val="single" w:sz="4" w:space="0" w:color="auto"/>
              <w:right w:val="single" w:sz="4" w:space="0" w:color="auto"/>
            </w:tcBorders>
            <w:shd w:val="clear" w:color="auto" w:fill="auto"/>
            <w:noWrap/>
            <w:vAlign w:val="center"/>
            <w:hideMark/>
          </w:tcPr>
          <w:p w14:paraId="1F3E0F5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w:t>
            </w:r>
          </w:p>
        </w:tc>
        <w:tc>
          <w:tcPr>
            <w:tcW w:w="849" w:type="pct"/>
            <w:tcBorders>
              <w:top w:val="nil"/>
              <w:left w:val="nil"/>
              <w:bottom w:val="single" w:sz="4" w:space="0" w:color="auto"/>
              <w:right w:val="single" w:sz="4" w:space="0" w:color="auto"/>
            </w:tcBorders>
            <w:shd w:val="clear" w:color="auto" w:fill="auto"/>
            <w:noWrap/>
            <w:vAlign w:val="center"/>
            <w:hideMark/>
          </w:tcPr>
          <w:p w14:paraId="2ADEEA0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44C4C03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2FBFDDC9" w14:textId="77777777" w:rsidTr="00D86C8B">
        <w:trPr>
          <w:trHeight w:val="8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BAFA66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lastRenderedPageBreak/>
              <w:t>46</w:t>
            </w:r>
          </w:p>
        </w:tc>
        <w:tc>
          <w:tcPr>
            <w:tcW w:w="971" w:type="pct"/>
            <w:tcBorders>
              <w:top w:val="nil"/>
              <w:left w:val="nil"/>
              <w:bottom w:val="single" w:sz="4" w:space="0" w:color="auto"/>
              <w:right w:val="single" w:sz="4" w:space="0" w:color="auto"/>
            </w:tcBorders>
            <w:shd w:val="clear" w:color="auto" w:fill="auto"/>
            <w:vAlign w:val="center"/>
            <w:hideMark/>
          </w:tcPr>
          <w:p w14:paraId="3C9068D5"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触屏一体机</w:t>
            </w:r>
          </w:p>
        </w:tc>
        <w:tc>
          <w:tcPr>
            <w:tcW w:w="1114" w:type="pct"/>
            <w:tcBorders>
              <w:top w:val="nil"/>
              <w:left w:val="nil"/>
              <w:bottom w:val="single" w:sz="4" w:space="0" w:color="auto"/>
              <w:right w:val="single" w:sz="4" w:space="0" w:color="auto"/>
            </w:tcBorders>
            <w:shd w:val="clear" w:color="auto" w:fill="auto"/>
            <w:vAlign w:val="center"/>
            <w:hideMark/>
          </w:tcPr>
          <w:p w14:paraId="0B1286E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微软 Surface Studio 28寸触摸一体机</w:t>
            </w:r>
          </w:p>
        </w:tc>
        <w:tc>
          <w:tcPr>
            <w:tcW w:w="385" w:type="pct"/>
            <w:tcBorders>
              <w:top w:val="nil"/>
              <w:left w:val="nil"/>
              <w:bottom w:val="single" w:sz="4" w:space="0" w:color="auto"/>
              <w:right w:val="single" w:sz="4" w:space="0" w:color="auto"/>
            </w:tcBorders>
            <w:shd w:val="clear" w:color="auto" w:fill="auto"/>
            <w:vAlign w:val="center"/>
            <w:hideMark/>
          </w:tcPr>
          <w:p w14:paraId="60CEF9E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7F55070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7BFB6CA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7784766B"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22B032F"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EAC25A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47</w:t>
            </w:r>
          </w:p>
        </w:tc>
        <w:tc>
          <w:tcPr>
            <w:tcW w:w="971" w:type="pct"/>
            <w:tcBorders>
              <w:top w:val="nil"/>
              <w:left w:val="nil"/>
              <w:bottom w:val="single" w:sz="4" w:space="0" w:color="auto"/>
              <w:right w:val="single" w:sz="4" w:space="0" w:color="auto"/>
            </w:tcBorders>
            <w:shd w:val="clear" w:color="auto" w:fill="auto"/>
            <w:vAlign w:val="center"/>
            <w:hideMark/>
          </w:tcPr>
          <w:p w14:paraId="5D2E973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接收卡</w:t>
            </w:r>
          </w:p>
        </w:tc>
        <w:tc>
          <w:tcPr>
            <w:tcW w:w="1114" w:type="pct"/>
            <w:tcBorders>
              <w:top w:val="nil"/>
              <w:left w:val="nil"/>
              <w:bottom w:val="single" w:sz="4" w:space="0" w:color="auto"/>
              <w:right w:val="single" w:sz="4" w:space="0" w:color="auto"/>
            </w:tcBorders>
            <w:shd w:val="clear" w:color="auto" w:fill="auto"/>
            <w:vAlign w:val="center"/>
            <w:hideMark/>
          </w:tcPr>
          <w:p w14:paraId="5F6C27DE" w14:textId="55F9850B"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诺瓦MRV316</w:t>
            </w:r>
          </w:p>
        </w:tc>
        <w:tc>
          <w:tcPr>
            <w:tcW w:w="385" w:type="pct"/>
            <w:tcBorders>
              <w:top w:val="nil"/>
              <w:left w:val="nil"/>
              <w:bottom w:val="single" w:sz="4" w:space="0" w:color="auto"/>
              <w:right w:val="single" w:sz="4" w:space="0" w:color="auto"/>
            </w:tcBorders>
            <w:shd w:val="clear" w:color="auto" w:fill="auto"/>
            <w:vAlign w:val="center"/>
            <w:hideMark/>
          </w:tcPr>
          <w:p w14:paraId="5342586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26</w:t>
            </w:r>
          </w:p>
        </w:tc>
        <w:tc>
          <w:tcPr>
            <w:tcW w:w="451" w:type="pct"/>
            <w:tcBorders>
              <w:top w:val="nil"/>
              <w:left w:val="nil"/>
              <w:bottom w:val="single" w:sz="4" w:space="0" w:color="auto"/>
              <w:right w:val="single" w:sz="4" w:space="0" w:color="auto"/>
            </w:tcBorders>
            <w:shd w:val="clear" w:color="auto" w:fill="auto"/>
            <w:noWrap/>
            <w:vAlign w:val="center"/>
            <w:hideMark/>
          </w:tcPr>
          <w:p w14:paraId="3346185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张</w:t>
            </w:r>
          </w:p>
        </w:tc>
        <w:tc>
          <w:tcPr>
            <w:tcW w:w="849" w:type="pct"/>
            <w:tcBorders>
              <w:top w:val="nil"/>
              <w:left w:val="nil"/>
              <w:bottom w:val="single" w:sz="4" w:space="0" w:color="auto"/>
              <w:right w:val="single" w:sz="4" w:space="0" w:color="auto"/>
            </w:tcBorders>
            <w:shd w:val="clear" w:color="auto" w:fill="auto"/>
            <w:noWrap/>
            <w:vAlign w:val="center"/>
            <w:hideMark/>
          </w:tcPr>
          <w:p w14:paraId="2320D94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3E3BAB6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56BA18A9"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725CC1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48</w:t>
            </w:r>
          </w:p>
        </w:tc>
        <w:tc>
          <w:tcPr>
            <w:tcW w:w="971" w:type="pct"/>
            <w:tcBorders>
              <w:top w:val="nil"/>
              <w:left w:val="nil"/>
              <w:bottom w:val="single" w:sz="4" w:space="0" w:color="auto"/>
              <w:right w:val="single" w:sz="4" w:space="0" w:color="auto"/>
            </w:tcBorders>
            <w:shd w:val="clear" w:color="auto" w:fill="auto"/>
            <w:vAlign w:val="center"/>
            <w:hideMark/>
          </w:tcPr>
          <w:p w14:paraId="2014243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视频控制器</w:t>
            </w:r>
          </w:p>
        </w:tc>
        <w:tc>
          <w:tcPr>
            <w:tcW w:w="1114" w:type="pct"/>
            <w:tcBorders>
              <w:top w:val="nil"/>
              <w:left w:val="nil"/>
              <w:bottom w:val="single" w:sz="4" w:space="0" w:color="auto"/>
              <w:right w:val="single" w:sz="4" w:space="0" w:color="auto"/>
            </w:tcBorders>
            <w:shd w:val="clear" w:color="auto" w:fill="auto"/>
            <w:vAlign w:val="center"/>
            <w:hideMark/>
          </w:tcPr>
          <w:p w14:paraId="3FBD335C" w14:textId="6071DF98"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诺瓦V900</w:t>
            </w:r>
          </w:p>
        </w:tc>
        <w:tc>
          <w:tcPr>
            <w:tcW w:w="385" w:type="pct"/>
            <w:tcBorders>
              <w:top w:val="nil"/>
              <w:left w:val="nil"/>
              <w:bottom w:val="single" w:sz="4" w:space="0" w:color="auto"/>
              <w:right w:val="single" w:sz="4" w:space="0" w:color="auto"/>
            </w:tcBorders>
            <w:shd w:val="clear" w:color="auto" w:fill="auto"/>
            <w:vAlign w:val="center"/>
            <w:hideMark/>
          </w:tcPr>
          <w:p w14:paraId="586815C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2C196152"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64B7465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6611DF8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73C3B6B7"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C50EF9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49</w:t>
            </w:r>
          </w:p>
        </w:tc>
        <w:tc>
          <w:tcPr>
            <w:tcW w:w="971" w:type="pct"/>
            <w:tcBorders>
              <w:top w:val="nil"/>
              <w:left w:val="nil"/>
              <w:bottom w:val="single" w:sz="4" w:space="0" w:color="auto"/>
              <w:right w:val="single" w:sz="4" w:space="0" w:color="auto"/>
            </w:tcBorders>
            <w:shd w:val="clear" w:color="auto" w:fill="auto"/>
            <w:vAlign w:val="center"/>
            <w:hideMark/>
          </w:tcPr>
          <w:p w14:paraId="0803AEA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控制软件</w:t>
            </w:r>
          </w:p>
        </w:tc>
        <w:tc>
          <w:tcPr>
            <w:tcW w:w="1114" w:type="pct"/>
            <w:tcBorders>
              <w:top w:val="nil"/>
              <w:left w:val="nil"/>
              <w:bottom w:val="single" w:sz="4" w:space="0" w:color="auto"/>
              <w:right w:val="single" w:sz="4" w:space="0" w:color="auto"/>
            </w:tcBorders>
            <w:shd w:val="clear" w:color="auto" w:fill="auto"/>
            <w:vAlign w:val="center"/>
            <w:hideMark/>
          </w:tcPr>
          <w:p w14:paraId="104EE9E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三思高科V2.0</w:t>
            </w:r>
          </w:p>
        </w:tc>
        <w:tc>
          <w:tcPr>
            <w:tcW w:w="385" w:type="pct"/>
            <w:tcBorders>
              <w:top w:val="nil"/>
              <w:left w:val="nil"/>
              <w:bottom w:val="single" w:sz="4" w:space="0" w:color="auto"/>
              <w:right w:val="single" w:sz="4" w:space="0" w:color="auto"/>
            </w:tcBorders>
            <w:shd w:val="clear" w:color="auto" w:fill="auto"/>
            <w:vAlign w:val="center"/>
            <w:hideMark/>
          </w:tcPr>
          <w:p w14:paraId="3E6FD1C1"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62CEB19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套</w:t>
            </w:r>
          </w:p>
        </w:tc>
        <w:tc>
          <w:tcPr>
            <w:tcW w:w="849" w:type="pct"/>
            <w:tcBorders>
              <w:top w:val="nil"/>
              <w:left w:val="nil"/>
              <w:bottom w:val="single" w:sz="4" w:space="0" w:color="auto"/>
              <w:right w:val="single" w:sz="4" w:space="0" w:color="auto"/>
            </w:tcBorders>
            <w:shd w:val="clear" w:color="auto" w:fill="auto"/>
            <w:noWrap/>
            <w:vAlign w:val="center"/>
            <w:hideMark/>
          </w:tcPr>
          <w:p w14:paraId="2E804EA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0B55C06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2928E8D8"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36456F43" w14:textId="741C2215"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5</w:t>
            </w:r>
            <w:r w:rsidR="00DB082D" w:rsidRPr="009A4230">
              <w:rPr>
                <w:rFonts w:ascii="宋体" w:hAnsi="宋体" w:cs="宋体" w:hint="eastAsia"/>
                <w:kern w:val="0"/>
                <w:sz w:val="22"/>
                <w:szCs w:val="22"/>
              </w:rPr>
              <w:t>0</w:t>
            </w:r>
          </w:p>
        </w:tc>
        <w:tc>
          <w:tcPr>
            <w:tcW w:w="971" w:type="pct"/>
            <w:tcBorders>
              <w:top w:val="nil"/>
              <w:left w:val="nil"/>
              <w:bottom w:val="single" w:sz="4" w:space="0" w:color="auto"/>
              <w:right w:val="single" w:sz="4" w:space="0" w:color="auto"/>
            </w:tcBorders>
            <w:shd w:val="clear" w:color="auto" w:fill="auto"/>
            <w:vAlign w:val="center"/>
            <w:hideMark/>
          </w:tcPr>
          <w:p w14:paraId="20CA1CA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播放器</w:t>
            </w:r>
          </w:p>
        </w:tc>
        <w:tc>
          <w:tcPr>
            <w:tcW w:w="1114" w:type="pct"/>
            <w:tcBorders>
              <w:top w:val="nil"/>
              <w:left w:val="nil"/>
              <w:bottom w:val="single" w:sz="4" w:space="0" w:color="auto"/>
              <w:right w:val="single" w:sz="4" w:space="0" w:color="auto"/>
            </w:tcBorders>
            <w:shd w:val="clear" w:color="auto" w:fill="auto"/>
            <w:vAlign w:val="center"/>
            <w:hideMark/>
          </w:tcPr>
          <w:p w14:paraId="04BA1F2B"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Apple TV</w:t>
            </w:r>
          </w:p>
        </w:tc>
        <w:tc>
          <w:tcPr>
            <w:tcW w:w="385" w:type="pct"/>
            <w:tcBorders>
              <w:top w:val="nil"/>
              <w:left w:val="nil"/>
              <w:bottom w:val="single" w:sz="4" w:space="0" w:color="auto"/>
              <w:right w:val="single" w:sz="4" w:space="0" w:color="auto"/>
            </w:tcBorders>
            <w:shd w:val="clear" w:color="auto" w:fill="auto"/>
            <w:vAlign w:val="center"/>
            <w:hideMark/>
          </w:tcPr>
          <w:p w14:paraId="734A68B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089F57B9"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63F50CC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4AF80D74"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04FD12E8"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217967CF" w14:textId="2373B7A6"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5</w:t>
            </w:r>
            <w:r w:rsidR="00DB082D" w:rsidRPr="009A4230">
              <w:rPr>
                <w:rFonts w:ascii="宋体" w:hAnsi="宋体" w:cs="宋体" w:hint="eastAsia"/>
                <w:kern w:val="0"/>
                <w:sz w:val="22"/>
                <w:szCs w:val="22"/>
              </w:rPr>
              <w:t>1</w:t>
            </w:r>
          </w:p>
        </w:tc>
        <w:tc>
          <w:tcPr>
            <w:tcW w:w="971" w:type="pct"/>
            <w:tcBorders>
              <w:top w:val="nil"/>
              <w:left w:val="nil"/>
              <w:bottom w:val="single" w:sz="4" w:space="0" w:color="auto"/>
              <w:right w:val="single" w:sz="4" w:space="0" w:color="auto"/>
            </w:tcBorders>
            <w:shd w:val="clear" w:color="auto" w:fill="auto"/>
            <w:vAlign w:val="center"/>
            <w:hideMark/>
          </w:tcPr>
          <w:p w14:paraId="499032A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配电系统</w:t>
            </w:r>
          </w:p>
        </w:tc>
        <w:tc>
          <w:tcPr>
            <w:tcW w:w="1114" w:type="pct"/>
            <w:tcBorders>
              <w:top w:val="nil"/>
              <w:left w:val="nil"/>
              <w:bottom w:val="single" w:sz="4" w:space="0" w:color="auto"/>
              <w:right w:val="single" w:sz="4" w:space="0" w:color="auto"/>
            </w:tcBorders>
            <w:shd w:val="clear" w:color="auto" w:fill="auto"/>
            <w:vAlign w:val="center"/>
            <w:hideMark/>
          </w:tcPr>
          <w:p w14:paraId="3BF45BA8"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定制</w:t>
            </w:r>
          </w:p>
        </w:tc>
        <w:tc>
          <w:tcPr>
            <w:tcW w:w="385" w:type="pct"/>
            <w:tcBorders>
              <w:top w:val="nil"/>
              <w:left w:val="nil"/>
              <w:bottom w:val="single" w:sz="4" w:space="0" w:color="auto"/>
              <w:right w:val="single" w:sz="4" w:space="0" w:color="auto"/>
            </w:tcBorders>
            <w:shd w:val="clear" w:color="auto" w:fill="auto"/>
            <w:vAlign w:val="center"/>
            <w:hideMark/>
          </w:tcPr>
          <w:p w14:paraId="286D02D7"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7912BE8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项</w:t>
            </w:r>
          </w:p>
        </w:tc>
        <w:tc>
          <w:tcPr>
            <w:tcW w:w="849" w:type="pct"/>
            <w:tcBorders>
              <w:top w:val="nil"/>
              <w:left w:val="nil"/>
              <w:bottom w:val="single" w:sz="4" w:space="0" w:color="auto"/>
              <w:right w:val="single" w:sz="4" w:space="0" w:color="auto"/>
            </w:tcBorders>
            <w:shd w:val="clear" w:color="auto" w:fill="auto"/>
            <w:noWrap/>
            <w:vAlign w:val="center"/>
            <w:hideMark/>
          </w:tcPr>
          <w:p w14:paraId="5F244BB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0E7A4D88"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26C95403" w14:textId="77777777" w:rsidTr="00D86C8B">
        <w:trPr>
          <w:trHeight w:val="5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BCB001B" w14:textId="58A45FCF"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5</w:t>
            </w:r>
            <w:r w:rsidR="00DB082D" w:rsidRPr="009A4230">
              <w:rPr>
                <w:rFonts w:ascii="宋体" w:hAnsi="宋体" w:cs="宋体" w:hint="eastAsia"/>
                <w:kern w:val="0"/>
                <w:sz w:val="22"/>
                <w:szCs w:val="22"/>
              </w:rPr>
              <w:t>2</w:t>
            </w:r>
          </w:p>
        </w:tc>
        <w:tc>
          <w:tcPr>
            <w:tcW w:w="971" w:type="pct"/>
            <w:tcBorders>
              <w:top w:val="nil"/>
              <w:left w:val="nil"/>
              <w:bottom w:val="single" w:sz="4" w:space="0" w:color="auto"/>
              <w:right w:val="single" w:sz="4" w:space="0" w:color="auto"/>
            </w:tcBorders>
            <w:shd w:val="clear" w:color="auto" w:fill="auto"/>
            <w:vAlign w:val="center"/>
            <w:hideMark/>
          </w:tcPr>
          <w:p w14:paraId="35D003FF"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19英寸22U 网络机柜</w:t>
            </w:r>
          </w:p>
        </w:tc>
        <w:tc>
          <w:tcPr>
            <w:tcW w:w="1114" w:type="pct"/>
            <w:tcBorders>
              <w:top w:val="nil"/>
              <w:left w:val="nil"/>
              <w:bottom w:val="single" w:sz="4" w:space="0" w:color="auto"/>
              <w:right w:val="single" w:sz="4" w:space="0" w:color="auto"/>
            </w:tcBorders>
            <w:shd w:val="clear" w:color="auto" w:fill="auto"/>
            <w:vAlign w:val="center"/>
            <w:hideMark/>
          </w:tcPr>
          <w:p w14:paraId="08360E9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时代博川</w:t>
            </w:r>
            <w:r w:rsidRPr="009A4230">
              <w:rPr>
                <w:rFonts w:ascii="宋体" w:hAnsi="宋体" w:cs="宋体" w:hint="eastAsia"/>
                <w:kern w:val="0"/>
                <w:sz w:val="22"/>
                <w:szCs w:val="22"/>
              </w:rPr>
              <w:br/>
              <w:t>WB-6618</w:t>
            </w:r>
          </w:p>
        </w:tc>
        <w:tc>
          <w:tcPr>
            <w:tcW w:w="385" w:type="pct"/>
            <w:tcBorders>
              <w:top w:val="nil"/>
              <w:left w:val="nil"/>
              <w:bottom w:val="single" w:sz="4" w:space="0" w:color="auto"/>
              <w:right w:val="single" w:sz="4" w:space="0" w:color="auto"/>
            </w:tcBorders>
            <w:shd w:val="clear" w:color="auto" w:fill="auto"/>
            <w:vAlign w:val="center"/>
            <w:hideMark/>
          </w:tcPr>
          <w:p w14:paraId="1CDAEFEE"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163349F7"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48A94DAA"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221550C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E674E15" w14:textId="77777777" w:rsidTr="00D86C8B">
        <w:trPr>
          <w:trHeight w:val="31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14A8CFE2" w14:textId="54800651"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5</w:t>
            </w:r>
            <w:r w:rsidR="00DB082D" w:rsidRPr="009A4230">
              <w:rPr>
                <w:rFonts w:ascii="宋体" w:hAnsi="宋体" w:cs="宋体" w:hint="eastAsia"/>
                <w:kern w:val="0"/>
                <w:sz w:val="22"/>
                <w:szCs w:val="22"/>
              </w:rPr>
              <w:t>3</w:t>
            </w:r>
          </w:p>
        </w:tc>
        <w:tc>
          <w:tcPr>
            <w:tcW w:w="971" w:type="pct"/>
            <w:tcBorders>
              <w:top w:val="nil"/>
              <w:left w:val="nil"/>
              <w:bottom w:val="single" w:sz="4" w:space="0" w:color="auto"/>
              <w:right w:val="single" w:sz="4" w:space="0" w:color="auto"/>
            </w:tcBorders>
            <w:shd w:val="clear" w:color="auto" w:fill="auto"/>
            <w:vAlign w:val="center"/>
            <w:hideMark/>
          </w:tcPr>
          <w:p w14:paraId="2B3BCDF2"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主线材</w:t>
            </w:r>
          </w:p>
        </w:tc>
        <w:tc>
          <w:tcPr>
            <w:tcW w:w="1114" w:type="pct"/>
            <w:tcBorders>
              <w:top w:val="nil"/>
              <w:left w:val="nil"/>
              <w:bottom w:val="single" w:sz="4" w:space="0" w:color="auto"/>
              <w:right w:val="single" w:sz="4" w:space="0" w:color="auto"/>
            </w:tcBorders>
            <w:shd w:val="clear" w:color="auto" w:fill="auto"/>
            <w:vAlign w:val="center"/>
            <w:hideMark/>
          </w:tcPr>
          <w:p w14:paraId="3058834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秋叶原等</w:t>
            </w:r>
          </w:p>
        </w:tc>
        <w:tc>
          <w:tcPr>
            <w:tcW w:w="385" w:type="pct"/>
            <w:tcBorders>
              <w:top w:val="nil"/>
              <w:left w:val="nil"/>
              <w:bottom w:val="single" w:sz="4" w:space="0" w:color="auto"/>
              <w:right w:val="single" w:sz="4" w:space="0" w:color="auto"/>
            </w:tcBorders>
            <w:shd w:val="clear" w:color="auto" w:fill="auto"/>
            <w:vAlign w:val="center"/>
            <w:hideMark/>
          </w:tcPr>
          <w:p w14:paraId="4EB0DD69"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722ADBD5"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项</w:t>
            </w:r>
          </w:p>
        </w:tc>
        <w:tc>
          <w:tcPr>
            <w:tcW w:w="849" w:type="pct"/>
            <w:tcBorders>
              <w:top w:val="nil"/>
              <w:left w:val="nil"/>
              <w:bottom w:val="single" w:sz="4" w:space="0" w:color="auto"/>
              <w:right w:val="single" w:sz="4" w:space="0" w:color="auto"/>
            </w:tcBorders>
            <w:shd w:val="clear" w:color="auto" w:fill="auto"/>
            <w:noWrap/>
            <w:vAlign w:val="center"/>
            <w:hideMark/>
          </w:tcPr>
          <w:p w14:paraId="714080A6"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52944D5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1B5DCB73" w14:textId="77777777" w:rsidTr="00D86C8B">
        <w:trPr>
          <w:trHeight w:val="49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C2B48CD" w14:textId="01328FCA"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5</w:t>
            </w:r>
            <w:r w:rsidR="00DB082D" w:rsidRPr="009A4230">
              <w:rPr>
                <w:rFonts w:ascii="宋体" w:hAnsi="宋体" w:cs="宋体" w:hint="eastAsia"/>
                <w:kern w:val="0"/>
                <w:sz w:val="22"/>
                <w:szCs w:val="22"/>
              </w:rPr>
              <w:t>4</w:t>
            </w:r>
          </w:p>
        </w:tc>
        <w:tc>
          <w:tcPr>
            <w:tcW w:w="971" w:type="pct"/>
            <w:tcBorders>
              <w:top w:val="nil"/>
              <w:left w:val="nil"/>
              <w:bottom w:val="single" w:sz="4" w:space="0" w:color="auto"/>
              <w:right w:val="single" w:sz="4" w:space="0" w:color="auto"/>
            </w:tcBorders>
            <w:shd w:val="clear" w:color="auto" w:fill="auto"/>
            <w:vAlign w:val="center"/>
            <w:hideMark/>
          </w:tcPr>
          <w:p w14:paraId="2394E420"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辅材</w:t>
            </w:r>
          </w:p>
        </w:tc>
        <w:tc>
          <w:tcPr>
            <w:tcW w:w="1114" w:type="pct"/>
            <w:tcBorders>
              <w:top w:val="nil"/>
              <w:left w:val="nil"/>
              <w:bottom w:val="single" w:sz="4" w:space="0" w:color="auto"/>
              <w:right w:val="single" w:sz="4" w:space="0" w:color="auto"/>
            </w:tcBorders>
            <w:shd w:val="clear" w:color="auto" w:fill="auto"/>
            <w:vAlign w:val="center"/>
            <w:hideMark/>
          </w:tcPr>
          <w:p w14:paraId="220058A6"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0255948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1</w:t>
            </w:r>
          </w:p>
        </w:tc>
        <w:tc>
          <w:tcPr>
            <w:tcW w:w="451" w:type="pct"/>
            <w:tcBorders>
              <w:top w:val="nil"/>
              <w:left w:val="nil"/>
              <w:bottom w:val="single" w:sz="4" w:space="0" w:color="auto"/>
              <w:right w:val="single" w:sz="4" w:space="0" w:color="auto"/>
            </w:tcBorders>
            <w:shd w:val="clear" w:color="auto" w:fill="auto"/>
            <w:noWrap/>
            <w:vAlign w:val="center"/>
            <w:hideMark/>
          </w:tcPr>
          <w:p w14:paraId="28309A3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项</w:t>
            </w:r>
          </w:p>
        </w:tc>
        <w:tc>
          <w:tcPr>
            <w:tcW w:w="849" w:type="pct"/>
            <w:tcBorders>
              <w:top w:val="nil"/>
              <w:left w:val="nil"/>
              <w:bottom w:val="single" w:sz="4" w:space="0" w:color="auto"/>
              <w:right w:val="single" w:sz="4" w:space="0" w:color="auto"/>
            </w:tcBorders>
            <w:shd w:val="clear" w:color="auto" w:fill="auto"/>
            <w:noWrap/>
            <w:vAlign w:val="center"/>
            <w:hideMark/>
          </w:tcPr>
          <w:p w14:paraId="6B985A1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4EC5F53C"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r w:rsidR="00B95982" w:rsidRPr="009A4230" w14:paraId="690CD17F" w14:textId="77777777" w:rsidTr="00D86C8B">
        <w:trPr>
          <w:trHeight w:val="49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7852CDA5" w14:textId="520CCF81" w:rsidR="00B95982" w:rsidRPr="009A4230" w:rsidRDefault="00B95982" w:rsidP="00DB082D">
            <w:pPr>
              <w:widowControl/>
              <w:jc w:val="center"/>
              <w:rPr>
                <w:rFonts w:ascii="宋体" w:hAnsi="宋体" w:cs="宋体"/>
                <w:kern w:val="0"/>
                <w:sz w:val="22"/>
                <w:szCs w:val="22"/>
              </w:rPr>
            </w:pPr>
            <w:r w:rsidRPr="009A4230">
              <w:rPr>
                <w:rFonts w:ascii="宋体" w:hAnsi="宋体" w:cs="宋体" w:hint="eastAsia"/>
                <w:kern w:val="0"/>
                <w:sz w:val="22"/>
                <w:szCs w:val="22"/>
              </w:rPr>
              <w:t>5</w:t>
            </w:r>
            <w:r w:rsidR="00DB082D" w:rsidRPr="009A4230">
              <w:rPr>
                <w:rFonts w:ascii="宋体" w:hAnsi="宋体" w:cs="宋体" w:hint="eastAsia"/>
                <w:kern w:val="0"/>
                <w:sz w:val="22"/>
                <w:szCs w:val="22"/>
              </w:rPr>
              <w:t>5</w:t>
            </w:r>
          </w:p>
        </w:tc>
        <w:tc>
          <w:tcPr>
            <w:tcW w:w="971" w:type="pct"/>
            <w:tcBorders>
              <w:top w:val="nil"/>
              <w:left w:val="nil"/>
              <w:bottom w:val="single" w:sz="4" w:space="0" w:color="auto"/>
              <w:right w:val="single" w:sz="4" w:space="0" w:color="auto"/>
            </w:tcBorders>
            <w:shd w:val="clear" w:color="auto" w:fill="auto"/>
            <w:vAlign w:val="center"/>
            <w:hideMark/>
          </w:tcPr>
          <w:p w14:paraId="1BA82F1A"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广告机</w:t>
            </w:r>
          </w:p>
        </w:tc>
        <w:tc>
          <w:tcPr>
            <w:tcW w:w="1114" w:type="pct"/>
            <w:tcBorders>
              <w:top w:val="nil"/>
              <w:left w:val="nil"/>
              <w:bottom w:val="single" w:sz="4" w:space="0" w:color="auto"/>
              <w:right w:val="single" w:sz="4" w:space="0" w:color="auto"/>
            </w:tcBorders>
            <w:shd w:val="clear" w:color="auto" w:fill="auto"/>
            <w:vAlign w:val="bottom"/>
            <w:hideMark/>
          </w:tcPr>
          <w:p w14:paraId="1E23AB2D"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小米4A 65寸（含壁挂支架）</w:t>
            </w:r>
          </w:p>
        </w:tc>
        <w:tc>
          <w:tcPr>
            <w:tcW w:w="385" w:type="pct"/>
            <w:tcBorders>
              <w:top w:val="nil"/>
              <w:left w:val="nil"/>
              <w:bottom w:val="single" w:sz="4" w:space="0" w:color="auto"/>
              <w:right w:val="single" w:sz="4" w:space="0" w:color="auto"/>
            </w:tcBorders>
            <w:shd w:val="clear" w:color="auto" w:fill="auto"/>
            <w:vAlign w:val="center"/>
            <w:hideMark/>
          </w:tcPr>
          <w:p w14:paraId="596A8FB3" w14:textId="77777777" w:rsidR="00B95982" w:rsidRPr="009A4230" w:rsidRDefault="00B95982" w:rsidP="00B95982">
            <w:pPr>
              <w:widowControl/>
              <w:jc w:val="center"/>
              <w:rPr>
                <w:rFonts w:ascii="宋体" w:hAnsi="宋体" w:cs="宋体"/>
                <w:kern w:val="0"/>
                <w:sz w:val="22"/>
                <w:szCs w:val="22"/>
              </w:rPr>
            </w:pPr>
            <w:r w:rsidRPr="009A4230">
              <w:rPr>
                <w:rFonts w:ascii="宋体" w:hAnsi="宋体" w:cs="宋体" w:hint="eastAsia"/>
                <w:kern w:val="0"/>
                <w:sz w:val="22"/>
                <w:szCs w:val="22"/>
              </w:rPr>
              <w:t>2</w:t>
            </w:r>
          </w:p>
        </w:tc>
        <w:tc>
          <w:tcPr>
            <w:tcW w:w="451" w:type="pct"/>
            <w:tcBorders>
              <w:top w:val="nil"/>
              <w:left w:val="nil"/>
              <w:bottom w:val="single" w:sz="4" w:space="0" w:color="auto"/>
              <w:right w:val="single" w:sz="4" w:space="0" w:color="auto"/>
            </w:tcBorders>
            <w:shd w:val="clear" w:color="auto" w:fill="auto"/>
            <w:noWrap/>
            <w:vAlign w:val="center"/>
            <w:hideMark/>
          </w:tcPr>
          <w:p w14:paraId="6817A243"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台</w:t>
            </w:r>
          </w:p>
        </w:tc>
        <w:tc>
          <w:tcPr>
            <w:tcW w:w="849" w:type="pct"/>
            <w:tcBorders>
              <w:top w:val="nil"/>
              <w:left w:val="nil"/>
              <w:bottom w:val="single" w:sz="4" w:space="0" w:color="auto"/>
              <w:right w:val="single" w:sz="4" w:space="0" w:color="auto"/>
            </w:tcBorders>
            <w:shd w:val="clear" w:color="auto" w:fill="auto"/>
            <w:noWrap/>
            <w:vAlign w:val="center"/>
            <w:hideMark/>
          </w:tcPr>
          <w:p w14:paraId="6DB8D52E"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c>
          <w:tcPr>
            <w:tcW w:w="845" w:type="pct"/>
            <w:tcBorders>
              <w:top w:val="nil"/>
              <w:left w:val="nil"/>
              <w:bottom w:val="single" w:sz="4" w:space="0" w:color="auto"/>
              <w:right w:val="single" w:sz="4" w:space="0" w:color="auto"/>
            </w:tcBorders>
            <w:shd w:val="clear" w:color="auto" w:fill="auto"/>
            <w:noWrap/>
            <w:vAlign w:val="center"/>
            <w:hideMark/>
          </w:tcPr>
          <w:p w14:paraId="66D734AD" w14:textId="633A7F72" w:rsidR="008D020C" w:rsidRPr="009A4230" w:rsidRDefault="00B95982" w:rsidP="008D020C">
            <w:pPr>
              <w:widowControl/>
              <w:jc w:val="center"/>
              <w:rPr>
                <w:rFonts w:ascii="宋体" w:hAnsi="宋体" w:cs="宋体"/>
                <w:kern w:val="0"/>
                <w:sz w:val="24"/>
              </w:rPr>
            </w:pPr>
            <w:r w:rsidRPr="009A4230">
              <w:rPr>
                <w:rFonts w:ascii="宋体" w:hAnsi="宋体" w:cs="宋体" w:hint="eastAsia"/>
                <w:kern w:val="0"/>
                <w:sz w:val="24"/>
              </w:rPr>
              <w:t xml:space="preserve">　</w:t>
            </w:r>
          </w:p>
        </w:tc>
      </w:tr>
      <w:tr w:rsidR="008D020C" w:rsidRPr="009A4230" w14:paraId="39CC375C" w14:textId="77777777" w:rsidTr="00D86C8B">
        <w:trPr>
          <w:trHeight w:val="499"/>
        </w:trPr>
        <w:tc>
          <w:tcPr>
            <w:tcW w:w="385" w:type="pct"/>
            <w:tcBorders>
              <w:top w:val="nil"/>
              <w:left w:val="single" w:sz="4" w:space="0" w:color="auto"/>
              <w:bottom w:val="single" w:sz="4" w:space="0" w:color="auto"/>
              <w:right w:val="single" w:sz="4" w:space="0" w:color="auto"/>
            </w:tcBorders>
            <w:shd w:val="clear" w:color="auto" w:fill="auto"/>
            <w:noWrap/>
            <w:vAlign w:val="center"/>
          </w:tcPr>
          <w:p w14:paraId="6E341CF9" w14:textId="1121BA6C" w:rsidR="008D020C" w:rsidRPr="009A4230" w:rsidRDefault="008D020C" w:rsidP="00DB082D">
            <w:pPr>
              <w:widowControl/>
              <w:jc w:val="center"/>
              <w:rPr>
                <w:rFonts w:ascii="宋体" w:hAnsi="宋体" w:cs="宋体"/>
                <w:kern w:val="0"/>
                <w:sz w:val="22"/>
                <w:szCs w:val="22"/>
              </w:rPr>
            </w:pPr>
            <w:r w:rsidRPr="009A4230">
              <w:rPr>
                <w:rFonts w:ascii="宋体" w:hAnsi="宋体" w:cs="宋体" w:hint="eastAsia"/>
                <w:kern w:val="0"/>
                <w:sz w:val="22"/>
                <w:szCs w:val="22"/>
              </w:rPr>
              <w:t>5</w:t>
            </w:r>
            <w:r w:rsidR="00DB082D" w:rsidRPr="009A4230">
              <w:rPr>
                <w:rFonts w:ascii="宋体" w:hAnsi="宋体" w:cs="宋体" w:hint="eastAsia"/>
                <w:kern w:val="0"/>
                <w:sz w:val="22"/>
                <w:szCs w:val="22"/>
              </w:rPr>
              <w:t>6</w:t>
            </w:r>
          </w:p>
        </w:tc>
        <w:tc>
          <w:tcPr>
            <w:tcW w:w="971" w:type="pct"/>
            <w:tcBorders>
              <w:top w:val="nil"/>
              <w:left w:val="nil"/>
              <w:bottom w:val="single" w:sz="4" w:space="0" w:color="auto"/>
              <w:right w:val="single" w:sz="4" w:space="0" w:color="auto"/>
            </w:tcBorders>
            <w:shd w:val="clear" w:color="auto" w:fill="auto"/>
            <w:vAlign w:val="center"/>
          </w:tcPr>
          <w:p w14:paraId="604874B7" w14:textId="2F8B374D" w:rsidR="008D020C" w:rsidRPr="009A4230" w:rsidRDefault="008D020C" w:rsidP="008D020C">
            <w:pPr>
              <w:widowControl/>
              <w:jc w:val="center"/>
              <w:rPr>
                <w:rFonts w:ascii="宋体" w:hAnsi="宋体" w:cs="宋体"/>
                <w:kern w:val="0"/>
                <w:sz w:val="22"/>
                <w:szCs w:val="22"/>
              </w:rPr>
            </w:pPr>
            <w:r w:rsidRPr="009A4230">
              <w:rPr>
                <w:rFonts w:ascii="宋体" w:hAnsi="宋体" w:cs="宋体" w:hint="eastAsia"/>
                <w:kern w:val="0"/>
                <w:sz w:val="22"/>
                <w:szCs w:val="22"/>
              </w:rPr>
              <w:t>工程费</w:t>
            </w:r>
          </w:p>
        </w:tc>
        <w:tc>
          <w:tcPr>
            <w:tcW w:w="1114" w:type="pct"/>
            <w:tcBorders>
              <w:top w:val="nil"/>
              <w:left w:val="nil"/>
              <w:bottom w:val="single" w:sz="4" w:space="0" w:color="auto"/>
              <w:right w:val="single" w:sz="4" w:space="0" w:color="auto"/>
            </w:tcBorders>
            <w:shd w:val="clear" w:color="auto" w:fill="auto"/>
            <w:vAlign w:val="center"/>
          </w:tcPr>
          <w:p w14:paraId="56B27ED9" w14:textId="562FD41F" w:rsidR="008D020C" w:rsidRPr="009A4230" w:rsidRDefault="008D020C" w:rsidP="008D020C">
            <w:pPr>
              <w:widowControl/>
              <w:jc w:val="center"/>
              <w:rPr>
                <w:rFonts w:ascii="宋体" w:hAnsi="宋体" w:cs="宋体"/>
                <w:kern w:val="0"/>
                <w:sz w:val="22"/>
                <w:szCs w:val="22"/>
              </w:rPr>
            </w:pPr>
            <w:r w:rsidRPr="009A4230">
              <w:rPr>
                <w:rFonts w:ascii="宋体" w:hAnsi="宋体" w:cs="宋体" w:hint="eastAsia"/>
                <w:kern w:val="0"/>
                <w:sz w:val="22"/>
                <w:szCs w:val="22"/>
              </w:rPr>
              <w:t>设备安装、调试等费用</w:t>
            </w:r>
          </w:p>
        </w:tc>
        <w:tc>
          <w:tcPr>
            <w:tcW w:w="385" w:type="pct"/>
            <w:tcBorders>
              <w:top w:val="nil"/>
              <w:left w:val="nil"/>
              <w:bottom w:val="single" w:sz="4" w:space="0" w:color="auto"/>
              <w:right w:val="single" w:sz="4" w:space="0" w:color="auto"/>
            </w:tcBorders>
            <w:shd w:val="clear" w:color="auto" w:fill="auto"/>
            <w:vAlign w:val="center"/>
          </w:tcPr>
          <w:p w14:paraId="18B93A07" w14:textId="6F3596A9" w:rsidR="008D020C" w:rsidRPr="009A4230" w:rsidRDefault="008D020C" w:rsidP="008D020C">
            <w:pPr>
              <w:widowControl/>
              <w:jc w:val="center"/>
              <w:rPr>
                <w:rFonts w:ascii="宋体" w:hAnsi="宋体" w:cs="宋体"/>
                <w:kern w:val="0"/>
                <w:sz w:val="22"/>
                <w:szCs w:val="22"/>
              </w:rPr>
            </w:pPr>
            <w:r w:rsidRPr="009A4230">
              <w:rPr>
                <w:rFonts w:ascii="宋体" w:hAnsi="宋体" w:cs="宋体" w:hint="eastAsia"/>
                <w:kern w:val="0"/>
                <w:sz w:val="22"/>
                <w:szCs w:val="22"/>
              </w:rPr>
              <w:t>按需</w:t>
            </w:r>
          </w:p>
        </w:tc>
        <w:tc>
          <w:tcPr>
            <w:tcW w:w="451" w:type="pct"/>
            <w:tcBorders>
              <w:top w:val="nil"/>
              <w:left w:val="nil"/>
              <w:bottom w:val="single" w:sz="4" w:space="0" w:color="auto"/>
              <w:right w:val="single" w:sz="4" w:space="0" w:color="auto"/>
            </w:tcBorders>
            <w:shd w:val="clear" w:color="auto" w:fill="auto"/>
            <w:noWrap/>
            <w:vAlign w:val="center"/>
          </w:tcPr>
          <w:p w14:paraId="14F3E74D" w14:textId="6E8F81D0" w:rsidR="008D020C" w:rsidRPr="009A4230" w:rsidRDefault="008D020C" w:rsidP="008D020C">
            <w:pPr>
              <w:widowControl/>
              <w:jc w:val="center"/>
              <w:rPr>
                <w:rFonts w:ascii="宋体" w:hAnsi="宋体" w:cs="宋体"/>
                <w:kern w:val="0"/>
                <w:sz w:val="24"/>
              </w:rPr>
            </w:pPr>
            <w:r w:rsidRPr="009A4230">
              <w:rPr>
                <w:rFonts w:ascii="宋体" w:hAnsi="宋体" w:cs="宋体" w:hint="eastAsia"/>
                <w:kern w:val="0"/>
                <w:sz w:val="24"/>
              </w:rPr>
              <w:t>项</w:t>
            </w:r>
          </w:p>
        </w:tc>
        <w:tc>
          <w:tcPr>
            <w:tcW w:w="849" w:type="pct"/>
            <w:tcBorders>
              <w:top w:val="nil"/>
              <w:left w:val="nil"/>
              <w:bottom w:val="single" w:sz="4" w:space="0" w:color="auto"/>
              <w:right w:val="single" w:sz="4" w:space="0" w:color="auto"/>
            </w:tcBorders>
            <w:shd w:val="clear" w:color="auto" w:fill="auto"/>
            <w:noWrap/>
            <w:vAlign w:val="center"/>
          </w:tcPr>
          <w:p w14:paraId="6BFD36C2" w14:textId="77777777" w:rsidR="008D020C" w:rsidRPr="009A4230" w:rsidRDefault="008D020C" w:rsidP="008D020C">
            <w:pPr>
              <w:widowControl/>
              <w:jc w:val="center"/>
              <w:rPr>
                <w:rFonts w:ascii="宋体" w:hAnsi="宋体" w:cs="宋体"/>
                <w:kern w:val="0"/>
                <w:sz w:val="24"/>
              </w:rPr>
            </w:pPr>
          </w:p>
        </w:tc>
        <w:tc>
          <w:tcPr>
            <w:tcW w:w="845" w:type="pct"/>
            <w:tcBorders>
              <w:top w:val="nil"/>
              <w:left w:val="nil"/>
              <w:bottom w:val="single" w:sz="4" w:space="0" w:color="auto"/>
              <w:right w:val="single" w:sz="4" w:space="0" w:color="auto"/>
            </w:tcBorders>
            <w:shd w:val="clear" w:color="auto" w:fill="auto"/>
            <w:noWrap/>
            <w:vAlign w:val="center"/>
          </w:tcPr>
          <w:p w14:paraId="6C2A9CBF" w14:textId="77777777" w:rsidR="008D020C" w:rsidRPr="009A4230" w:rsidRDefault="008D020C" w:rsidP="008D020C">
            <w:pPr>
              <w:widowControl/>
              <w:jc w:val="center"/>
              <w:rPr>
                <w:rFonts w:ascii="宋体" w:hAnsi="宋体" w:cs="宋体"/>
                <w:kern w:val="0"/>
                <w:sz w:val="24"/>
              </w:rPr>
            </w:pPr>
          </w:p>
        </w:tc>
      </w:tr>
      <w:tr w:rsidR="00B95982" w:rsidRPr="009A4230" w14:paraId="64405A12" w14:textId="77777777" w:rsidTr="00D86C8B">
        <w:trPr>
          <w:trHeight w:val="499"/>
        </w:trPr>
        <w:tc>
          <w:tcPr>
            <w:tcW w:w="415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BCDF09F" w14:textId="59964698" w:rsidR="00B95982" w:rsidRPr="009A4230" w:rsidRDefault="00DB082D" w:rsidP="00DB082D">
            <w:pPr>
              <w:widowControl/>
              <w:jc w:val="center"/>
              <w:rPr>
                <w:rFonts w:ascii="宋体" w:hAnsi="宋体" w:cs="宋体"/>
                <w:b/>
                <w:bCs/>
                <w:kern w:val="0"/>
                <w:sz w:val="22"/>
                <w:szCs w:val="22"/>
              </w:rPr>
            </w:pPr>
            <w:r w:rsidRPr="009A4230">
              <w:rPr>
                <w:rFonts w:ascii="宋体" w:hAnsi="宋体" w:cs="宋体" w:hint="eastAsia"/>
                <w:b/>
                <w:bCs/>
                <w:kern w:val="0"/>
                <w:sz w:val="22"/>
                <w:szCs w:val="22"/>
              </w:rPr>
              <w:t>智能化</w:t>
            </w:r>
            <w:r w:rsidR="00B95982" w:rsidRPr="009A4230">
              <w:rPr>
                <w:rFonts w:ascii="宋体" w:hAnsi="宋体" w:cs="宋体" w:hint="eastAsia"/>
                <w:b/>
                <w:bCs/>
                <w:kern w:val="0"/>
                <w:sz w:val="22"/>
                <w:szCs w:val="22"/>
              </w:rPr>
              <w:t>信息中心网络</w:t>
            </w:r>
            <w:r w:rsidR="009A4230" w:rsidRPr="009A4230">
              <w:rPr>
                <w:rFonts w:ascii="宋体" w:hAnsi="宋体" w:cs="宋体" w:hint="eastAsia"/>
                <w:b/>
                <w:bCs/>
                <w:kern w:val="0"/>
                <w:sz w:val="22"/>
                <w:szCs w:val="22"/>
              </w:rPr>
              <w:t xml:space="preserve"> </w:t>
            </w:r>
            <w:r w:rsidR="009A4230" w:rsidRPr="009A4230">
              <w:rPr>
                <w:rFonts w:ascii="宋体" w:hAnsi="宋体" w:cs="宋体"/>
                <w:b/>
                <w:bCs/>
                <w:kern w:val="0"/>
                <w:sz w:val="22"/>
                <w:szCs w:val="22"/>
              </w:rPr>
              <w:t xml:space="preserve"> </w:t>
            </w:r>
            <w:r w:rsidR="00B95982" w:rsidRPr="009A4230">
              <w:rPr>
                <w:rFonts w:ascii="宋体" w:hAnsi="宋体" w:cs="宋体" w:hint="eastAsia"/>
                <w:b/>
                <w:bCs/>
                <w:kern w:val="0"/>
                <w:sz w:val="22"/>
                <w:szCs w:val="22"/>
              </w:rPr>
              <w:t>合计：</w:t>
            </w:r>
          </w:p>
        </w:tc>
        <w:tc>
          <w:tcPr>
            <w:tcW w:w="845" w:type="pct"/>
            <w:tcBorders>
              <w:top w:val="nil"/>
              <w:left w:val="nil"/>
              <w:bottom w:val="single" w:sz="4" w:space="0" w:color="auto"/>
              <w:right w:val="single" w:sz="4" w:space="0" w:color="auto"/>
            </w:tcBorders>
            <w:shd w:val="clear" w:color="auto" w:fill="auto"/>
            <w:noWrap/>
            <w:vAlign w:val="center"/>
            <w:hideMark/>
          </w:tcPr>
          <w:p w14:paraId="1694C46D" w14:textId="77777777" w:rsidR="00B95982" w:rsidRPr="009A4230" w:rsidRDefault="00B95982" w:rsidP="00B95982">
            <w:pPr>
              <w:widowControl/>
              <w:jc w:val="center"/>
              <w:rPr>
                <w:rFonts w:ascii="宋体" w:hAnsi="宋体" w:cs="宋体"/>
                <w:kern w:val="0"/>
                <w:sz w:val="24"/>
              </w:rPr>
            </w:pPr>
            <w:r w:rsidRPr="009A4230">
              <w:rPr>
                <w:rFonts w:ascii="宋体" w:hAnsi="宋体" w:cs="宋体" w:hint="eastAsia"/>
                <w:kern w:val="0"/>
                <w:sz w:val="24"/>
              </w:rPr>
              <w:t xml:space="preserve">　</w:t>
            </w:r>
          </w:p>
        </w:tc>
      </w:tr>
    </w:tbl>
    <w:p w14:paraId="1482ACCC" w14:textId="77777777" w:rsidR="00BA1BF7" w:rsidRPr="009A4230" w:rsidRDefault="00BA1BF7" w:rsidP="00D86C8B">
      <w:pPr>
        <w:rPr>
          <w:rFonts w:asciiTheme="minorEastAsia" w:eastAsiaTheme="minorEastAsia" w:hAnsiTheme="minorEastAsia"/>
          <w:sz w:val="22"/>
        </w:rPr>
      </w:pPr>
    </w:p>
    <w:p w14:paraId="7087EE62" w14:textId="5B959504" w:rsidR="00D86C8B" w:rsidRPr="009A4230" w:rsidRDefault="00D86C8B" w:rsidP="00D86C8B">
      <w:pPr>
        <w:rPr>
          <w:rFonts w:asciiTheme="minorEastAsia" w:eastAsiaTheme="minorEastAsia" w:hAnsiTheme="minorEastAsia"/>
          <w:sz w:val="22"/>
        </w:rPr>
      </w:pPr>
      <w:r w:rsidRPr="009A4230">
        <w:rPr>
          <w:rFonts w:asciiTheme="minorEastAsia" w:eastAsiaTheme="minorEastAsia" w:hAnsiTheme="minorEastAsia" w:hint="eastAsia"/>
          <w:sz w:val="22"/>
        </w:rPr>
        <w:t>备注：此报价包含所有的设备</w:t>
      </w:r>
      <w:r w:rsidR="00BA1BF7" w:rsidRPr="009A4230">
        <w:rPr>
          <w:rFonts w:asciiTheme="minorEastAsia" w:eastAsiaTheme="minorEastAsia" w:hAnsiTheme="minorEastAsia" w:hint="eastAsia"/>
          <w:sz w:val="22"/>
        </w:rPr>
        <w:t>和服务的税费，</w:t>
      </w:r>
      <w:r w:rsidRPr="009A4230">
        <w:rPr>
          <w:rFonts w:asciiTheme="minorEastAsia" w:eastAsiaTheme="minorEastAsia" w:hAnsiTheme="minorEastAsia" w:hint="eastAsia"/>
          <w:sz w:val="22"/>
        </w:rPr>
        <w:t>招标人无需向投标人支付任何其它费用。</w:t>
      </w:r>
    </w:p>
    <w:p w14:paraId="6B3CD2E7" w14:textId="2ECB1FD6" w:rsidR="002E1298" w:rsidRPr="009A4230" w:rsidRDefault="002E1298" w:rsidP="002E1298">
      <w:pPr>
        <w:rPr>
          <w:rFonts w:asciiTheme="minorEastAsia" w:eastAsiaTheme="minorEastAsia" w:hAnsiTheme="minorEastAsia"/>
          <w:sz w:val="22"/>
        </w:rPr>
      </w:pPr>
    </w:p>
    <w:p w14:paraId="41913327" w14:textId="7A6433E9" w:rsidR="007534B8" w:rsidRPr="009A4230" w:rsidRDefault="007534B8" w:rsidP="002E1298">
      <w:pPr>
        <w:rPr>
          <w:rFonts w:asciiTheme="minorEastAsia" w:eastAsiaTheme="minorEastAsia" w:hAnsiTheme="minorEastAsia"/>
          <w:sz w:val="22"/>
        </w:rPr>
      </w:pPr>
    </w:p>
    <w:p w14:paraId="71285C31" w14:textId="77777777" w:rsidR="007534B8" w:rsidRPr="009A4230" w:rsidRDefault="007534B8" w:rsidP="002E1298">
      <w:pPr>
        <w:rPr>
          <w:rFonts w:asciiTheme="minorEastAsia" w:eastAsiaTheme="minorEastAsia" w:hAnsiTheme="minorEastAsia"/>
          <w:sz w:val="22"/>
        </w:rPr>
      </w:pPr>
    </w:p>
    <w:p w14:paraId="1773C761" w14:textId="77777777"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投标人代表签字：</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4FB49799" w14:textId="77777777"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投标人全称（加盖公章）：</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5E28ADBC" w14:textId="77777777" w:rsidR="002E1298" w:rsidRPr="009A4230" w:rsidRDefault="002E1298" w:rsidP="002E1298">
      <w:pPr>
        <w:spacing w:line="360" w:lineRule="auto"/>
        <w:jc w:val="right"/>
        <w:rPr>
          <w:rFonts w:asciiTheme="minorEastAsia" w:eastAsiaTheme="minorEastAsia" w:hAnsiTheme="minorEastAsia"/>
          <w:sz w:val="22"/>
        </w:rPr>
      </w:pPr>
      <w:r w:rsidRPr="009A4230">
        <w:rPr>
          <w:rFonts w:asciiTheme="minorEastAsia" w:eastAsiaTheme="minorEastAsia" w:hAnsiTheme="minorEastAsia" w:hint="eastAsia"/>
          <w:sz w:val="22"/>
        </w:rPr>
        <w:t xml:space="preserve">日期：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年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月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日</w:t>
      </w:r>
    </w:p>
    <w:p w14:paraId="33A86302" w14:textId="5D0A35A3" w:rsidR="002E1298" w:rsidRPr="009A4230" w:rsidRDefault="002E1298" w:rsidP="002E1298">
      <w:pPr>
        <w:spacing w:line="360" w:lineRule="auto"/>
        <w:jc w:val="center"/>
        <w:rPr>
          <w:rFonts w:asciiTheme="minorEastAsia" w:eastAsiaTheme="minorEastAsia" w:hAnsiTheme="minorEastAsia"/>
          <w:b/>
          <w:bCs/>
          <w:sz w:val="28"/>
        </w:rPr>
      </w:pPr>
    </w:p>
    <w:p w14:paraId="6BB8A041" w14:textId="24E8C8FD" w:rsidR="00A02126" w:rsidRPr="009A4230" w:rsidRDefault="00A02126" w:rsidP="002E1298">
      <w:pPr>
        <w:spacing w:line="360" w:lineRule="auto"/>
        <w:jc w:val="center"/>
        <w:rPr>
          <w:rFonts w:asciiTheme="minorEastAsia" w:eastAsiaTheme="minorEastAsia" w:hAnsiTheme="minorEastAsia"/>
          <w:b/>
          <w:bCs/>
          <w:sz w:val="28"/>
        </w:rPr>
      </w:pPr>
    </w:p>
    <w:p w14:paraId="117350A1" w14:textId="0FE8E53E" w:rsidR="00A02126" w:rsidRPr="009A4230" w:rsidRDefault="00A02126" w:rsidP="002E1298">
      <w:pPr>
        <w:spacing w:line="360" w:lineRule="auto"/>
        <w:jc w:val="center"/>
        <w:rPr>
          <w:rFonts w:asciiTheme="minorEastAsia" w:eastAsiaTheme="minorEastAsia" w:hAnsiTheme="minorEastAsia"/>
          <w:b/>
          <w:bCs/>
          <w:sz w:val="28"/>
        </w:rPr>
      </w:pPr>
    </w:p>
    <w:p w14:paraId="74AF2A33" w14:textId="7EF2ECF2" w:rsidR="00A02126" w:rsidRPr="009A4230" w:rsidRDefault="00A02126" w:rsidP="002E1298">
      <w:pPr>
        <w:spacing w:line="360" w:lineRule="auto"/>
        <w:jc w:val="center"/>
        <w:rPr>
          <w:rFonts w:asciiTheme="minorEastAsia" w:eastAsiaTheme="minorEastAsia" w:hAnsiTheme="minorEastAsia"/>
          <w:b/>
          <w:bCs/>
          <w:sz w:val="28"/>
        </w:rPr>
      </w:pPr>
    </w:p>
    <w:p w14:paraId="4878FB05" w14:textId="6442D970" w:rsidR="00A02126" w:rsidRPr="009A4230" w:rsidRDefault="00A02126" w:rsidP="002E1298">
      <w:pPr>
        <w:spacing w:line="360" w:lineRule="auto"/>
        <w:jc w:val="center"/>
        <w:rPr>
          <w:rFonts w:asciiTheme="minorEastAsia" w:eastAsiaTheme="minorEastAsia" w:hAnsiTheme="minorEastAsia"/>
          <w:b/>
          <w:bCs/>
          <w:sz w:val="28"/>
        </w:rPr>
      </w:pPr>
    </w:p>
    <w:p w14:paraId="739C89BB" w14:textId="575CC84A" w:rsidR="00A02126" w:rsidRPr="009A4230" w:rsidRDefault="00A02126" w:rsidP="002E1298">
      <w:pPr>
        <w:spacing w:line="360" w:lineRule="auto"/>
        <w:jc w:val="center"/>
        <w:rPr>
          <w:rFonts w:asciiTheme="minorEastAsia" w:eastAsiaTheme="minorEastAsia" w:hAnsiTheme="minorEastAsia"/>
          <w:b/>
          <w:bCs/>
          <w:sz w:val="28"/>
        </w:rPr>
      </w:pPr>
    </w:p>
    <w:p w14:paraId="1D7C9461" w14:textId="4F550A61" w:rsidR="00A02126" w:rsidRPr="009A4230" w:rsidRDefault="00A02126" w:rsidP="002E1298">
      <w:pPr>
        <w:spacing w:line="360" w:lineRule="auto"/>
        <w:jc w:val="center"/>
        <w:rPr>
          <w:rFonts w:asciiTheme="minorEastAsia" w:eastAsiaTheme="minorEastAsia" w:hAnsiTheme="minorEastAsia"/>
          <w:b/>
          <w:bCs/>
          <w:sz w:val="28"/>
        </w:rPr>
      </w:pPr>
    </w:p>
    <w:p w14:paraId="3B125AAB" w14:textId="77777777" w:rsidR="007534B8" w:rsidRPr="009A4230" w:rsidRDefault="007534B8" w:rsidP="002E1298">
      <w:pPr>
        <w:pStyle w:val="23"/>
        <w:ind w:firstLineChars="0" w:firstLine="0"/>
        <w:rPr>
          <w:rFonts w:asciiTheme="minorEastAsia" w:eastAsiaTheme="minorEastAsia" w:hAnsiTheme="minorEastAsia"/>
          <w:bCs/>
          <w:szCs w:val="24"/>
        </w:rPr>
      </w:pPr>
    </w:p>
    <w:p w14:paraId="3FA12088" w14:textId="2CBD7CC5" w:rsidR="002E1298" w:rsidRPr="009A4230" w:rsidRDefault="002E1298" w:rsidP="002E1298">
      <w:pPr>
        <w:pStyle w:val="23"/>
        <w:ind w:firstLineChars="0" w:firstLine="0"/>
        <w:jc w:val="center"/>
        <w:rPr>
          <w:rFonts w:asciiTheme="minorEastAsia" w:eastAsiaTheme="minorEastAsia" w:hAnsiTheme="minorEastAsia" w:cs="Times New Roman"/>
          <w:b/>
          <w:bCs/>
          <w:sz w:val="28"/>
          <w:szCs w:val="24"/>
        </w:rPr>
      </w:pPr>
      <w:bookmarkStart w:id="118" w:name="_Toc172714444"/>
      <w:r w:rsidRPr="009A4230">
        <w:rPr>
          <w:rFonts w:asciiTheme="minorEastAsia" w:eastAsiaTheme="minorEastAsia" w:hAnsiTheme="minorEastAsia" w:cs="Times New Roman" w:hint="eastAsia"/>
          <w:b/>
          <w:bCs/>
          <w:sz w:val="28"/>
          <w:szCs w:val="24"/>
        </w:rPr>
        <w:lastRenderedPageBreak/>
        <w:t>格式</w:t>
      </w:r>
      <w:r w:rsidRPr="009A4230">
        <w:rPr>
          <w:rFonts w:asciiTheme="minorEastAsia" w:eastAsiaTheme="minorEastAsia" w:hAnsiTheme="minorEastAsia" w:cs="Times New Roman"/>
          <w:b/>
          <w:bCs/>
          <w:sz w:val="28"/>
          <w:szCs w:val="24"/>
        </w:rPr>
        <w:t xml:space="preserve">4  </w:t>
      </w:r>
      <w:r w:rsidRPr="009A4230">
        <w:rPr>
          <w:rFonts w:asciiTheme="minorEastAsia" w:eastAsiaTheme="minorEastAsia" w:hAnsiTheme="minorEastAsia" w:cs="Times New Roman" w:hint="eastAsia"/>
          <w:b/>
          <w:bCs/>
          <w:sz w:val="28"/>
          <w:szCs w:val="24"/>
        </w:rPr>
        <w:t>技术规格和商务偏离表</w:t>
      </w:r>
      <w:bookmarkEnd w:id="118"/>
    </w:p>
    <w:p w14:paraId="6D9F5951" w14:textId="77777777" w:rsidR="002E1298" w:rsidRPr="009A4230" w:rsidRDefault="002E1298" w:rsidP="002E1298">
      <w:pPr>
        <w:pStyle w:val="23"/>
        <w:ind w:firstLineChars="0" w:firstLine="0"/>
        <w:jc w:val="center"/>
        <w:rPr>
          <w:rFonts w:asciiTheme="minorEastAsia" w:eastAsiaTheme="minorEastAsia" w:hAnsiTheme="minorEastAsia"/>
        </w:rPr>
      </w:pPr>
    </w:p>
    <w:p w14:paraId="2369D7E0" w14:textId="51C0AE8C" w:rsidR="002E1298" w:rsidRPr="009A4230" w:rsidRDefault="002E1298" w:rsidP="002E1298">
      <w:pPr>
        <w:pStyle w:val="23"/>
        <w:ind w:firstLineChars="0" w:firstLine="0"/>
        <w:rPr>
          <w:rFonts w:asciiTheme="minorEastAsia" w:eastAsiaTheme="minorEastAsia" w:hAnsiTheme="minorEastAsia" w:cs="Times New Roman"/>
          <w:sz w:val="22"/>
          <w:szCs w:val="24"/>
        </w:rPr>
      </w:pPr>
      <w:r w:rsidRPr="009A4230">
        <w:rPr>
          <w:rFonts w:asciiTheme="minorEastAsia" w:eastAsiaTheme="minorEastAsia" w:hAnsiTheme="minorEastAsia" w:cs="Times New Roman" w:hint="eastAsia"/>
          <w:sz w:val="22"/>
          <w:szCs w:val="24"/>
        </w:rPr>
        <w:t>投标人名称：</w:t>
      </w:r>
      <w:r w:rsidRPr="009A4230">
        <w:rPr>
          <w:rFonts w:asciiTheme="minorEastAsia" w:eastAsiaTheme="minorEastAsia" w:hAnsiTheme="minorEastAsia" w:cs="Times New Roman" w:hint="eastAsia"/>
          <w:sz w:val="22"/>
          <w:szCs w:val="24"/>
          <w:u w:val="single"/>
        </w:rPr>
        <w:t xml:space="preserve"> </w:t>
      </w:r>
      <w:r w:rsidRPr="009A4230">
        <w:rPr>
          <w:rFonts w:asciiTheme="minorEastAsia" w:eastAsiaTheme="minorEastAsia" w:hAnsiTheme="minorEastAsia" w:cs="Times New Roman"/>
          <w:sz w:val="22"/>
          <w:szCs w:val="24"/>
          <w:u w:val="single"/>
        </w:rPr>
        <w:t xml:space="preserve">                                    </w:t>
      </w:r>
      <w:r w:rsidR="007534B8" w:rsidRPr="009A4230">
        <w:rPr>
          <w:rFonts w:asciiTheme="minorEastAsia" w:eastAsiaTheme="minorEastAsia" w:hAnsiTheme="minorEastAsia" w:cs="Times New Roman"/>
          <w:sz w:val="22"/>
          <w:szCs w:val="24"/>
          <w:u w:val="single"/>
        </w:rPr>
        <w:t xml:space="preserve">     </w:t>
      </w:r>
      <w:r w:rsidR="007534B8" w:rsidRPr="009A4230">
        <w:rPr>
          <w:rFonts w:asciiTheme="minorEastAsia" w:eastAsiaTheme="minorEastAsia" w:hAnsiTheme="minorEastAsia" w:cs="Times New Roman"/>
          <w:sz w:val="22"/>
          <w:szCs w:val="24"/>
        </w:rPr>
        <w:t xml:space="preserve">  </w:t>
      </w:r>
      <w:r w:rsidRPr="009A4230">
        <w:rPr>
          <w:rFonts w:asciiTheme="minorEastAsia" w:eastAsiaTheme="minorEastAsia" w:hAnsiTheme="minorEastAsia" w:cs="Times New Roman" w:hint="eastAsia"/>
          <w:sz w:val="22"/>
          <w:szCs w:val="24"/>
        </w:rPr>
        <w:t>招标编号∶</w:t>
      </w:r>
      <w:r w:rsidRPr="009A4230">
        <w:rPr>
          <w:rFonts w:asciiTheme="minorEastAsia" w:eastAsiaTheme="minorEastAsia" w:hAnsiTheme="minorEastAsia" w:cs="Times New Roman"/>
          <w:sz w:val="22"/>
          <w:szCs w:val="24"/>
        </w:rPr>
        <w:t>1819</w:t>
      </w:r>
      <w:r w:rsidRPr="009A4230">
        <w:rPr>
          <w:rFonts w:asciiTheme="minorEastAsia" w:eastAsiaTheme="minorEastAsia" w:hAnsiTheme="minorEastAsia" w:cs="Times New Roman" w:hint="eastAsia"/>
          <w:sz w:val="22"/>
          <w:szCs w:val="24"/>
        </w:rPr>
        <w:t>DMTC</w:t>
      </w:r>
      <w:r w:rsidRPr="009A4230">
        <w:rPr>
          <w:rFonts w:asciiTheme="minorEastAsia" w:eastAsiaTheme="minorEastAsia" w:hAnsiTheme="minorEastAsia" w:cs="Times New Roman"/>
          <w:sz w:val="22"/>
          <w:szCs w:val="24"/>
        </w:rPr>
        <w:t>-2018-00</w:t>
      </w:r>
      <w:r w:rsidR="002F16F5" w:rsidRPr="009A4230">
        <w:rPr>
          <w:rFonts w:asciiTheme="minorEastAsia" w:eastAsiaTheme="minorEastAsia" w:hAnsiTheme="minorEastAsia" w:cs="Times New Roman"/>
          <w:sz w:val="22"/>
          <w:szCs w:val="24"/>
        </w:rPr>
        <w:t>2</w:t>
      </w:r>
    </w:p>
    <w:p w14:paraId="0EAC4484" w14:textId="77777777" w:rsidR="007534B8" w:rsidRPr="009A4230" w:rsidRDefault="007534B8" w:rsidP="002E1298">
      <w:pPr>
        <w:pStyle w:val="23"/>
        <w:ind w:firstLineChars="0" w:firstLine="0"/>
        <w:rPr>
          <w:rFonts w:asciiTheme="minorEastAsia" w:eastAsiaTheme="minorEastAsia" w:hAnsiTheme="minorEastAsia" w:cs="Times New Roman"/>
          <w:sz w:val="22"/>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1516"/>
        <w:gridCol w:w="1585"/>
        <w:gridCol w:w="1789"/>
        <w:gridCol w:w="1516"/>
        <w:gridCol w:w="1516"/>
      </w:tblGrid>
      <w:tr w:rsidR="002E1298" w:rsidRPr="009A4230" w14:paraId="71063508" w14:textId="77777777" w:rsidTr="007534B8">
        <w:trPr>
          <w:cantSplit/>
          <w:trHeight w:val="943"/>
        </w:trPr>
        <w:tc>
          <w:tcPr>
            <w:tcW w:w="1220" w:type="dxa"/>
            <w:tcBorders>
              <w:top w:val="single" w:sz="4" w:space="0" w:color="auto"/>
              <w:left w:val="single" w:sz="4" w:space="0" w:color="auto"/>
              <w:bottom w:val="single" w:sz="4" w:space="0" w:color="auto"/>
              <w:right w:val="single" w:sz="4" w:space="0" w:color="auto"/>
            </w:tcBorders>
            <w:vAlign w:val="center"/>
          </w:tcPr>
          <w:p w14:paraId="2E8B7761" w14:textId="77777777" w:rsidR="002E1298" w:rsidRPr="009A4230" w:rsidRDefault="002E1298" w:rsidP="007534B8">
            <w:pPr>
              <w:pStyle w:val="23"/>
              <w:ind w:firstLineChars="0" w:firstLine="0"/>
              <w:jc w:val="center"/>
              <w:rPr>
                <w:rFonts w:asciiTheme="minorEastAsia" w:eastAsiaTheme="minorEastAsia" w:hAnsiTheme="minorEastAsia"/>
              </w:rPr>
            </w:pPr>
            <w:r w:rsidRPr="009A4230">
              <w:rPr>
                <w:rFonts w:asciiTheme="minorEastAsia" w:eastAsiaTheme="minorEastAsia" w:hAnsiTheme="minorEastAsia" w:hint="eastAsia"/>
              </w:rPr>
              <w:t>序号</w:t>
            </w:r>
          </w:p>
        </w:tc>
        <w:tc>
          <w:tcPr>
            <w:tcW w:w="1516" w:type="dxa"/>
            <w:tcBorders>
              <w:top w:val="single" w:sz="4" w:space="0" w:color="auto"/>
              <w:left w:val="single" w:sz="4" w:space="0" w:color="auto"/>
              <w:bottom w:val="single" w:sz="4" w:space="0" w:color="auto"/>
              <w:right w:val="single" w:sz="4" w:space="0" w:color="auto"/>
            </w:tcBorders>
            <w:vAlign w:val="center"/>
          </w:tcPr>
          <w:p w14:paraId="376F9742" w14:textId="77777777" w:rsidR="002E1298" w:rsidRPr="009A4230" w:rsidRDefault="002E1298" w:rsidP="007534B8">
            <w:pPr>
              <w:pStyle w:val="23"/>
              <w:ind w:firstLineChars="0" w:firstLine="0"/>
              <w:jc w:val="center"/>
              <w:rPr>
                <w:rFonts w:asciiTheme="minorEastAsia" w:eastAsiaTheme="minorEastAsia" w:hAnsiTheme="minorEastAsia"/>
              </w:rPr>
            </w:pPr>
            <w:r w:rsidRPr="009A4230">
              <w:rPr>
                <w:rFonts w:asciiTheme="minorEastAsia" w:eastAsiaTheme="minorEastAsia" w:hAnsiTheme="minorEastAsia" w:hint="eastAsia"/>
              </w:rPr>
              <w:t>货物名称</w:t>
            </w:r>
          </w:p>
        </w:tc>
        <w:tc>
          <w:tcPr>
            <w:tcW w:w="1585" w:type="dxa"/>
            <w:tcBorders>
              <w:top w:val="single" w:sz="4" w:space="0" w:color="auto"/>
              <w:left w:val="single" w:sz="4" w:space="0" w:color="auto"/>
              <w:bottom w:val="single" w:sz="4" w:space="0" w:color="auto"/>
              <w:right w:val="single" w:sz="4" w:space="0" w:color="auto"/>
            </w:tcBorders>
            <w:vAlign w:val="center"/>
          </w:tcPr>
          <w:p w14:paraId="4F0AA2B5" w14:textId="77777777" w:rsidR="002E1298" w:rsidRPr="009A4230" w:rsidRDefault="002E1298" w:rsidP="007534B8">
            <w:pPr>
              <w:pStyle w:val="23"/>
              <w:ind w:firstLineChars="0" w:firstLine="0"/>
              <w:jc w:val="center"/>
              <w:rPr>
                <w:rFonts w:asciiTheme="minorEastAsia" w:eastAsiaTheme="minorEastAsia" w:hAnsiTheme="minorEastAsia"/>
              </w:rPr>
            </w:pPr>
            <w:r w:rsidRPr="009A4230">
              <w:rPr>
                <w:rFonts w:asciiTheme="minorEastAsia" w:eastAsiaTheme="minorEastAsia" w:hAnsiTheme="minorEastAsia" w:hint="eastAsia"/>
              </w:rPr>
              <w:t>规格条目号</w:t>
            </w:r>
          </w:p>
        </w:tc>
        <w:tc>
          <w:tcPr>
            <w:tcW w:w="1789" w:type="dxa"/>
            <w:tcBorders>
              <w:top w:val="single" w:sz="4" w:space="0" w:color="auto"/>
              <w:left w:val="single" w:sz="4" w:space="0" w:color="auto"/>
              <w:bottom w:val="single" w:sz="4" w:space="0" w:color="auto"/>
              <w:right w:val="single" w:sz="4" w:space="0" w:color="auto"/>
            </w:tcBorders>
            <w:vAlign w:val="center"/>
          </w:tcPr>
          <w:p w14:paraId="6610CA86" w14:textId="77777777" w:rsidR="002E1298" w:rsidRPr="009A4230" w:rsidRDefault="002E1298" w:rsidP="007534B8">
            <w:pPr>
              <w:pStyle w:val="23"/>
              <w:ind w:firstLineChars="0" w:firstLine="0"/>
              <w:jc w:val="center"/>
              <w:rPr>
                <w:rFonts w:asciiTheme="minorEastAsia" w:eastAsiaTheme="minorEastAsia" w:hAnsiTheme="minorEastAsia"/>
              </w:rPr>
            </w:pPr>
            <w:r w:rsidRPr="009A4230">
              <w:rPr>
                <w:rFonts w:asciiTheme="minorEastAsia" w:eastAsiaTheme="minorEastAsia" w:hAnsiTheme="minorEastAsia" w:hint="eastAsia"/>
              </w:rPr>
              <w:t>招标文件要求</w:t>
            </w:r>
          </w:p>
        </w:tc>
        <w:tc>
          <w:tcPr>
            <w:tcW w:w="1516" w:type="dxa"/>
            <w:tcBorders>
              <w:top w:val="single" w:sz="4" w:space="0" w:color="auto"/>
              <w:left w:val="single" w:sz="4" w:space="0" w:color="auto"/>
              <w:bottom w:val="single" w:sz="4" w:space="0" w:color="auto"/>
              <w:right w:val="single" w:sz="4" w:space="0" w:color="auto"/>
            </w:tcBorders>
            <w:vAlign w:val="center"/>
          </w:tcPr>
          <w:p w14:paraId="2D366F8A" w14:textId="77777777" w:rsidR="002E1298" w:rsidRPr="009A4230" w:rsidRDefault="002E1298" w:rsidP="007534B8">
            <w:pPr>
              <w:pStyle w:val="23"/>
              <w:ind w:firstLineChars="0" w:firstLine="0"/>
              <w:jc w:val="center"/>
              <w:rPr>
                <w:rFonts w:asciiTheme="minorEastAsia" w:eastAsiaTheme="minorEastAsia" w:hAnsiTheme="minorEastAsia"/>
              </w:rPr>
            </w:pPr>
            <w:r w:rsidRPr="009A4230">
              <w:rPr>
                <w:rFonts w:asciiTheme="minorEastAsia" w:eastAsiaTheme="minorEastAsia" w:hAnsiTheme="minorEastAsia" w:hint="eastAsia"/>
              </w:rPr>
              <w:t>投标响应</w:t>
            </w:r>
          </w:p>
        </w:tc>
        <w:tc>
          <w:tcPr>
            <w:tcW w:w="1516" w:type="dxa"/>
            <w:tcBorders>
              <w:top w:val="single" w:sz="4" w:space="0" w:color="auto"/>
              <w:left w:val="single" w:sz="4" w:space="0" w:color="auto"/>
              <w:bottom w:val="single" w:sz="4" w:space="0" w:color="auto"/>
              <w:right w:val="single" w:sz="4" w:space="0" w:color="auto"/>
            </w:tcBorders>
            <w:vAlign w:val="center"/>
          </w:tcPr>
          <w:p w14:paraId="1C61DA73" w14:textId="77777777" w:rsidR="002E1298" w:rsidRPr="009A4230" w:rsidRDefault="002E1298" w:rsidP="007534B8">
            <w:pPr>
              <w:pStyle w:val="23"/>
              <w:ind w:firstLineChars="0" w:firstLine="0"/>
              <w:jc w:val="center"/>
              <w:rPr>
                <w:rFonts w:asciiTheme="minorEastAsia" w:eastAsiaTheme="minorEastAsia" w:hAnsiTheme="minorEastAsia"/>
              </w:rPr>
            </w:pPr>
            <w:r w:rsidRPr="009A4230">
              <w:rPr>
                <w:rFonts w:asciiTheme="minorEastAsia" w:eastAsiaTheme="minorEastAsia" w:hAnsiTheme="minorEastAsia" w:hint="eastAsia"/>
              </w:rPr>
              <w:t>偏离说明</w:t>
            </w:r>
          </w:p>
        </w:tc>
      </w:tr>
      <w:tr w:rsidR="002E1298" w:rsidRPr="009A4230" w14:paraId="062AD041" w14:textId="77777777"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14:paraId="162D6A25"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674DD931"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30921F25"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70C188F5"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4BB019E3"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3DDDEF1C" w14:textId="77777777" w:rsidR="002E1298" w:rsidRPr="009A4230" w:rsidRDefault="002E1298" w:rsidP="007534B8">
            <w:pPr>
              <w:pStyle w:val="23"/>
              <w:ind w:firstLineChars="0" w:firstLine="0"/>
              <w:rPr>
                <w:rFonts w:asciiTheme="minorEastAsia" w:eastAsiaTheme="minorEastAsia" w:hAnsiTheme="minorEastAsia"/>
              </w:rPr>
            </w:pPr>
          </w:p>
        </w:tc>
      </w:tr>
      <w:tr w:rsidR="002E1298" w:rsidRPr="009A4230" w14:paraId="4FB933AC" w14:textId="77777777"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14:paraId="3384013D"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6A3060C4"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5CFD36B6"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7928D974"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F2B2237"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4CC6130" w14:textId="77777777" w:rsidR="002E1298" w:rsidRPr="009A4230" w:rsidRDefault="002E1298" w:rsidP="007534B8">
            <w:pPr>
              <w:pStyle w:val="23"/>
              <w:ind w:firstLineChars="0" w:firstLine="0"/>
              <w:rPr>
                <w:rFonts w:asciiTheme="minorEastAsia" w:eastAsiaTheme="minorEastAsia" w:hAnsiTheme="minorEastAsia"/>
              </w:rPr>
            </w:pPr>
          </w:p>
        </w:tc>
      </w:tr>
      <w:tr w:rsidR="002E1298" w:rsidRPr="009A4230" w14:paraId="73D7CE54" w14:textId="77777777"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14:paraId="0F002108"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12FFF7B1"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00CDF53B"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78458730"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1E602378"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693D6851" w14:textId="77777777" w:rsidR="002E1298" w:rsidRPr="009A4230" w:rsidRDefault="002E1298" w:rsidP="007534B8">
            <w:pPr>
              <w:pStyle w:val="23"/>
              <w:ind w:firstLineChars="0" w:firstLine="0"/>
              <w:rPr>
                <w:rFonts w:asciiTheme="minorEastAsia" w:eastAsiaTheme="minorEastAsia" w:hAnsiTheme="minorEastAsia"/>
              </w:rPr>
            </w:pPr>
          </w:p>
        </w:tc>
      </w:tr>
      <w:tr w:rsidR="002E1298" w:rsidRPr="009A4230" w14:paraId="3B0A22CD" w14:textId="77777777"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14:paraId="391363BA"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37E5B01C"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01A1FE56"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3EA6ECC1"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4D574D8"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BF04169" w14:textId="77777777" w:rsidR="002E1298" w:rsidRPr="009A4230" w:rsidRDefault="002E1298" w:rsidP="007534B8">
            <w:pPr>
              <w:pStyle w:val="23"/>
              <w:ind w:firstLineChars="0" w:firstLine="0"/>
              <w:rPr>
                <w:rFonts w:asciiTheme="minorEastAsia" w:eastAsiaTheme="minorEastAsia" w:hAnsiTheme="minorEastAsia"/>
              </w:rPr>
            </w:pPr>
          </w:p>
        </w:tc>
      </w:tr>
      <w:tr w:rsidR="002E1298" w:rsidRPr="009A4230" w14:paraId="5FBAB0FC" w14:textId="77777777"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14:paraId="0EE5DB28"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315485A"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02856EBB"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53F59ABA"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103DC484"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CA8B87F" w14:textId="77777777" w:rsidR="002E1298" w:rsidRPr="009A4230" w:rsidRDefault="002E1298" w:rsidP="007534B8">
            <w:pPr>
              <w:pStyle w:val="23"/>
              <w:ind w:firstLineChars="0" w:firstLine="0"/>
              <w:rPr>
                <w:rFonts w:asciiTheme="minorEastAsia" w:eastAsiaTheme="minorEastAsia" w:hAnsiTheme="minorEastAsia"/>
              </w:rPr>
            </w:pPr>
          </w:p>
        </w:tc>
      </w:tr>
      <w:tr w:rsidR="002E1298" w:rsidRPr="009A4230" w14:paraId="2B5245E2" w14:textId="77777777"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14:paraId="18248D04"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4D428148"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0B669528"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7974C584"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0FCA5CAE"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61523F46" w14:textId="77777777" w:rsidR="002E1298" w:rsidRPr="009A4230" w:rsidRDefault="002E1298" w:rsidP="007534B8">
            <w:pPr>
              <w:pStyle w:val="23"/>
              <w:ind w:firstLineChars="0" w:firstLine="0"/>
              <w:rPr>
                <w:rFonts w:asciiTheme="minorEastAsia" w:eastAsiaTheme="minorEastAsia" w:hAnsiTheme="minorEastAsia"/>
              </w:rPr>
            </w:pPr>
          </w:p>
        </w:tc>
      </w:tr>
      <w:tr w:rsidR="002E1298" w:rsidRPr="009A4230" w14:paraId="69AAD304" w14:textId="77777777"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14:paraId="0E4FC6B2"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5865B1B"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2E61D661"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7A6A0A39"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51171562" w14:textId="77777777" w:rsidR="002E1298" w:rsidRPr="009A4230"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14:paraId="7D9C20FF" w14:textId="77777777" w:rsidR="002E1298" w:rsidRPr="009A4230" w:rsidRDefault="002E1298" w:rsidP="007534B8">
            <w:pPr>
              <w:pStyle w:val="23"/>
              <w:ind w:firstLineChars="0" w:firstLine="0"/>
              <w:rPr>
                <w:rFonts w:asciiTheme="minorEastAsia" w:eastAsiaTheme="minorEastAsia" w:hAnsiTheme="minorEastAsia"/>
              </w:rPr>
            </w:pPr>
          </w:p>
        </w:tc>
      </w:tr>
    </w:tbl>
    <w:p w14:paraId="596E2E5F" w14:textId="77777777" w:rsidR="002E1298" w:rsidRPr="009A4230" w:rsidRDefault="002E1298" w:rsidP="002E1298">
      <w:pPr>
        <w:pStyle w:val="23"/>
        <w:ind w:firstLineChars="0" w:firstLine="0"/>
        <w:rPr>
          <w:rFonts w:asciiTheme="minorEastAsia" w:eastAsiaTheme="minorEastAsia" w:hAnsiTheme="minorEastAsia" w:cs="Times New Roman"/>
          <w:sz w:val="22"/>
          <w:szCs w:val="24"/>
        </w:rPr>
      </w:pPr>
    </w:p>
    <w:p w14:paraId="5D5C6B75" w14:textId="4CC4BC56" w:rsidR="002E1298" w:rsidRPr="009A4230" w:rsidRDefault="002E1298" w:rsidP="002E1298">
      <w:pPr>
        <w:pStyle w:val="23"/>
        <w:ind w:firstLineChars="0" w:firstLine="0"/>
        <w:rPr>
          <w:rFonts w:asciiTheme="minorEastAsia" w:eastAsiaTheme="minorEastAsia" w:hAnsiTheme="minorEastAsia" w:cs="Times New Roman"/>
          <w:sz w:val="22"/>
          <w:szCs w:val="24"/>
        </w:rPr>
      </w:pPr>
      <w:r w:rsidRPr="009A4230">
        <w:rPr>
          <w:rFonts w:asciiTheme="minorEastAsia" w:eastAsiaTheme="minorEastAsia" w:hAnsiTheme="minorEastAsia" w:cs="Times New Roman" w:hint="eastAsia"/>
          <w:sz w:val="22"/>
          <w:szCs w:val="24"/>
        </w:rPr>
        <w:t>注：投标人提交的投标文件中与招标文件的技术部分的要求有不同时，应逐条列在偏离表中，否则将认为投标人接受招标文件的要求。</w:t>
      </w:r>
    </w:p>
    <w:p w14:paraId="36B5B6BD" w14:textId="77777777" w:rsidR="007534B8" w:rsidRPr="009A4230" w:rsidRDefault="007534B8" w:rsidP="007534B8">
      <w:pPr>
        <w:wordWrap w:val="0"/>
        <w:spacing w:line="360" w:lineRule="auto"/>
        <w:ind w:right="440"/>
        <w:jc w:val="right"/>
        <w:rPr>
          <w:rFonts w:asciiTheme="minorEastAsia" w:eastAsiaTheme="minorEastAsia" w:hAnsiTheme="minorEastAsia"/>
          <w:sz w:val="22"/>
        </w:rPr>
      </w:pPr>
    </w:p>
    <w:p w14:paraId="3D934D7B" w14:textId="01CD294A"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投标人代表签字：</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571049B0" w14:textId="77777777"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投标人全称（加盖公章）：</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26E7D542" w14:textId="327A16A5" w:rsidR="002E1298" w:rsidRPr="009A4230" w:rsidRDefault="002E1298" w:rsidP="002E1298">
      <w:pPr>
        <w:spacing w:line="360" w:lineRule="auto"/>
        <w:jc w:val="right"/>
        <w:rPr>
          <w:rFonts w:asciiTheme="minorEastAsia" w:eastAsiaTheme="minorEastAsia" w:hAnsiTheme="minorEastAsia"/>
          <w:sz w:val="22"/>
        </w:rPr>
      </w:pPr>
      <w:r w:rsidRPr="009A4230">
        <w:rPr>
          <w:rFonts w:asciiTheme="minorEastAsia" w:eastAsiaTheme="minorEastAsia" w:hAnsiTheme="minorEastAsia" w:hint="eastAsia"/>
          <w:sz w:val="22"/>
        </w:rPr>
        <w:t xml:space="preserve">日期：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年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月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日</w:t>
      </w:r>
    </w:p>
    <w:p w14:paraId="10C384E5" w14:textId="76F22F59" w:rsidR="007534B8" w:rsidRPr="009A4230" w:rsidRDefault="007534B8" w:rsidP="002E1298">
      <w:pPr>
        <w:spacing w:line="360" w:lineRule="auto"/>
        <w:jc w:val="right"/>
        <w:rPr>
          <w:rFonts w:asciiTheme="minorEastAsia" w:eastAsiaTheme="minorEastAsia" w:hAnsiTheme="minorEastAsia"/>
          <w:sz w:val="22"/>
        </w:rPr>
      </w:pPr>
    </w:p>
    <w:p w14:paraId="440F54DB" w14:textId="1B372236" w:rsidR="001876C6" w:rsidRPr="009A4230" w:rsidRDefault="001876C6" w:rsidP="002E1298">
      <w:pPr>
        <w:spacing w:line="360" w:lineRule="auto"/>
        <w:jc w:val="right"/>
        <w:rPr>
          <w:rFonts w:asciiTheme="minorEastAsia" w:eastAsiaTheme="minorEastAsia" w:hAnsiTheme="minorEastAsia"/>
          <w:sz w:val="22"/>
        </w:rPr>
      </w:pPr>
    </w:p>
    <w:p w14:paraId="2D28447D" w14:textId="7CD84533" w:rsidR="001876C6" w:rsidRPr="009A4230" w:rsidRDefault="001876C6" w:rsidP="002E1298">
      <w:pPr>
        <w:spacing w:line="360" w:lineRule="auto"/>
        <w:jc w:val="right"/>
        <w:rPr>
          <w:rFonts w:asciiTheme="minorEastAsia" w:eastAsiaTheme="minorEastAsia" w:hAnsiTheme="minorEastAsia"/>
          <w:sz w:val="22"/>
        </w:rPr>
      </w:pPr>
    </w:p>
    <w:p w14:paraId="0FE3B4E9" w14:textId="2D9FFA08" w:rsidR="001876C6" w:rsidRPr="009A4230" w:rsidRDefault="001876C6" w:rsidP="002E1298">
      <w:pPr>
        <w:spacing w:line="360" w:lineRule="auto"/>
        <w:jc w:val="right"/>
        <w:rPr>
          <w:rFonts w:asciiTheme="minorEastAsia" w:eastAsiaTheme="minorEastAsia" w:hAnsiTheme="minorEastAsia"/>
          <w:sz w:val="22"/>
        </w:rPr>
      </w:pPr>
    </w:p>
    <w:p w14:paraId="6D47BEE6" w14:textId="74736E05" w:rsidR="001876C6" w:rsidRPr="009A4230" w:rsidRDefault="001876C6" w:rsidP="002E1298">
      <w:pPr>
        <w:spacing w:line="360" w:lineRule="auto"/>
        <w:jc w:val="right"/>
        <w:rPr>
          <w:rFonts w:asciiTheme="minorEastAsia" w:eastAsiaTheme="minorEastAsia" w:hAnsiTheme="minorEastAsia"/>
          <w:sz w:val="22"/>
        </w:rPr>
      </w:pPr>
    </w:p>
    <w:p w14:paraId="0B50A863" w14:textId="3058871A" w:rsidR="001876C6" w:rsidRPr="009A4230" w:rsidRDefault="001876C6" w:rsidP="002E1298">
      <w:pPr>
        <w:spacing w:line="360" w:lineRule="auto"/>
        <w:jc w:val="right"/>
        <w:rPr>
          <w:rFonts w:asciiTheme="minorEastAsia" w:eastAsiaTheme="minorEastAsia" w:hAnsiTheme="minorEastAsia"/>
          <w:sz w:val="22"/>
        </w:rPr>
      </w:pPr>
    </w:p>
    <w:p w14:paraId="4F43BF92" w14:textId="77777777" w:rsidR="001876C6" w:rsidRPr="009A4230" w:rsidRDefault="001876C6" w:rsidP="002E1298">
      <w:pPr>
        <w:spacing w:line="360" w:lineRule="auto"/>
        <w:jc w:val="right"/>
        <w:rPr>
          <w:rFonts w:asciiTheme="minorEastAsia" w:eastAsiaTheme="minorEastAsia" w:hAnsiTheme="minorEastAsia"/>
          <w:sz w:val="22"/>
        </w:rPr>
      </w:pPr>
    </w:p>
    <w:p w14:paraId="59B995B4" w14:textId="0E0C3E9D" w:rsidR="002E1298" w:rsidRPr="009A4230" w:rsidRDefault="002E1298" w:rsidP="002E1298">
      <w:pPr>
        <w:spacing w:line="360" w:lineRule="auto"/>
        <w:jc w:val="center"/>
        <w:rPr>
          <w:rFonts w:asciiTheme="minorEastAsia" w:eastAsiaTheme="minorEastAsia" w:hAnsiTheme="minorEastAsia"/>
          <w:b/>
          <w:bCs/>
          <w:sz w:val="28"/>
        </w:rPr>
      </w:pPr>
    </w:p>
    <w:p w14:paraId="2E561016" w14:textId="5E881ED3" w:rsidR="002E1298" w:rsidRPr="009A4230" w:rsidRDefault="002E1298" w:rsidP="002E1298">
      <w:pPr>
        <w:spacing w:line="360" w:lineRule="auto"/>
        <w:jc w:val="center"/>
        <w:rPr>
          <w:rFonts w:asciiTheme="minorEastAsia" w:eastAsiaTheme="minorEastAsia" w:hAnsiTheme="minorEastAsia"/>
          <w:b/>
          <w:bCs/>
          <w:sz w:val="28"/>
        </w:rPr>
      </w:pPr>
      <w:r w:rsidRPr="009A4230">
        <w:rPr>
          <w:rFonts w:asciiTheme="minorEastAsia" w:eastAsiaTheme="minorEastAsia" w:hAnsiTheme="minorEastAsia" w:hint="eastAsia"/>
          <w:b/>
          <w:bCs/>
          <w:sz w:val="28"/>
        </w:rPr>
        <w:t>格式</w:t>
      </w:r>
      <w:r w:rsidR="001876C6" w:rsidRPr="009A4230">
        <w:rPr>
          <w:rFonts w:asciiTheme="minorEastAsia" w:eastAsiaTheme="minorEastAsia" w:hAnsiTheme="minorEastAsia"/>
          <w:b/>
          <w:bCs/>
          <w:sz w:val="28"/>
        </w:rPr>
        <w:t>5</w:t>
      </w:r>
      <w:r w:rsidRPr="009A4230">
        <w:rPr>
          <w:rFonts w:asciiTheme="minorEastAsia" w:eastAsiaTheme="minorEastAsia" w:hAnsiTheme="minorEastAsia"/>
          <w:b/>
          <w:bCs/>
          <w:sz w:val="28"/>
        </w:rPr>
        <w:t xml:space="preserve">  </w:t>
      </w:r>
      <w:r w:rsidRPr="009A4230">
        <w:rPr>
          <w:rFonts w:asciiTheme="minorEastAsia" w:eastAsiaTheme="minorEastAsia" w:hAnsiTheme="minorEastAsia" w:hint="eastAsia"/>
          <w:b/>
          <w:bCs/>
          <w:sz w:val="28"/>
        </w:rPr>
        <w:t>售后服务承诺书</w:t>
      </w:r>
    </w:p>
    <w:p w14:paraId="76C05566" w14:textId="77777777" w:rsidR="002E1298" w:rsidRPr="009A4230" w:rsidRDefault="002E1298" w:rsidP="002E1298">
      <w:pPr>
        <w:spacing w:line="360" w:lineRule="auto"/>
        <w:jc w:val="center"/>
        <w:rPr>
          <w:rFonts w:asciiTheme="minorEastAsia" w:eastAsiaTheme="minorEastAsia" w:hAnsiTheme="minorEastAsia"/>
          <w:b/>
          <w:bCs/>
          <w:sz w:val="28"/>
        </w:rPr>
      </w:pPr>
    </w:p>
    <w:p w14:paraId="36B3ECFE" w14:textId="77777777" w:rsidR="002E1298" w:rsidRPr="009A4230" w:rsidRDefault="002E1298" w:rsidP="002E1298">
      <w:pPr>
        <w:spacing w:line="360" w:lineRule="auto"/>
        <w:rPr>
          <w:rFonts w:asciiTheme="minorEastAsia" w:eastAsiaTheme="minorEastAsia" w:hAnsiTheme="minorEastAsia"/>
          <w:sz w:val="22"/>
        </w:rPr>
      </w:pPr>
      <w:r w:rsidRPr="009A4230">
        <w:rPr>
          <w:rFonts w:asciiTheme="minorEastAsia" w:eastAsiaTheme="minorEastAsia" w:hAnsiTheme="minorEastAsia" w:hint="eastAsia"/>
          <w:sz w:val="22"/>
        </w:rPr>
        <w:t>致：厦门一八一九数字传媒科技有限公司：</w:t>
      </w:r>
    </w:p>
    <w:p w14:paraId="2F978D50" w14:textId="2B6F0B88" w:rsidR="002E1298" w:rsidRPr="009A4230" w:rsidRDefault="002E1298" w:rsidP="002E1298">
      <w:pPr>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根据贵方编号为</w:t>
      </w:r>
      <w:r w:rsidRPr="009A4230">
        <w:rPr>
          <w:rFonts w:asciiTheme="minorEastAsia" w:eastAsiaTheme="minorEastAsia" w:hAnsiTheme="minorEastAsia"/>
          <w:sz w:val="22"/>
        </w:rPr>
        <w:t>1819</w:t>
      </w:r>
      <w:r w:rsidRPr="009A4230">
        <w:rPr>
          <w:rFonts w:asciiTheme="minorEastAsia" w:eastAsiaTheme="minorEastAsia" w:hAnsiTheme="minorEastAsia" w:hint="eastAsia"/>
          <w:sz w:val="22"/>
        </w:rPr>
        <w:t>DMTC</w:t>
      </w:r>
      <w:r w:rsidRPr="009A4230">
        <w:rPr>
          <w:rFonts w:asciiTheme="minorEastAsia" w:eastAsiaTheme="minorEastAsia" w:hAnsiTheme="minorEastAsia"/>
          <w:sz w:val="22"/>
        </w:rPr>
        <w:t>-2018-00</w:t>
      </w:r>
      <w:r w:rsidR="002F16F5" w:rsidRPr="009A4230">
        <w:rPr>
          <w:rFonts w:asciiTheme="minorEastAsia" w:eastAsiaTheme="minorEastAsia" w:hAnsiTheme="minorEastAsia"/>
          <w:sz w:val="22"/>
        </w:rPr>
        <w:t>2</w:t>
      </w:r>
      <w:r w:rsidRPr="009A4230">
        <w:rPr>
          <w:rFonts w:asciiTheme="minorEastAsia" w:eastAsiaTheme="minorEastAsia" w:hAnsiTheme="minorEastAsia" w:hint="eastAsia"/>
          <w:sz w:val="22"/>
        </w:rPr>
        <w:t>的招标项目的公告，我司对该项目做出如下售后服务承诺：</w:t>
      </w:r>
    </w:p>
    <w:p w14:paraId="64150303" w14:textId="751F096F" w:rsidR="002E1298" w:rsidRPr="009A4230" w:rsidRDefault="002E1298" w:rsidP="002E1298">
      <w:pPr>
        <w:spacing w:line="360" w:lineRule="auto"/>
        <w:ind w:firstLine="708"/>
        <w:rPr>
          <w:rFonts w:asciiTheme="minorEastAsia" w:eastAsiaTheme="minorEastAsia" w:hAnsiTheme="minorEastAsia"/>
          <w:sz w:val="22"/>
        </w:rPr>
      </w:pPr>
      <w:r w:rsidRPr="009A4230">
        <w:rPr>
          <w:rFonts w:asciiTheme="minorEastAsia" w:eastAsiaTheme="minorEastAsia" w:hAnsiTheme="minorEastAsia" w:hint="eastAsia"/>
          <w:sz w:val="22"/>
        </w:rPr>
        <w:t>（内容根据招标文件要求自拟）</w:t>
      </w:r>
    </w:p>
    <w:p w14:paraId="76EB85B5" w14:textId="447571A1" w:rsidR="007534B8" w:rsidRPr="009A4230" w:rsidRDefault="007534B8" w:rsidP="002E1298">
      <w:pPr>
        <w:spacing w:line="360" w:lineRule="auto"/>
        <w:ind w:firstLine="708"/>
        <w:rPr>
          <w:rFonts w:asciiTheme="minorEastAsia" w:eastAsiaTheme="minorEastAsia" w:hAnsiTheme="minorEastAsia"/>
          <w:sz w:val="22"/>
        </w:rPr>
      </w:pPr>
    </w:p>
    <w:p w14:paraId="68951782" w14:textId="77777777" w:rsidR="007534B8" w:rsidRPr="009A4230" w:rsidRDefault="007534B8" w:rsidP="002E1298">
      <w:pPr>
        <w:spacing w:line="360" w:lineRule="auto"/>
        <w:ind w:firstLine="708"/>
        <w:rPr>
          <w:rFonts w:asciiTheme="minorEastAsia" w:eastAsiaTheme="minorEastAsia" w:hAnsiTheme="minorEastAsia"/>
          <w:sz w:val="22"/>
        </w:rPr>
      </w:pPr>
    </w:p>
    <w:p w14:paraId="152178D6" w14:textId="77777777"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投标人代表签字：</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40256F0D" w14:textId="77777777"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投标人全称（加盖公章）：</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7722203C" w14:textId="77777777" w:rsidR="002E1298" w:rsidRPr="009A4230" w:rsidRDefault="002E1298" w:rsidP="002E1298">
      <w:pPr>
        <w:spacing w:line="360" w:lineRule="auto"/>
        <w:jc w:val="right"/>
        <w:rPr>
          <w:rFonts w:asciiTheme="minorEastAsia" w:eastAsiaTheme="minorEastAsia" w:hAnsiTheme="minorEastAsia"/>
          <w:sz w:val="22"/>
        </w:rPr>
      </w:pPr>
      <w:r w:rsidRPr="009A4230">
        <w:rPr>
          <w:rFonts w:asciiTheme="minorEastAsia" w:eastAsiaTheme="minorEastAsia" w:hAnsiTheme="minorEastAsia" w:hint="eastAsia"/>
          <w:sz w:val="22"/>
        </w:rPr>
        <w:t xml:space="preserve">日期：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年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月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日</w:t>
      </w:r>
    </w:p>
    <w:p w14:paraId="06CAD4E5" w14:textId="4B991BB8" w:rsidR="002E1298" w:rsidRPr="009A4230" w:rsidRDefault="002E1298" w:rsidP="002E1298">
      <w:pPr>
        <w:spacing w:line="360" w:lineRule="auto"/>
        <w:jc w:val="center"/>
        <w:rPr>
          <w:rFonts w:asciiTheme="minorEastAsia" w:eastAsiaTheme="minorEastAsia" w:hAnsiTheme="minorEastAsia"/>
          <w:b/>
          <w:bCs/>
          <w:sz w:val="28"/>
        </w:rPr>
      </w:pPr>
    </w:p>
    <w:p w14:paraId="4BC950D0" w14:textId="052E15C8" w:rsidR="002E1298" w:rsidRPr="009A4230" w:rsidRDefault="002E1298" w:rsidP="002E1298">
      <w:pPr>
        <w:spacing w:line="360" w:lineRule="auto"/>
        <w:jc w:val="center"/>
        <w:rPr>
          <w:rFonts w:asciiTheme="minorEastAsia" w:eastAsiaTheme="minorEastAsia" w:hAnsiTheme="minorEastAsia"/>
          <w:b/>
          <w:bCs/>
          <w:sz w:val="28"/>
        </w:rPr>
      </w:pPr>
    </w:p>
    <w:p w14:paraId="54064171" w14:textId="0F097734" w:rsidR="002E1298" w:rsidRPr="009A4230" w:rsidRDefault="002E1298" w:rsidP="002E1298">
      <w:pPr>
        <w:spacing w:line="360" w:lineRule="auto"/>
        <w:jc w:val="center"/>
        <w:rPr>
          <w:rFonts w:asciiTheme="minorEastAsia" w:eastAsiaTheme="minorEastAsia" w:hAnsiTheme="minorEastAsia"/>
          <w:b/>
          <w:bCs/>
          <w:sz w:val="28"/>
        </w:rPr>
      </w:pPr>
    </w:p>
    <w:p w14:paraId="792EAF9F" w14:textId="0F146DA3" w:rsidR="002E1298" w:rsidRPr="009A4230" w:rsidRDefault="002E1298" w:rsidP="002E1298">
      <w:pPr>
        <w:spacing w:line="360" w:lineRule="auto"/>
        <w:jc w:val="center"/>
        <w:rPr>
          <w:rFonts w:asciiTheme="minorEastAsia" w:eastAsiaTheme="minorEastAsia" w:hAnsiTheme="minorEastAsia"/>
          <w:b/>
          <w:bCs/>
          <w:sz w:val="28"/>
        </w:rPr>
      </w:pPr>
    </w:p>
    <w:p w14:paraId="1DBEB7E5" w14:textId="38A19014" w:rsidR="002E1298" w:rsidRPr="009A4230" w:rsidRDefault="002E1298" w:rsidP="002E1298">
      <w:pPr>
        <w:spacing w:line="360" w:lineRule="auto"/>
        <w:jc w:val="center"/>
        <w:rPr>
          <w:rFonts w:asciiTheme="minorEastAsia" w:eastAsiaTheme="minorEastAsia" w:hAnsiTheme="minorEastAsia"/>
          <w:b/>
          <w:bCs/>
          <w:sz w:val="28"/>
        </w:rPr>
      </w:pPr>
    </w:p>
    <w:p w14:paraId="29211879" w14:textId="75B49F30" w:rsidR="002E1298" w:rsidRPr="009A4230" w:rsidRDefault="002E1298" w:rsidP="002E1298">
      <w:pPr>
        <w:spacing w:line="360" w:lineRule="auto"/>
        <w:jc w:val="center"/>
        <w:rPr>
          <w:rFonts w:asciiTheme="minorEastAsia" w:eastAsiaTheme="minorEastAsia" w:hAnsiTheme="minorEastAsia"/>
          <w:b/>
          <w:bCs/>
          <w:sz w:val="28"/>
        </w:rPr>
      </w:pPr>
    </w:p>
    <w:p w14:paraId="2D4BEE59" w14:textId="55039430" w:rsidR="002E1298" w:rsidRPr="009A4230" w:rsidRDefault="002E1298" w:rsidP="002E1298">
      <w:pPr>
        <w:spacing w:line="360" w:lineRule="auto"/>
        <w:jc w:val="center"/>
        <w:rPr>
          <w:rFonts w:asciiTheme="minorEastAsia" w:eastAsiaTheme="minorEastAsia" w:hAnsiTheme="minorEastAsia"/>
          <w:b/>
          <w:bCs/>
          <w:sz w:val="28"/>
        </w:rPr>
      </w:pPr>
    </w:p>
    <w:p w14:paraId="0558D6B3" w14:textId="3C313BA9" w:rsidR="002E1298" w:rsidRPr="009A4230" w:rsidRDefault="002E1298" w:rsidP="002E1298">
      <w:pPr>
        <w:spacing w:line="360" w:lineRule="auto"/>
        <w:jc w:val="center"/>
        <w:rPr>
          <w:rFonts w:asciiTheme="minorEastAsia" w:eastAsiaTheme="minorEastAsia" w:hAnsiTheme="minorEastAsia"/>
          <w:b/>
          <w:bCs/>
          <w:sz w:val="28"/>
        </w:rPr>
      </w:pPr>
    </w:p>
    <w:p w14:paraId="47CAA9CC" w14:textId="44E0C410" w:rsidR="002E1298" w:rsidRPr="009A4230" w:rsidRDefault="002E1298" w:rsidP="002E1298">
      <w:pPr>
        <w:spacing w:line="360" w:lineRule="auto"/>
        <w:jc w:val="center"/>
        <w:rPr>
          <w:rFonts w:asciiTheme="minorEastAsia" w:eastAsiaTheme="minorEastAsia" w:hAnsiTheme="minorEastAsia"/>
          <w:b/>
          <w:bCs/>
          <w:sz w:val="28"/>
        </w:rPr>
      </w:pPr>
    </w:p>
    <w:p w14:paraId="7DCE6231" w14:textId="7199DD78" w:rsidR="002E1298" w:rsidRPr="009A4230" w:rsidRDefault="002E1298" w:rsidP="002E1298">
      <w:pPr>
        <w:spacing w:line="360" w:lineRule="auto"/>
        <w:jc w:val="center"/>
        <w:rPr>
          <w:rFonts w:asciiTheme="minorEastAsia" w:eastAsiaTheme="minorEastAsia" w:hAnsiTheme="minorEastAsia"/>
          <w:b/>
          <w:bCs/>
          <w:sz w:val="28"/>
        </w:rPr>
      </w:pPr>
    </w:p>
    <w:p w14:paraId="36D2458C" w14:textId="3BC2D690" w:rsidR="002E1298" w:rsidRPr="009A4230" w:rsidRDefault="002E1298" w:rsidP="002E1298">
      <w:pPr>
        <w:spacing w:line="360" w:lineRule="auto"/>
        <w:jc w:val="center"/>
        <w:rPr>
          <w:rFonts w:asciiTheme="minorEastAsia" w:eastAsiaTheme="minorEastAsia" w:hAnsiTheme="minorEastAsia"/>
          <w:b/>
          <w:bCs/>
          <w:sz w:val="28"/>
        </w:rPr>
      </w:pPr>
    </w:p>
    <w:p w14:paraId="3CAE2FD3" w14:textId="016D7F82" w:rsidR="002E1298" w:rsidRPr="009A4230" w:rsidRDefault="002E1298" w:rsidP="002E1298">
      <w:pPr>
        <w:spacing w:line="360" w:lineRule="auto"/>
        <w:jc w:val="center"/>
        <w:rPr>
          <w:rFonts w:asciiTheme="minorEastAsia" w:eastAsiaTheme="minorEastAsia" w:hAnsiTheme="minorEastAsia"/>
          <w:b/>
          <w:bCs/>
          <w:sz w:val="28"/>
        </w:rPr>
      </w:pPr>
    </w:p>
    <w:p w14:paraId="60C14723" w14:textId="0F24D704" w:rsidR="002E1298" w:rsidRPr="009A4230" w:rsidRDefault="002E1298" w:rsidP="002E1298">
      <w:pPr>
        <w:spacing w:line="360" w:lineRule="auto"/>
        <w:jc w:val="center"/>
        <w:rPr>
          <w:rFonts w:asciiTheme="minorEastAsia" w:eastAsiaTheme="minorEastAsia" w:hAnsiTheme="minorEastAsia"/>
          <w:b/>
          <w:bCs/>
          <w:sz w:val="28"/>
        </w:rPr>
      </w:pPr>
    </w:p>
    <w:p w14:paraId="135976FD" w14:textId="77777777" w:rsidR="002E1298" w:rsidRPr="009A4230" w:rsidRDefault="002E1298" w:rsidP="002E1298">
      <w:pPr>
        <w:spacing w:line="360" w:lineRule="auto"/>
        <w:jc w:val="center"/>
        <w:rPr>
          <w:rFonts w:asciiTheme="minorEastAsia" w:eastAsiaTheme="minorEastAsia" w:hAnsiTheme="minorEastAsia"/>
          <w:b/>
          <w:bCs/>
          <w:sz w:val="28"/>
        </w:rPr>
      </w:pPr>
    </w:p>
    <w:p w14:paraId="6138CDFC" w14:textId="19D48B58" w:rsidR="002E1298" w:rsidRPr="009A4230" w:rsidRDefault="002E1298" w:rsidP="002E1298">
      <w:pPr>
        <w:pStyle w:val="23"/>
        <w:ind w:firstLineChars="0" w:firstLine="0"/>
        <w:jc w:val="center"/>
        <w:rPr>
          <w:rFonts w:asciiTheme="minorEastAsia" w:eastAsiaTheme="minorEastAsia" w:hAnsiTheme="minorEastAsia" w:cs="Times New Roman"/>
          <w:b/>
          <w:bCs/>
          <w:sz w:val="28"/>
          <w:szCs w:val="24"/>
        </w:rPr>
      </w:pPr>
      <w:r w:rsidRPr="009A4230">
        <w:rPr>
          <w:rFonts w:asciiTheme="minorEastAsia" w:eastAsiaTheme="minorEastAsia" w:hAnsiTheme="minorEastAsia" w:cs="Times New Roman" w:hint="eastAsia"/>
          <w:b/>
          <w:bCs/>
          <w:sz w:val="28"/>
          <w:szCs w:val="24"/>
        </w:rPr>
        <w:t>格式</w:t>
      </w:r>
      <w:r w:rsidRPr="009A4230">
        <w:rPr>
          <w:rFonts w:asciiTheme="minorEastAsia" w:eastAsiaTheme="minorEastAsia" w:hAnsiTheme="minorEastAsia" w:cs="Times New Roman"/>
          <w:b/>
          <w:bCs/>
          <w:sz w:val="28"/>
          <w:szCs w:val="24"/>
        </w:rPr>
        <w:t xml:space="preserve">6  </w:t>
      </w:r>
      <w:r w:rsidRPr="009A4230">
        <w:rPr>
          <w:rFonts w:asciiTheme="minorEastAsia" w:eastAsiaTheme="minorEastAsia" w:hAnsiTheme="minorEastAsia" w:cs="Times New Roman" w:hint="eastAsia"/>
          <w:b/>
          <w:bCs/>
          <w:sz w:val="28"/>
          <w:szCs w:val="24"/>
        </w:rPr>
        <w:t>资格证明文件</w:t>
      </w:r>
    </w:p>
    <w:p w14:paraId="5B432CCA" w14:textId="77777777" w:rsidR="002E1298" w:rsidRPr="009A4230" w:rsidRDefault="002E1298" w:rsidP="002E1298">
      <w:pPr>
        <w:spacing w:line="360" w:lineRule="auto"/>
        <w:rPr>
          <w:rFonts w:asciiTheme="minorEastAsia" w:eastAsiaTheme="minorEastAsia" w:hAnsiTheme="minorEastAsia"/>
        </w:rPr>
      </w:pPr>
    </w:p>
    <w:p w14:paraId="3B1A1EF8" w14:textId="77777777" w:rsidR="002E1298" w:rsidRPr="009A4230" w:rsidRDefault="002E1298" w:rsidP="002E1298">
      <w:pPr>
        <w:spacing w:line="360" w:lineRule="auto"/>
        <w:rPr>
          <w:rFonts w:asciiTheme="minorEastAsia" w:eastAsiaTheme="minorEastAsia" w:hAnsiTheme="minorEastAsia"/>
          <w:sz w:val="22"/>
        </w:rPr>
      </w:pPr>
      <w:r w:rsidRPr="009A4230">
        <w:rPr>
          <w:rFonts w:asciiTheme="minorEastAsia" w:eastAsiaTheme="minorEastAsia" w:hAnsiTheme="minorEastAsia" w:hint="eastAsia"/>
          <w:sz w:val="22"/>
        </w:rPr>
        <w:t>致：厦门一八一九数字传媒科技有限公司：</w:t>
      </w:r>
    </w:p>
    <w:p w14:paraId="23D6F5EE" w14:textId="3F048E4C" w:rsidR="002E1298" w:rsidRPr="009A4230" w:rsidRDefault="002E1298" w:rsidP="007534B8">
      <w:pPr>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现附上由</w:t>
      </w:r>
      <w:r w:rsidR="007534B8" w:rsidRPr="009A4230">
        <w:rPr>
          <w:rFonts w:asciiTheme="minorEastAsia" w:eastAsiaTheme="minorEastAsia" w:hAnsiTheme="minorEastAsia" w:hint="eastAsia"/>
          <w:sz w:val="22"/>
          <w:u w:val="single"/>
        </w:rPr>
        <w:t xml:space="preserve"> </w:t>
      </w:r>
      <w:r w:rsidR="007534B8" w:rsidRPr="009A4230">
        <w:rPr>
          <w:rFonts w:asciiTheme="minorEastAsia" w:eastAsiaTheme="minorEastAsia" w:hAnsiTheme="minorEastAsia"/>
          <w:sz w:val="22"/>
          <w:u w:val="single"/>
        </w:rPr>
        <w:t xml:space="preserve">                              </w:t>
      </w:r>
      <w:r w:rsidRPr="009A4230">
        <w:rPr>
          <w:rFonts w:asciiTheme="minorEastAsia" w:eastAsiaTheme="minorEastAsia" w:hAnsiTheme="minorEastAsia" w:hint="eastAsia"/>
          <w:sz w:val="22"/>
        </w:rPr>
        <w:t>（签发机关名称）签发的我司营业执照副本复印件，该执照业经年检，真实有效。</w:t>
      </w:r>
    </w:p>
    <w:p w14:paraId="08A567A2" w14:textId="77777777" w:rsidR="002E1298" w:rsidRPr="009A4230" w:rsidRDefault="002E1298" w:rsidP="002E1298">
      <w:pPr>
        <w:spacing w:line="360" w:lineRule="auto"/>
        <w:rPr>
          <w:rFonts w:asciiTheme="minorEastAsia" w:eastAsiaTheme="minorEastAsia" w:hAnsiTheme="minorEastAsia"/>
          <w:sz w:val="22"/>
        </w:rPr>
      </w:pPr>
      <w:r w:rsidRPr="009A4230">
        <w:rPr>
          <w:rFonts w:asciiTheme="minorEastAsia" w:eastAsiaTheme="minorEastAsia" w:hAnsiTheme="minorEastAsia" w:hint="eastAsia"/>
          <w:sz w:val="22"/>
        </w:rPr>
        <w:t>（注：法人营业执照提供复印件，需复印包括能说明经年检合格的内容，由企业加盖公章并注明复印件与原件一致。）</w:t>
      </w:r>
    </w:p>
    <w:p w14:paraId="4C855FDB" w14:textId="2CD3C643" w:rsidR="002E1298" w:rsidRPr="009A4230" w:rsidRDefault="002E1298" w:rsidP="002E1298">
      <w:pPr>
        <w:spacing w:line="360" w:lineRule="auto"/>
        <w:rPr>
          <w:rFonts w:asciiTheme="minorEastAsia" w:eastAsiaTheme="minorEastAsia" w:hAnsiTheme="minorEastAsia"/>
          <w:sz w:val="22"/>
        </w:rPr>
      </w:pPr>
    </w:p>
    <w:p w14:paraId="5369CB36" w14:textId="1CA5AC6A" w:rsidR="007534B8" w:rsidRPr="009A4230" w:rsidRDefault="007534B8" w:rsidP="002E1298">
      <w:pPr>
        <w:spacing w:line="360" w:lineRule="auto"/>
        <w:rPr>
          <w:rFonts w:asciiTheme="minorEastAsia" w:eastAsiaTheme="minorEastAsia" w:hAnsiTheme="minorEastAsia"/>
          <w:sz w:val="22"/>
        </w:rPr>
      </w:pPr>
    </w:p>
    <w:p w14:paraId="1AD41129" w14:textId="54A323A4" w:rsidR="007534B8" w:rsidRPr="009A4230" w:rsidRDefault="007534B8" w:rsidP="002E1298">
      <w:pPr>
        <w:spacing w:line="360" w:lineRule="auto"/>
        <w:rPr>
          <w:rFonts w:asciiTheme="minorEastAsia" w:eastAsiaTheme="minorEastAsia" w:hAnsiTheme="minorEastAsia"/>
          <w:sz w:val="22"/>
        </w:rPr>
      </w:pPr>
    </w:p>
    <w:p w14:paraId="119B2AF0" w14:textId="77777777" w:rsidR="007534B8" w:rsidRPr="009A4230" w:rsidRDefault="007534B8" w:rsidP="002E1298">
      <w:pPr>
        <w:spacing w:line="360" w:lineRule="auto"/>
        <w:rPr>
          <w:rFonts w:asciiTheme="minorEastAsia" w:eastAsiaTheme="minorEastAsia" w:hAnsiTheme="minorEastAsia"/>
          <w:sz w:val="22"/>
        </w:rPr>
      </w:pPr>
    </w:p>
    <w:p w14:paraId="33BB42A1" w14:textId="77777777"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投标人代表签字：</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31F7EDCF" w14:textId="77777777" w:rsidR="002E1298" w:rsidRPr="009A4230" w:rsidRDefault="002E1298" w:rsidP="002E1298">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投标人全称（加盖公章）：</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0F6AF771" w14:textId="09F271A9" w:rsidR="002E1298" w:rsidRPr="009A4230" w:rsidRDefault="002E1298" w:rsidP="002E1298">
      <w:pPr>
        <w:spacing w:line="360" w:lineRule="auto"/>
        <w:jc w:val="right"/>
        <w:rPr>
          <w:rFonts w:asciiTheme="minorEastAsia" w:eastAsiaTheme="minorEastAsia" w:hAnsiTheme="minorEastAsia"/>
          <w:sz w:val="22"/>
        </w:rPr>
      </w:pPr>
      <w:r w:rsidRPr="009A4230">
        <w:rPr>
          <w:rFonts w:asciiTheme="minorEastAsia" w:eastAsiaTheme="minorEastAsia" w:hAnsiTheme="minorEastAsia" w:hint="eastAsia"/>
          <w:sz w:val="22"/>
        </w:rPr>
        <w:t xml:space="preserve">日期：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年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月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日</w:t>
      </w:r>
    </w:p>
    <w:p w14:paraId="34FF06D5" w14:textId="36B5FA30" w:rsidR="002E1298" w:rsidRPr="009A4230" w:rsidRDefault="002E1298" w:rsidP="002E1298">
      <w:pPr>
        <w:spacing w:line="360" w:lineRule="auto"/>
        <w:jc w:val="right"/>
        <w:rPr>
          <w:rFonts w:asciiTheme="minorEastAsia" w:eastAsiaTheme="minorEastAsia" w:hAnsiTheme="minorEastAsia"/>
          <w:sz w:val="22"/>
        </w:rPr>
      </w:pPr>
    </w:p>
    <w:p w14:paraId="7E4BD0FC" w14:textId="3D9D53AD" w:rsidR="002E1298" w:rsidRPr="009A4230" w:rsidRDefault="002E1298" w:rsidP="002E1298">
      <w:pPr>
        <w:spacing w:line="360" w:lineRule="auto"/>
        <w:jc w:val="right"/>
        <w:rPr>
          <w:rFonts w:asciiTheme="minorEastAsia" w:eastAsiaTheme="minorEastAsia" w:hAnsiTheme="minorEastAsia"/>
          <w:sz w:val="24"/>
        </w:rPr>
      </w:pPr>
    </w:p>
    <w:p w14:paraId="579FDEB3" w14:textId="2B2F647A" w:rsidR="002E1298" w:rsidRPr="009A4230" w:rsidRDefault="002E1298" w:rsidP="002E1298">
      <w:pPr>
        <w:spacing w:line="360" w:lineRule="auto"/>
        <w:jc w:val="right"/>
        <w:rPr>
          <w:rFonts w:asciiTheme="minorEastAsia" w:eastAsiaTheme="minorEastAsia" w:hAnsiTheme="minorEastAsia"/>
          <w:sz w:val="24"/>
        </w:rPr>
      </w:pPr>
    </w:p>
    <w:p w14:paraId="542E61EE" w14:textId="126FB77D" w:rsidR="002E1298" w:rsidRPr="009A4230" w:rsidRDefault="002E1298" w:rsidP="002E1298">
      <w:pPr>
        <w:spacing w:line="360" w:lineRule="auto"/>
        <w:jc w:val="right"/>
        <w:rPr>
          <w:rFonts w:asciiTheme="minorEastAsia" w:eastAsiaTheme="minorEastAsia" w:hAnsiTheme="minorEastAsia"/>
          <w:sz w:val="24"/>
        </w:rPr>
      </w:pPr>
    </w:p>
    <w:p w14:paraId="62DEE996" w14:textId="1CB3FBA8" w:rsidR="002E1298" w:rsidRPr="009A4230" w:rsidRDefault="002E1298" w:rsidP="002E1298">
      <w:pPr>
        <w:spacing w:line="360" w:lineRule="auto"/>
        <w:jc w:val="right"/>
        <w:rPr>
          <w:rFonts w:asciiTheme="minorEastAsia" w:eastAsiaTheme="minorEastAsia" w:hAnsiTheme="minorEastAsia"/>
          <w:sz w:val="24"/>
        </w:rPr>
      </w:pPr>
    </w:p>
    <w:p w14:paraId="3FCA1F8B" w14:textId="4828E439" w:rsidR="002E1298" w:rsidRPr="009A4230" w:rsidRDefault="002E1298" w:rsidP="002E1298">
      <w:pPr>
        <w:spacing w:line="360" w:lineRule="auto"/>
        <w:jc w:val="right"/>
        <w:rPr>
          <w:rFonts w:asciiTheme="minorEastAsia" w:eastAsiaTheme="minorEastAsia" w:hAnsiTheme="minorEastAsia"/>
          <w:sz w:val="24"/>
        </w:rPr>
      </w:pPr>
    </w:p>
    <w:p w14:paraId="63C8388B" w14:textId="132E2489" w:rsidR="002E1298" w:rsidRPr="009A4230" w:rsidRDefault="002E1298" w:rsidP="002E1298">
      <w:pPr>
        <w:spacing w:line="360" w:lineRule="auto"/>
        <w:jc w:val="right"/>
        <w:rPr>
          <w:rFonts w:asciiTheme="minorEastAsia" w:eastAsiaTheme="minorEastAsia" w:hAnsiTheme="minorEastAsia"/>
          <w:sz w:val="24"/>
        </w:rPr>
      </w:pPr>
    </w:p>
    <w:p w14:paraId="6C3C4ECB" w14:textId="60A7B655" w:rsidR="002E1298" w:rsidRPr="009A4230" w:rsidRDefault="002E1298" w:rsidP="002E1298">
      <w:pPr>
        <w:spacing w:line="360" w:lineRule="auto"/>
        <w:jc w:val="right"/>
        <w:rPr>
          <w:rFonts w:asciiTheme="minorEastAsia" w:eastAsiaTheme="minorEastAsia" w:hAnsiTheme="minorEastAsia"/>
          <w:sz w:val="24"/>
        </w:rPr>
      </w:pPr>
    </w:p>
    <w:p w14:paraId="1D0ACCFF" w14:textId="08CB034C" w:rsidR="002E1298" w:rsidRPr="009A4230" w:rsidRDefault="002E1298" w:rsidP="002E1298">
      <w:pPr>
        <w:spacing w:line="360" w:lineRule="auto"/>
        <w:jc w:val="right"/>
        <w:rPr>
          <w:rFonts w:asciiTheme="minorEastAsia" w:eastAsiaTheme="minorEastAsia" w:hAnsiTheme="minorEastAsia"/>
          <w:sz w:val="24"/>
        </w:rPr>
      </w:pPr>
    </w:p>
    <w:p w14:paraId="6F4A205F" w14:textId="09C8CB56" w:rsidR="007534B8" w:rsidRPr="009A4230" w:rsidRDefault="007534B8" w:rsidP="002E1298">
      <w:pPr>
        <w:spacing w:line="360" w:lineRule="auto"/>
        <w:jc w:val="right"/>
        <w:rPr>
          <w:rFonts w:asciiTheme="minorEastAsia" w:eastAsiaTheme="minorEastAsia" w:hAnsiTheme="minorEastAsia"/>
          <w:sz w:val="24"/>
        </w:rPr>
      </w:pPr>
    </w:p>
    <w:p w14:paraId="772D483A" w14:textId="77777777" w:rsidR="007534B8" w:rsidRPr="009A4230" w:rsidRDefault="007534B8" w:rsidP="002E1298">
      <w:pPr>
        <w:spacing w:line="360" w:lineRule="auto"/>
        <w:jc w:val="right"/>
        <w:rPr>
          <w:rFonts w:asciiTheme="minorEastAsia" w:eastAsiaTheme="minorEastAsia" w:hAnsiTheme="minorEastAsia"/>
          <w:sz w:val="24"/>
        </w:rPr>
      </w:pPr>
    </w:p>
    <w:p w14:paraId="090E4DEC" w14:textId="77777777" w:rsidR="002E1298" w:rsidRPr="009A4230" w:rsidRDefault="002E1298" w:rsidP="002E1298">
      <w:pPr>
        <w:spacing w:line="360" w:lineRule="auto"/>
        <w:jc w:val="right"/>
        <w:rPr>
          <w:rFonts w:asciiTheme="minorEastAsia" w:eastAsiaTheme="minorEastAsia" w:hAnsiTheme="minorEastAsia"/>
          <w:sz w:val="24"/>
        </w:rPr>
      </w:pPr>
    </w:p>
    <w:p w14:paraId="43735015" w14:textId="77777777" w:rsidR="002E1298" w:rsidRPr="009A4230" w:rsidRDefault="002E1298" w:rsidP="002E1298">
      <w:pPr>
        <w:spacing w:line="360" w:lineRule="auto"/>
        <w:jc w:val="center"/>
        <w:rPr>
          <w:rFonts w:asciiTheme="minorEastAsia" w:eastAsiaTheme="minorEastAsia" w:hAnsiTheme="minorEastAsia"/>
          <w:b/>
          <w:bCs/>
          <w:sz w:val="28"/>
        </w:rPr>
      </w:pPr>
    </w:p>
    <w:p w14:paraId="39A04280" w14:textId="5D6CA395" w:rsidR="00133748" w:rsidRPr="009A4230" w:rsidRDefault="00133748" w:rsidP="00133748">
      <w:pPr>
        <w:spacing w:line="360" w:lineRule="auto"/>
        <w:jc w:val="center"/>
        <w:rPr>
          <w:rFonts w:asciiTheme="minorEastAsia" w:eastAsiaTheme="minorEastAsia" w:hAnsiTheme="minorEastAsia"/>
          <w:b/>
          <w:bCs/>
          <w:sz w:val="28"/>
        </w:rPr>
      </w:pPr>
      <w:r w:rsidRPr="009A4230">
        <w:rPr>
          <w:rFonts w:asciiTheme="minorEastAsia" w:eastAsiaTheme="minorEastAsia" w:hAnsiTheme="minorEastAsia" w:hint="eastAsia"/>
          <w:b/>
          <w:bCs/>
          <w:sz w:val="28"/>
        </w:rPr>
        <w:t>格式</w:t>
      </w:r>
      <w:r w:rsidR="002E1298" w:rsidRPr="009A4230">
        <w:rPr>
          <w:rFonts w:asciiTheme="minorEastAsia" w:eastAsiaTheme="minorEastAsia" w:hAnsiTheme="minorEastAsia"/>
          <w:b/>
          <w:bCs/>
          <w:sz w:val="28"/>
        </w:rPr>
        <w:t xml:space="preserve">7  </w:t>
      </w:r>
      <w:r w:rsidRPr="009A4230">
        <w:rPr>
          <w:rFonts w:asciiTheme="minorEastAsia" w:eastAsiaTheme="minorEastAsia" w:hAnsiTheme="minorEastAsia" w:hint="eastAsia"/>
          <w:b/>
          <w:bCs/>
          <w:sz w:val="28"/>
        </w:rPr>
        <w:t>法定代表人授权书</w:t>
      </w:r>
    </w:p>
    <w:p w14:paraId="5424026A" w14:textId="77777777" w:rsidR="00133748" w:rsidRPr="009A4230" w:rsidRDefault="00133748" w:rsidP="00133748">
      <w:pPr>
        <w:spacing w:line="360" w:lineRule="auto"/>
        <w:ind w:firstLineChars="400" w:firstLine="840"/>
        <w:rPr>
          <w:rFonts w:asciiTheme="minorEastAsia" w:eastAsiaTheme="minorEastAsia" w:hAnsiTheme="minorEastAsia"/>
          <w:szCs w:val="21"/>
        </w:rPr>
      </w:pPr>
    </w:p>
    <w:p w14:paraId="37542DF9" w14:textId="547CD368" w:rsidR="00D26E00" w:rsidRPr="009A4230" w:rsidRDefault="00D26E00" w:rsidP="00D26E00">
      <w:pPr>
        <w:rPr>
          <w:rFonts w:asciiTheme="minorEastAsia" w:eastAsiaTheme="minorEastAsia" w:hAnsiTheme="minorEastAsia"/>
          <w:sz w:val="22"/>
        </w:rPr>
      </w:pPr>
      <w:r w:rsidRPr="009A4230">
        <w:rPr>
          <w:rFonts w:asciiTheme="minorEastAsia" w:eastAsiaTheme="minorEastAsia" w:hAnsiTheme="minorEastAsia" w:hint="eastAsia"/>
          <w:sz w:val="22"/>
        </w:rPr>
        <w:t>致：</w:t>
      </w:r>
      <w:r w:rsidR="00213C37" w:rsidRPr="009A4230">
        <w:rPr>
          <w:rFonts w:asciiTheme="minorEastAsia" w:eastAsiaTheme="minorEastAsia" w:hAnsiTheme="minorEastAsia" w:hint="eastAsia"/>
          <w:sz w:val="22"/>
        </w:rPr>
        <w:t>厦门一八一九数字传媒科技有限公司：</w:t>
      </w:r>
    </w:p>
    <w:p w14:paraId="33748911" w14:textId="2C877399"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u w:val="single"/>
        </w:rPr>
        <w:t xml:space="preserve">       </w:t>
      </w:r>
      <w:r w:rsidR="00213C37" w:rsidRPr="009A4230">
        <w:rPr>
          <w:rFonts w:asciiTheme="minorEastAsia" w:eastAsiaTheme="minorEastAsia" w:hAnsiTheme="minorEastAsia"/>
          <w:sz w:val="22"/>
          <w:u w:val="single"/>
        </w:rPr>
        <w:t xml:space="preserve">             </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hint="eastAsia"/>
          <w:sz w:val="22"/>
        </w:rPr>
        <w:t>（投标人全称）法定代表人</w:t>
      </w:r>
      <w:r w:rsidR="00213C37" w:rsidRPr="009A4230">
        <w:rPr>
          <w:rFonts w:asciiTheme="minorEastAsia" w:eastAsiaTheme="minorEastAsia" w:hAnsiTheme="minorEastAsia" w:hint="eastAsia"/>
          <w:sz w:val="22"/>
          <w:u w:val="single"/>
        </w:rPr>
        <w:t xml:space="preserve"> </w:t>
      </w:r>
      <w:r w:rsidR="00213C37" w:rsidRPr="009A4230">
        <w:rPr>
          <w:rFonts w:asciiTheme="minorEastAsia" w:eastAsiaTheme="minorEastAsia" w:hAnsiTheme="minorEastAsia"/>
          <w:sz w:val="22"/>
          <w:u w:val="single"/>
        </w:rPr>
        <w:t xml:space="preserve">         </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hint="eastAsia"/>
          <w:sz w:val="22"/>
        </w:rPr>
        <w:t>授权</w:t>
      </w:r>
      <w:r w:rsidRPr="009A4230">
        <w:rPr>
          <w:rFonts w:asciiTheme="minorEastAsia" w:eastAsiaTheme="minorEastAsia" w:hAnsiTheme="minorEastAsia" w:hint="eastAsia"/>
          <w:sz w:val="22"/>
          <w:u w:val="single"/>
        </w:rPr>
        <w:t xml:space="preserve"> </w:t>
      </w:r>
      <w:r w:rsidR="00213C37" w:rsidRPr="009A4230">
        <w:rPr>
          <w:rFonts w:asciiTheme="minorEastAsia" w:eastAsiaTheme="minorEastAsia" w:hAnsiTheme="minorEastAsia"/>
          <w:sz w:val="22"/>
          <w:u w:val="single"/>
        </w:rPr>
        <w:t xml:space="preserve">      </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hint="eastAsia"/>
          <w:sz w:val="22"/>
        </w:rPr>
        <w:t>（投标人代表姓名）为投标人代表，代表本公司参加贵司组织的编号为</w:t>
      </w:r>
      <w:r w:rsidR="00213C37" w:rsidRPr="009A4230">
        <w:rPr>
          <w:rFonts w:asciiTheme="minorEastAsia" w:eastAsiaTheme="minorEastAsia" w:hAnsiTheme="minorEastAsia"/>
          <w:sz w:val="22"/>
        </w:rPr>
        <w:t>1819</w:t>
      </w:r>
      <w:r w:rsidR="00213C37" w:rsidRPr="009A4230">
        <w:rPr>
          <w:rFonts w:asciiTheme="minorEastAsia" w:eastAsiaTheme="minorEastAsia" w:hAnsiTheme="minorEastAsia" w:hint="eastAsia"/>
          <w:sz w:val="22"/>
        </w:rPr>
        <w:t>DMTC</w:t>
      </w:r>
      <w:r w:rsidR="00CD0268" w:rsidRPr="009A4230">
        <w:rPr>
          <w:rFonts w:asciiTheme="minorEastAsia" w:eastAsiaTheme="minorEastAsia" w:hAnsiTheme="minorEastAsia"/>
          <w:sz w:val="22"/>
        </w:rPr>
        <w:t>-2018-</w:t>
      </w:r>
      <w:r w:rsidR="00213C37" w:rsidRPr="009A4230">
        <w:rPr>
          <w:rFonts w:asciiTheme="minorEastAsia" w:eastAsiaTheme="minorEastAsia" w:hAnsiTheme="minorEastAsia"/>
          <w:sz w:val="22"/>
        </w:rPr>
        <w:t>00</w:t>
      </w:r>
      <w:r w:rsidR="002F16F5" w:rsidRPr="009A4230">
        <w:rPr>
          <w:rFonts w:asciiTheme="minorEastAsia" w:eastAsiaTheme="minorEastAsia" w:hAnsiTheme="minorEastAsia"/>
          <w:sz w:val="22"/>
        </w:rPr>
        <w:t>2</w:t>
      </w:r>
      <w:r w:rsidRPr="009A4230">
        <w:rPr>
          <w:rFonts w:asciiTheme="minorEastAsia" w:eastAsiaTheme="minorEastAsia" w:hAnsiTheme="minorEastAsia" w:hint="eastAsia"/>
          <w:sz w:val="22"/>
        </w:rPr>
        <w:t>的招标项目，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14:paraId="18BB2253" w14:textId="1F38DCCC"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本授权书自出具之日起生效。</w:t>
      </w:r>
    </w:p>
    <w:p w14:paraId="637B3E2C" w14:textId="77777777" w:rsidR="007534B8" w:rsidRPr="009A4230" w:rsidRDefault="007534B8" w:rsidP="002E1298">
      <w:pPr>
        <w:ind w:firstLineChars="200" w:firstLine="440"/>
        <w:rPr>
          <w:rFonts w:asciiTheme="minorEastAsia" w:eastAsiaTheme="minorEastAsia" w:hAnsiTheme="minorEastAsia"/>
          <w:sz w:val="22"/>
        </w:rPr>
      </w:pPr>
    </w:p>
    <w:p w14:paraId="0E23F992" w14:textId="0C3136CC" w:rsidR="00213C37"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投标人代表：</w:t>
      </w:r>
      <w:r w:rsidR="00213C37"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w:t>
      </w:r>
    </w:p>
    <w:p w14:paraId="5E209920" w14:textId="13506449"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身份证号：</w:t>
      </w:r>
    </w:p>
    <w:p w14:paraId="6B043364" w14:textId="7B73210E" w:rsidR="00213C37"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部门：</w:t>
      </w:r>
      <w:r w:rsidR="002E1298"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职务：</w:t>
      </w:r>
      <w:r w:rsidR="002E1298" w:rsidRPr="009A4230">
        <w:rPr>
          <w:rFonts w:asciiTheme="minorEastAsia" w:eastAsiaTheme="minorEastAsia" w:hAnsiTheme="minorEastAsia" w:hint="eastAsia"/>
          <w:sz w:val="22"/>
        </w:rPr>
        <w:t xml:space="preserve">  </w:t>
      </w:r>
      <w:r w:rsidR="002E1298"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w:t>
      </w:r>
      <w:r w:rsidR="002E1298" w:rsidRPr="009A4230">
        <w:rPr>
          <w:rFonts w:asciiTheme="minorEastAsia" w:eastAsiaTheme="minorEastAsia" w:hAnsiTheme="minorEastAsia"/>
          <w:sz w:val="22"/>
        </w:rPr>
        <w:t xml:space="preserve">                        </w:t>
      </w:r>
    </w:p>
    <w:p w14:paraId="3049B748" w14:textId="2B135464" w:rsidR="007534B8"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电话：</w:t>
      </w:r>
      <w:r w:rsidR="002E1298" w:rsidRPr="009A4230">
        <w:rPr>
          <w:rFonts w:asciiTheme="minorEastAsia" w:eastAsiaTheme="minorEastAsia" w:hAnsiTheme="minorEastAsia" w:hint="eastAsia"/>
          <w:sz w:val="22"/>
        </w:rPr>
        <w:t xml:space="preserve"> </w:t>
      </w:r>
      <w:r w:rsidR="002E1298"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电子邮箱：</w:t>
      </w:r>
    </w:p>
    <w:p w14:paraId="610F7229" w14:textId="0E47C173"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附：被授权人身份证</w:t>
      </w:r>
    </w:p>
    <w:p w14:paraId="289B6690" w14:textId="71D505A8" w:rsidR="00D26E00" w:rsidRPr="009A4230" w:rsidRDefault="007534B8" w:rsidP="00D26E00">
      <w:pPr>
        <w:rPr>
          <w:rFonts w:asciiTheme="minorEastAsia" w:eastAsiaTheme="minorEastAsia" w:hAnsiTheme="minorEastAsia"/>
          <w:sz w:val="22"/>
        </w:rPr>
      </w:pPr>
      <w:r w:rsidRPr="009A4230">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105100E5" wp14:editId="1749FF0D">
                <wp:simplePos x="0" y="0"/>
                <wp:positionH relativeFrom="margin">
                  <wp:align>left</wp:align>
                </wp:positionH>
                <wp:positionV relativeFrom="paragraph">
                  <wp:posOffset>59055</wp:posOffset>
                </wp:positionV>
                <wp:extent cx="5791200" cy="1181100"/>
                <wp:effectExtent l="0" t="0" r="19050" b="19050"/>
                <wp:wrapNone/>
                <wp:docPr id="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181100"/>
                        </a:xfrm>
                        <a:prstGeom prst="rect">
                          <a:avLst/>
                        </a:prstGeom>
                        <a:noFill/>
                        <a:ln w="12700" cap="rnd">
                          <a:solidFill>
                            <a:srgbClr val="000000"/>
                          </a:solidFill>
                          <a:prstDash val="sysDot"/>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8333" id="矩形 10" o:spid="_x0000_s1026" style="position:absolute;left:0;text-align:left;margin-left:0;margin-top:4.65pt;width:456pt;height: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" filled="f" strokeweight="1pt">
                <v:stroke dashstyle="1 1" endcap="round"/>
                <w10:wrap anchorx="margin"/>
              </v:rect>
            </w:pict>
          </mc:Fallback>
        </mc:AlternateContent>
      </w:r>
    </w:p>
    <w:p w14:paraId="6CBA69B7" w14:textId="77777777" w:rsidR="00D26E00" w:rsidRPr="009A4230" w:rsidRDefault="00D26E00" w:rsidP="00D26E00">
      <w:pPr>
        <w:rPr>
          <w:rFonts w:asciiTheme="minorEastAsia" w:eastAsiaTheme="minorEastAsia" w:hAnsiTheme="minorEastAsia"/>
          <w:sz w:val="22"/>
        </w:rPr>
      </w:pPr>
    </w:p>
    <w:p w14:paraId="467695A7" w14:textId="716392B2" w:rsidR="00D26E00" w:rsidRPr="009A4230" w:rsidRDefault="00D26E00" w:rsidP="00D26E00">
      <w:pPr>
        <w:rPr>
          <w:rFonts w:asciiTheme="minorEastAsia" w:eastAsiaTheme="minorEastAsia" w:hAnsiTheme="minorEastAsia"/>
          <w:sz w:val="22"/>
        </w:rPr>
      </w:pPr>
    </w:p>
    <w:p w14:paraId="13FF9EBE" w14:textId="50799E0A" w:rsidR="002E1298" w:rsidRPr="009A4230" w:rsidRDefault="002E1298" w:rsidP="00D26E00">
      <w:pPr>
        <w:rPr>
          <w:rFonts w:asciiTheme="minorEastAsia" w:eastAsiaTheme="minorEastAsia" w:hAnsiTheme="minorEastAsia"/>
          <w:sz w:val="22"/>
        </w:rPr>
      </w:pPr>
    </w:p>
    <w:p w14:paraId="0E62688D" w14:textId="77777777" w:rsidR="007534B8" w:rsidRPr="009A4230" w:rsidRDefault="007534B8" w:rsidP="00D26E00">
      <w:pPr>
        <w:rPr>
          <w:rFonts w:asciiTheme="minorEastAsia" w:eastAsiaTheme="minorEastAsia" w:hAnsiTheme="minorEastAsia"/>
          <w:sz w:val="22"/>
        </w:rPr>
      </w:pPr>
    </w:p>
    <w:p w14:paraId="4E581164" w14:textId="77777777"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粘贴被授权人身份证复印件（正反面）并加盖骑缝公章</w:t>
      </w:r>
    </w:p>
    <w:p w14:paraId="23A00E7C" w14:textId="77777777" w:rsidR="00D26E00" w:rsidRPr="009A4230" w:rsidRDefault="00D26E00" w:rsidP="00D26E00">
      <w:pPr>
        <w:rPr>
          <w:rFonts w:asciiTheme="minorEastAsia" w:eastAsiaTheme="minorEastAsia" w:hAnsiTheme="minorEastAsia"/>
          <w:sz w:val="22"/>
        </w:rPr>
      </w:pPr>
    </w:p>
    <w:p w14:paraId="1D3B320F" w14:textId="17090599" w:rsidR="00D26E00" w:rsidRPr="009A4230" w:rsidRDefault="00D26E00" w:rsidP="00D26E00">
      <w:pPr>
        <w:rPr>
          <w:rFonts w:asciiTheme="minorEastAsia" w:eastAsiaTheme="minorEastAsia" w:hAnsiTheme="minorEastAsia"/>
          <w:sz w:val="22"/>
        </w:rPr>
      </w:pPr>
    </w:p>
    <w:p w14:paraId="50287A26" w14:textId="3BE2ED28" w:rsidR="007534B8" w:rsidRPr="009A4230" w:rsidRDefault="007534B8" w:rsidP="00D26E00">
      <w:pPr>
        <w:rPr>
          <w:rFonts w:asciiTheme="minorEastAsia" w:eastAsiaTheme="minorEastAsia" w:hAnsiTheme="minorEastAsia"/>
          <w:sz w:val="22"/>
        </w:rPr>
      </w:pPr>
    </w:p>
    <w:p w14:paraId="0BB0D9D9" w14:textId="77777777" w:rsidR="007534B8" w:rsidRPr="009A4230" w:rsidRDefault="007534B8" w:rsidP="00D26E00">
      <w:pPr>
        <w:rPr>
          <w:rFonts w:asciiTheme="minorEastAsia" w:eastAsiaTheme="minorEastAsia" w:hAnsiTheme="minorEastAsia"/>
          <w:sz w:val="22"/>
        </w:rPr>
      </w:pPr>
    </w:p>
    <w:p w14:paraId="02FC3A87" w14:textId="77777777"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授权方：</w:t>
      </w:r>
    </w:p>
    <w:p w14:paraId="215DEEB0" w14:textId="77777777"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投标人（全称并加盖公章）：</w:t>
      </w:r>
    </w:p>
    <w:p w14:paraId="442EBDA0" w14:textId="77777777" w:rsidR="00213C37"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 xml:space="preserve">法定代表人签章：   </w:t>
      </w:r>
    </w:p>
    <w:p w14:paraId="2B9A9EC6" w14:textId="0171C2AF"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日  期：</w:t>
      </w:r>
    </w:p>
    <w:p w14:paraId="04466EC6" w14:textId="77777777" w:rsidR="007534B8" w:rsidRPr="009A4230" w:rsidRDefault="007534B8" w:rsidP="0074134D">
      <w:pPr>
        <w:tabs>
          <w:tab w:val="left" w:pos="1140"/>
        </w:tabs>
        <w:spacing w:line="360" w:lineRule="auto"/>
        <w:ind w:firstLineChars="200" w:firstLine="440"/>
        <w:rPr>
          <w:rFonts w:asciiTheme="minorEastAsia" w:eastAsiaTheme="minorEastAsia" w:hAnsiTheme="minorEastAsia"/>
          <w:sz w:val="22"/>
        </w:rPr>
      </w:pPr>
    </w:p>
    <w:p w14:paraId="65C9CB53" w14:textId="77777777"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接受授权方：</w:t>
      </w:r>
    </w:p>
    <w:p w14:paraId="7BAFC671" w14:textId="77777777" w:rsidR="00213C37"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 xml:space="preserve">投标人代表签章：   </w:t>
      </w:r>
    </w:p>
    <w:p w14:paraId="098A0E3D" w14:textId="502D7A0B" w:rsidR="00D26E00" w:rsidRPr="009A4230" w:rsidRDefault="00D26E00"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日   期：</w:t>
      </w:r>
    </w:p>
    <w:bookmarkEnd w:id="1"/>
    <w:bookmarkEnd w:id="2"/>
    <w:p w14:paraId="2D37B551" w14:textId="77777777" w:rsidR="007534B8" w:rsidRPr="009A4230" w:rsidRDefault="007534B8" w:rsidP="00D04089">
      <w:pPr>
        <w:spacing w:line="360" w:lineRule="auto"/>
        <w:rPr>
          <w:rFonts w:ascii="宋体" w:hAnsi="宋体" w:cs="宋体"/>
          <w:sz w:val="24"/>
        </w:rPr>
      </w:pPr>
    </w:p>
    <w:p w14:paraId="123D3D69" w14:textId="68F7A28A" w:rsidR="00910C2A" w:rsidRPr="009A4230" w:rsidRDefault="00820864" w:rsidP="00820864">
      <w:pPr>
        <w:spacing w:line="276" w:lineRule="auto"/>
        <w:ind w:right="560"/>
        <w:jc w:val="center"/>
        <w:rPr>
          <w:rFonts w:ascii="宋体" w:hAnsi="宋体" w:cs="宋体"/>
          <w:b/>
          <w:sz w:val="28"/>
          <w:szCs w:val="32"/>
        </w:rPr>
      </w:pPr>
      <w:r w:rsidRPr="009A4230">
        <w:rPr>
          <w:rFonts w:ascii="宋体" w:hAnsi="宋体" w:cs="宋体" w:hint="eastAsia"/>
          <w:b/>
          <w:sz w:val="28"/>
          <w:szCs w:val="32"/>
        </w:rPr>
        <w:t>格式</w:t>
      </w:r>
      <w:r w:rsidR="00AD3521" w:rsidRPr="009A4230">
        <w:rPr>
          <w:rFonts w:ascii="宋体" w:hAnsi="宋体" w:cs="宋体"/>
          <w:b/>
          <w:sz w:val="28"/>
          <w:szCs w:val="32"/>
        </w:rPr>
        <w:t>8</w:t>
      </w:r>
      <w:r w:rsidR="007534B8" w:rsidRPr="009A4230">
        <w:rPr>
          <w:rFonts w:ascii="宋体" w:hAnsi="宋体" w:cs="宋体"/>
          <w:b/>
          <w:sz w:val="24"/>
          <w:szCs w:val="28"/>
        </w:rPr>
        <w:t xml:space="preserve">  </w:t>
      </w:r>
      <w:r w:rsidR="00910C2A" w:rsidRPr="009A4230">
        <w:rPr>
          <w:rFonts w:ascii="宋体" w:hAnsi="宋体" w:cs="宋体" w:hint="eastAsia"/>
          <w:b/>
          <w:sz w:val="28"/>
          <w:szCs w:val="32"/>
        </w:rPr>
        <w:t>廉洁投标承诺书</w:t>
      </w:r>
    </w:p>
    <w:p w14:paraId="7F23827D" w14:textId="77777777" w:rsidR="001876C6" w:rsidRPr="009A4230" w:rsidRDefault="001876C6" w:rsidP="000152EE">
      <w:pPr>
        <w:rPr>
          <w:rFonts w:asciiTheme="minorEastAsia" w:eastAsiaTheme="minorEastAsia" w:hAnsiTheme="minorEastAsia"/>
          <w:sz w:val="22"/>
        </w:rPr>
      </w:pPr>
    </w:p>
    <w:p w14:paraId="5A3CD348" w14:textId="6A825B07" w:rsidR="001876C6" w:rsidRPr="009A4230" w:rsidRDefault="00910C2A" w:rsidP="0074134D">
      <w:pPr>
        <w:tabs>
          <w:tab w:val="left" w:pos="1140"/>
        </w:tabs>
        <w:spacing w:line="360" w:lineRule="auto"/>
        <w:rPr>
          <w:rFonts w:asciiTheme="minorEastAsia" w:eastAsiaTheme="minorEastAsia" w:hAnsiTheme="minorEastAsia"/>
          <w:sz w:val="22"/>
        </w:rPr>
      </w:pPr>
      <w:r w:rsidRPr="009A4230">
        <w:rPr>
          <w:rFonts w:asciiTheme="minorEastAsia" w:eastAsiaTheme="minorEastAsia" w:hAnsiTheme="minorEastAsia" w:hint="eastAsia"/>
          <w:sz w:val="22"/>
        </w:rPr>
        <w:t>致：</w:t>
      </w:r>
      <w:r w:rsidR="00292376" w:rsidRPr="009A4230">
        <w:rPr>
          <w:rFonts w:asciiTheme="minorEastAsia" w:eastAsiaTheme="minorEastAsia" w:hAnsiTheme="minorEastAsia" w:hint="eastAsia"/>
          <w:sz w:val="22"/>
        </w:rPr>
        <w:t>厦门一八一九数字传媒科技有限公司：</w:t>
      </w:r>
    </w:p>
    <w:p w14:paraId="3B1EBA42" w14:textId="0893662C" w:rsidR="00910C2A" w:rsidRPr="009A4230" w:rsidRDefault="00910C2A"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为了积极配合贵单位进行的编号为</w:t>
      </w:r>
      <w:r w:rsidR="001A618B" w:rsidRPr="009A4230">
        <w:rPr>
          <w:rFonts w:asciiTheme="minorEastAsia" w:eastAsiaTheme="minorEastAsia" w:hAnsiTheme="minorEastAsia"/>
          <w:sz w:val="22"/>
        </w:rPr>
        <w:t>1819</w:t>
      </w:r>
      <w:r w:rsidR="001A618B" w:rsidRPr="009A4230">
        <w:rPr>
          <w:rFonts w:asciiTheme="minorEastAsia" w:eastAsiaTheme="minorEastAsia" w:hAnsiTheme="minorEastAsia" w:hint="eastAsia"/>
          <w:sz w:val="22"/>
        </w:rPr>
        <w:t>DMTC</w:t>
      </w:r>
      <w:r w:rsidR="001A618B" w:rsidRPr="009A4230">
        <w:rPr>
          <w:rFonts w:asciiTheme="minorEastAsia" w:eastAsiaTheme="minorEastAsia" w:hAnsiTheme="minorEastAsia"/>
          <w:sz w:val="22"/>
        </w:rPr>
        <w:t>-2018-00</w:t>
      </w:r>
      <w:r w:rsidR="002F16F5" w:rsidRPr="009A4230">
        <w:rPr>
          <w:rFonts w:asciiTheme="minorEastAsia" w:eastAsiaTheme="minorEastAsia" w:hAnsiTheme="minorEastAsia"/>
          <w:sz w:val="22"/>
        </w:rPr>
        <w:t>2</w:t>
      </w:r>
      <w:r w:rsidRPr="009A4230">
        <w:rPr>
          <w:rFonts w:asciiTheme="minorEastAsia" w:eastAsiaTheme="minorEastAsia" w:hAnsiTheme="minorEastAsia" w:hint="eastAsia"/>
          <w:sz w:val="22"/>
        </w:rPr>
        <w:t>的招标项目的招标工作，有效遏制不公平竞争和违规违纪问题的发生，确保招标工作的公平、公正、公开，我们保证认真贯彻《招投标法》等相关规定以及有关廉洁要求，特向贵单位承诺如下事项：</w:t>
      </w:r>
    </w:p>
    <w:p w14:paraId="24DC46FA" w14:textId="77777777" w:rsidR="00910C2A" w:rsidRPr="009A4230" w:rsidRDefault="00910C2A"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1.自觉遵守国家法律法规及有关廉政建设制度。</w:t>
      </w:r>
    </w:p>
    <w:p w14:paraId="319BA5DC" w14:textId="77777777" w:rsidR="00910C2A" w:rsidRPr="009A4230" w:rsidRDefault="00910C2A"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2.不使用不正当手段妨碍、排挤其它投标单位或串通投标。</w:t>
      </w:r>
    </w:p>
    <w:p w14:paraId="3B36B5E0" w14:textId="77777777" w:rsidR="00910C2A" w:rsidRPr="009A4230" w:rsidRDefault="00910C2A"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3.按照招标文件规定的方式进行投标，不隐瞒本单位投标资质的真实情况，投标资质符合规定。</w:t>
      </w:r>
    </w:p>
    <w:p w14:paraId="3CEC1AC2" w14:textId="77777777" w:rsidR="00910C2A" w:rsidRPr="009A4230" w:rsidRDefault="00910C2A"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4.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14:paraId="48CB49C9" w14:textId="77777777" w:rsidR="00910C2A" w:rsidRPr="009A4230" w:rsidRDefault="00910C2A"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5.不向本项目涉及招标的单位及个人购置或提供通讯工具、交通工具和高档办公用品等。</w:t>
      </w:r>
    </w:p>
    <w:p w14:paraId="39DA7E89" w14:textId="0DC1D1DC" w:rsidR="00910C2A" w:rsidRPr="009A4230" w:rsidRDefault="001A618B"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6</w:t>
      </w:r>
      <w:r w:rsidR="00910C2A" w:rsidRPr="009A4230">
        <w:rPr>
          <w:rFonts w:asciiTheme="minorEastAsia" w:eastAsiaTheme="minorEastAsia" w:hAnsiTheme="minorEastAsia" w:hint="eastAsia"/>
          <w:sz w:val="22"/>
        </w:rPr>
        <w:t>.不向本项目所涉招标单位人员的配偶、子女分包此次招标项目。</w:t>
      </w:r>
    </w:p>
    <w:p w14:paraId="0E35116F" w14:textId="185DF266" w:rsidR="00910C2A" w:rsidRPr="009A4230" w:rsidRDefault="001A618B"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7</w:t>
      </w:r>
      <w:r w:rsidR="00910C2A" w:rsidRPr="009A4230">
        <w:rPr>
          <w:rFonts w:asciiTheme="minorEastAsia" w:eastAsiaTheme="minorEastAsia" w:hAnsiTheme="minorEastAsia" w:hint="eastAsia"/>
          <w:sz w:val="22"/>
        </w:rPr>
        <w:t>.不向本项目所涉招标单位人员支付好处费、介绍费。</w:t>
      </w:r>
    </w:p>
    <w:p w14:paraId="24EA83A0" w14:textId="24BFA5C5" w:rsidR="00910C2A" w:rsidRPr="009A4230" w:rsidRDefault="001A618B"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8</w:t>
      </w:r>
      <w:r w:rsidR="00910C2A" w:rsidRPr="009A4230">
        <w:rPr>
          <w:rFonts w:asciiTheme="minorEastAsia" w:eastAsiaTheme="minorEastAsia" w:hAnsiTheme="minorEastAsia" w:hint="eastAsia"/>
          <w:sz w:val="22"/>
        </w:rPr>
        <w:t>.一旦发现相关人员在招标过程中有索要财物等不廉洁行为，坚决予以抵制，并及时向厦门</w:t>
      </w:r>
      <w:r w:rsidR="001876C6" w:rsidRPr="009A4230">
        <w:rPr>
          <w:rFonts w:asciiTheme="minorEastAsia" w:eastAsiaTheme="minorEastAsia" w:hAnsiTheme="minorEastAsia" w:hint="eastAsia"/>
          <w:sz w:val="22"/>
        </w:rPr>
        <w:t>一八一九数字传媒科技有限公司</w:t>
      </w:r>
      <w:r w:rsidR="00910C2A" w:rsidRPr="009A4230">
        <w:rPr>
          <w:rFonts w:asciiTheme="minorEastAsia" w:eastAsiaTheme="minorEastAsia" w:hAnsiTheme="minorEastAsia" w:hint="eastAsia"/>
          <w:sz w:val="22"/>
        </w:rPr>
        <w:t>举报（举报电话：</w:t>
      </w:r>
      <w:r w:rsidR="001876C6" w:rsidRPr="009A4230">
        <w:rPr>
          <w:rFonts w:asciiTheme="minorEastAsia" w:eastAsiaTheme="minorEastAsia" w:hAnsiTheme="minorEastAsia"/>
          <w:sz w:val="22"/>
        </w:rPr>
        <w:t>13559595015</w:t>
      </w:r>
      <w:r w:rsidR="00910C2A" w:rsidRPr="009A4230">
        <w:rPr>
          <w:rFonts w:asciiTheme="minorEastAsia" w:eastAsiaTheme="minorEastAsia" w:hAnsiTheme="minorEastAsia" w:hint="eastAsia"/>
          <w:sz w:val="22"/>
        </w:rPr>
        <w:t>）。</w:t>
      </w:r>
    </w:p>
    <w:p w14:paraId="53C862B9" w14:textId="48C45D1E" w:rsidR="00910C2A" w:rsidRPr="009A4230" w:rsidRDefault="001A618B"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sz w:val="22"/>
        </w:rPr>
        <w:t>9</w:t>
      </w:r>
      <w:r w:rsidR="00910C2A" w:rsidRPr="009A4230">
        <w:rPr>
          <w:rFonts w:asciiTheme="minorEastAsia" w:eastAsiaTheme="minorEastAsia" w:hAnsiTheme="minorEastAsia" w:hint="eastAsia"/>
          <w:sz w:val="22"/>
        </w:rPr>
        <w:t>.我们若违反上述承诺，愿接受取消投标资格及其他任何形式的处理。</w:t>
      </w:r>
    </w:p>
    <w:p w14:paraId="30352C27" w14:textId="02EBAF5C" w:rsidR="0074134D" w:rsidRPr="009A4230" w:rsidRDefault="0074134D" w:rsidP="0074134D">
      <w:pPr>
        <w:tabs>
          <w:tab w:val="left" w:pos="1140"/>
        </w:tabs>
        <w:spacing w:line="360" w:lineRule="auto"/>
        <w:ind w:firstLineChars="200" w:firstLine="440"/>
        <w:rPr>
          <w:rFonts w:asciiTheme="minorEastAsia" w:eastAsiaTheme="minorEastAsia" w:hAnsiTheme="minorEastAsia"/>
          <w:sz w:val="22"/>
        </w:rPr>
      </w:pPr>
    </w:p>
    <w:p w14:paraId="26B31213" w14:textId="3EC9187B" w:rsidR="0074134D" w:rsidRPr="009A4230" w:rsidRDefault="0074134D" w:rsidP="0074134D">
      <w:pPr>
        <w:tabs>
          <w:tab w:val="left" w:pos="1140"/>
        </w:tabs>
        <w:spacing w:line="360" w:lineRule="auto"/>
        <w:ind w:firstLineChars="200" w:firstLine="440"/>
        <w:rPr>
          <w:rFonts w:asciiTheme="minorEastAsia" w:eastAsiaTheme="minorEastAsia" w:hAnsiTheme="minorEastAsia"/>
          <w:sz w:val="22"/>
        </w:rPr>
      </w:pPr>
    </w:p>
    <w:p w14:paraId="43BCEC4B" w14:textId="77777777" w:rsidR="0074134D" w:rsidRPr="009A4230" w:rsidRDefault="0074134D" w:rsidP="0074134D">
      <w:pPr>
        <w:tabs>
          <w:tab w:val="left" w:pos="1140"/>
        </w:tabs>
        <w:spacing w:line="360" w:lineRule="auto"/>
        <w:ind w:firstLineChars="200" w:firstLine="440"/>
        <w:rPr>
          <w:rFonts w:asciiTheme="minorEastAsia" w:eastAsiaTheme="minorEastAsia" w:hAnsiTheme="minorEastAsia"/>
          <w:sz w:val="22"/>
        </w:rPr>
      </w:pPr>
    </w:p>
    <w:p w14:paraId="498025A1" w14:textId="77777777" w:rsidR="00910C2A" w:rsidRPr="009A4230" w:rsidRDefault="00910C2A" w:rsidP="007534B8">
      <w:pPr>
        <w:rPr>
          <w:rFonts w:asciiTheme="minorEastAsia" w:eastAsiaTheme="minorEastAsia" w:hAnsiTheme="minorEastAsia"/>
          <w:sz w:val="22"/>
        </w:rPr>
      </w:pPr>
    </w:p>
    <w:p w14:paraId="1597CCF9" w14:textId="77777777" w:rsidR="0074134D" w:rsidRPr="009A4230" w:rsidRDefault="0074134D" w:rsidP="0074134D">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投标人代表签字：</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7B9F2938" w14:textId="77777777" w:rsidR="0074134D" w:rsidRPr="009A4230" w:rsidRDefault="0074134D" w:rsidP="0074134D">
      <w:pPr>
        <w:wordWrap w:val="0"/>
        <w:spacing w:line="360" w:lineRule="auto"/>
        <w:jc w:val="right"/>
        <w:rPr>
          <w:rFonts w:asciiTheme="minorEastAsia" w:eastAsiaTheme="minorEastAsia" w:hAnsiTheme="minorEastAsia"/>
          <w:sz w:val="22"/>
          <w:u w:val="single"/>
        </w:rPr>
      </w:pPr>
      <w:r w:rsidRPr="009A4230">
        <w:rPr>
          <w:rFonts w:asciiTheme="minorEastAsia" w:eastAsiaTheme="minorEastAsia" w:hAnsiTheme="minorEastAsia" w:hint="eastAsia"/>
          <w:sz w:val="22"/>
        </w:rPr>
        <w:t>投标人全称（加盖公章）：</w:t>
      </w:r>
      <w:r w:rsidRPr="009A4230">
        <w:rPr>
          <w:rFonts w:asciiTheme="minorEastAsia" w:eastAsiaTheme="minorEastAsia" w:hAnsiTheme="minorEastAsia" w:hint="eastAsia"/>
          <w:sz w:val="22"/>
          <w:u w:val="single"/>
        </w:rPr>
        <w:t xml:space="preserve"> </w:t>
      </w:r>
      <w:r w:rsidRPr="009A4230">
        <w:rPr>
          <w:rFonts w:asciiTheme="minorEastAsia" w:eastAsiaTheme="minorEastAsia" w:hAnsiTheme="minorEastAsia"/>
          <w:sz w:val="22"/>
          <w:u w:val="single"/>
        </w:rPr>
        <w:t xml:space="preserve">                                 </w:t>
      </w:r>
    </w:p>
    <w:p w14:paraId="23FD5576" w14:textId="77777777" w:rsidR="0074134D" w:rsidRPr="009A4230" w:rsidRDefault="0074134D" w:rsidP="0074134D">
      <w:pPr>
        <w:spacing w:line="360" w:lineRule="auto"/>
        <w:jc w:val="right"/>
        <w:rPr>
          <w:rFonts w:asciiTheme="minorEastAsia" w:eastAsiaTheme="minorEastAsia" w:hAnsiTheme="minorEastAsia"/>
          <w:sz w:val="22"/>
        </w:rPr>
      </w:pPr>
      <w:r w:rsidRPr="009A4230">
        <w:rPr>
          <w:rFonts w:asciiTheme="minorEastAsia" w:eastAsiaTheme="minorEastAsia" w:hAnsiTheme="minorEastAsia" w:hint="eastAsia"/>
          <w:sz w:val="22"/>
        </w:rPr>
        <w:t xml:space="preserve">日期：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年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月 </w:t>
      </w:r>
      <w:r w:rsidRPr="009A4230">
        <w:rPr>
          <w:rFonts w:asciiTheme="minorEastAsia" w:eastAsiaTheme="minorEastAsia" w:hAnsiTheme="minorEastAsia"/>
          <w:sz w:val="22"/>
        </w:rPr>
        <w:t xml:space="preserve">  </w:t>
      </w:r>
      <w:r w:rsidRPr="009A4230">
        <w:rPr>
          <w:rFonts w:asciiTheme="minorEastAsia" w:eastAsiaTheme="minorEastAsia" w:hAnsiTheme="minorEastAsia" w:hint="eastAsia"/>
          <w:sz w:val="22"/>
        </w:rPr>
        <w:t xml:space="preserve"> 日</w:t>
      </w:r>
    </w:p>
    <w:p w14:paraId="41D9BD87" w14:textId="25EB0EA2" w:rsidR="00895EDC" w:rsidRPr="009A4230" w:rsidRDefault="00895EDC" w:rsidP="00D04089">
      <w:pPr>
        <w:spacing w:line="360" w:lineRule="auto"/>
        <w:jc w:val="right"/>
        <w:rPr>
          <w:rFonts w:asciiTheme="minorEastAsia" w:eastAsiaTheme="minorEastAsia" w:hAnsiTheme="minorEastAsia"/>
          <w:sz w:val="24"/>
        </w:rPr>
      </w:pPr>
    </w:p>
    <w:p w14:paraId="459D36B1" w14:textId="3B47F5F9" w:rsidR="001876C6" w:rsidRPr="009A4230" w:rsidRDefault="001876C6" w:rsidP="00D04089">
      <w:pPr>
        <w:spacing w:line="360" w:lineRule="auto"/>
        <w:jc w:val="right"/>
        <w:rPr>
          <w:rFonts w:asciiTheme="minorEastAsia" w:eastAsiaTheme="minorEastAsia" w:hAnsiTheme="minorEastAsia"/>
          <w:sz w:val="24"/>
        </w:rPr>
      </w:pPr>
    </w:p>
    <w:p w14:paraId="52B42AD8" w14:textId="64DC950E" w:rsidR="001876C6" w:rsidRPr="009A4230" w:rsidRDefault="001876C6" w:rsidP="00D04089">
      <w:pPr>
        <w:spacing w:line="360" w:lineRule="auto"/>
        <w:jc w:val="right"/>
        <w:rPr>
          <w:rFonts w:asciiTheme="minorEastAsia" w:eastAsiaTheme="minorEastAsia" w:hAnsiTheme="minorEastAsia"/>
          <w:sz w:val="24"/>
        </w:rPr>
      </w:pPr>
    </w:p>
    <w:p w14:paraId="7B0AD572" w14:textId="69AB76D7" w:rsidR="000152EE" w:rsidRPr="009A4230" w:rsidRDefault="000152EE" w:rsidP="00D04089">
      <w:pPr>
        <w:spacing w:line="360" w:lineRule="auto"/>
        <w:jc w:val="right"/>
        <w:rPr>
          <w:rFonts w:asciiTheme="minorEastAsia" w:eastAsiaTheme="minorEastAsia" w:hAnsiTheme="minorEastAsia"/>
          <w:sz w:val="24"/>
        </w:rPr>
      </w:pPr>
    </w:p>
    <w:p w14:paraId="71FAFCD4" w14:textId="34EC1B6C" w:rsidR="000152EE" w:rsidRPr="009A4230" w:rsidRDefault="000152EE" w:rsidP="000152EE">
      <w:pPr>
        <w:spacing w:line="360" w:lineRule="auto"/>
        <w:jc w:val="center"/>
        <w:rPr>
          <w:rFonts w:ascii="宋体" w:hAnsi="宋体" w:cs="宋体"/>
          <w:b/>
          <w:sz w:val="28"/>
          <w:szCs w:val="32"/>
        </w:rPr>
      </w:pPr>
      <w:r w:rsidRPr="009A4230">
        <w:rPr>
          <w:rFonts w:ascii="宋体" w:hAnsi="宋体" w:cs="宋体" w:hint="eastAsia"/>
          <w:b/>
          <w:sz w:val="28"/>
          <w:szCs w:val="32"/>
        </w:rPr>
        <w:t>格式9</w:t>
      </w:r>
      <w:r w:rsidRPr="009A4230">
        <w:rPr>
          <w:rFonts w:ascii="宋体" w:hAnsi="宋体" w:cs="宋体"/>
          <w:b/>
          <w:sz w:val="28"/>
          <w:szCs w:val="32"/>
        </w:rPr>
        <w:t xml:space="preserve">  </w:t>
      </w:r>
      <w:r w:rsidRPr="009A4230">
        <w:rPr>
          <w:rFonts w:ascii="宋体" w:hAnsi="宋体" w:cs="宋体" w:hint="eastAsia"/>
          <w:b/>
          <w:sz w:val="28"/>
          <w:szCs w:val="32"/>
        </w:rPr>
        <w:t>同类项目经验证明材料</w:t>
      </w:r>
    </w:p>
    <w:p w14:paraId="3F6BD0F5" w14:textId="7A0A9372" w:rsidR="000152EE" w:rsidRPr="009A4230" w:rsidRDefault="000152EE" w:rsidP="000152EE">
      <w:pPr>
        <w:spacing w:line="360" w:lineRule="auto"/>
        <w:rPr>
          <w:rFonts w:asciiTheme="minorEastAsia" w:eastAsiaTheme="minorEastAsia" w:hAnsiTheme="minorEastAsia"/>
          <w:sz w:val="22"/>
        </w:rPr>
      </w:pPr>
      <w:r w:rsidRPr="009A4230">
        <w:rPr>
          <w:rFonts w:asciiTheme="minorEastAsia" w:eastAsiaTheme="minorEastAsia" w:hAnsiTheme="minorEastAsia" w:hint="eastAsia"/>
          <w:sz w:val="22"/>
        </w:rPr>
        <w:t>（注：同类项目经验证明材料需提供2</w:t>
      </w:r>
      <w:r w:rsidRPr="009A4230">
        <w:rPr>
          <w:rFonts w:asciiTheme="minorEastAsia" w:eastAsiaTheme="minorEastAsia" w:hAnsiTheme="minorEastAsia"/>
          <w:sz w:val="22"/>
        </w:rPr>
        <w:t>01</w:t>
      </w:r>
      <w:r w:rsidR="005C0944" w:rsidRPr="009A4230">
        <w:rPr>
          <w:rFonts w:asciiTheme="minorEastAsia" w:eastAsiaTheme="minorEastAsia" w:hAnsiTheme="minorEastAsia" w:hint="eastAsia"/>
          <w:sz w:val="22"/>
        </w:rPr>
        <w:t>6</w:t>
      </w:r>
      <w:r w:rsidRPr="009A4230">
        <w:rPr>
          <w:rFonts w:asciiTheme="minorEastAsia" w:eastAsiaTheme="minorEastAsia" w:hAnsiTheme="minorEastAsia" w:hint="eastAsia"/>
          <w:sz w:val="22"/>
        </w:rPr>
        <w:t>年1月1日起签订的合同关键页复印件并加盖公章，或结算清单及发票复印件证明。）</w:t>
      </w:r>
    </w:p>
    <w:p w14:paraId="60E4C783" w14:textId="6D7DACC7" w:rsidR="000152EE" w:rsidRPr="009A4230" w:rsidRDefault="000152EE" w:rsidP="000152EE">
      <w:pPr>
        <w:spacing w:line="360" w:lineRule="auto"/>
        <w:jc w:val="center"/>
        <w:rPr>
          <w:rFonts w:ascii="宋体" w:hAnsi="宋体" w:cs="宋体"/>
          <w:b/>
          <w:sz w:val="28"/>
          <w:szCs w:val="32"/>
        </w:rPr>
      </w:pPr>
    </w:p>
    <w:p w14:paraId="095A4FC6" w14:textId="68B30D9C" w:rsidR="000152EE" w:rsidRPr="009A4230" w:rsidRDefault="000152EE" w:rsidP="000152EE">
      <w:pPr>
        <w:spacing w:line="360" w:lineRule="auto"/>
        <w:jc w:val="center"/>
        <w:rPr>
          <w:rFonts w:ascii="宋体" w:hAnsi="宋体" w:cs="宋体"/>
          <w:b/>
          <w:sz w:val="28"/>
          <w:szCs w:val="32"/>
        </w:rPr>
      </w:pPr>
    </w:p>
    <w:p w14:paraId="381DF9BB" w14:textId="71024F86" w:rsidR="000152EE" w:rsidRPr="009A4230" w:rsidRDefault="000152EE" w:rsidP="000152EE">
      <w:pPr>
        <w:spacing w:line="360" w:lineRule="auto"/>
        <w:jc w:val="center"/>
        <w:rPr>
          <w:rFonts w:ascii="宋体" w:hAnsi="宋体" w:cs="宋体"/>
          <w:b/>
          <w:sz w:val="28"/>
          <w:szCs w:val="32"/>
        </w:rPr>
      </w:pPr>
    </w:p>
    <w:p w14:paraId="00B1CAA9" w14:textId="3FB855FD" w:rsidR="000152EE" w:rsidRPr="009A4230" w:rsidRDefault="000152EE" w:rsidP="000152EE">
      <w:pPr>
        <w:spacing w:line="360" w:lineRule="auto"/>
        <w:jc w:val="center"/>
        <w:rPr>
          <w:rFonts w:ascii="宋体" w:hAnsi="宋体" w:cs="宋体"/>
          <w:b/>
          <w:sz w:val="28"/>
          <w:szCs w:val="32"/>
        </w:rPr>
      </w:pPr>
    </w:p>
    <w:p w14:paraId="1DC7A547" w14:textId="0F1C55FC" w:rsidR="000152EE" w:rsidRPr="009A4230" w:rsidRDefault="000152EE" w:rsidP="000152EE">
      <w:pPr>
        <w:spacing w:line="360" w:lineRule="auto"/>
        <w:jc w:val="center"/>
        <w:rPr>
          <w:rFonts w:ascii="宋体" w:hAnsi="宋体" w:cs="宋体"/>
          <w:b/>
          <w:sz w:val="28"/>
          <w:szCs w:val="32"/>
        </w:rPr>
      </w:pPr>
    </w:p>
    <w:p w14:paraId="4D1B5912" w14:textId="2D34EE0B" w:rsidR="000152EE" w:rsidRPr="009A4230" w:rsidRDefault="000152EE" w:rsidP="000152EE">
      <w:pPr>
        <w:spacing w:line="360" w:lineRule="auto"/>
        <w:jc w:val="center"/>
        <w:rPr>
          <w:rFonts w:ascii="宋体" w:hAnsi="宋体" w:cs="宋体"/>
          <w:b/>
          <w:sz w:val="28"/>
          <w:szCs w:val="32"/>
        </w:rPr>
      </w:pPr>
    </w:p>
    <w:p w14:paraId="629CE20D" w14:textId="3799068F" w:rsidR="000152EE" w:rsidRPr="009A4230" w:rsidRDefault="000152EE" w:rsidP="000152EE">
      <w:pPr>
        <w:spacing w:line="360" w:lineRule="auto"/>
        <w:jc w:val="center"/>
        <w:rPr>
          <w:rFonts w:ascii="宋体" w:hAnsi="宋体" w:cs="宋体"/>
          <w:b/>
          <w:sz w:val="28"/>
          <w:szCs w:val="32"/>
        </w:rPr>
      </w:pPr>
    </w:p>
    <w:p w14:paraId="049D5CC4" w14:textId="23FC8340" w:rsidR="000152EE" w:rsidRPr="009A4230" w:rsidRDefault="000152EE" w:rsidP="000152EE">
      <w:pPr>
        <w:spacing w:line="360" w:lineRule="auto"/>
        <w:jc w:val="center"/>
        <w:rPr>
          <w:rFonts w:ascii="宋体" w:hAnsi="宋体" w:cs="宋体"/>
          <w:b/>
          <w:sz w:val="28"/>
          <w:szCs w:val="32"/>
        </w:rPr>
      </w:pPr>
    </w:p>
    <w:p w14:paraId="294402FF" w14:textId="3133B4D3" w:rsidR="000152EE" w:rsidRPr="009A4230" w:rsidRDefault="000152EE" w:rsidP="000152EE">
      <w:pPr>
        <w:spacing w:line="360" w:lineRule="auto"/>
        <w:jc w:val="center"/>
        <w:rPr>
          <w:rFonts w:ascii="宋体" w:hAnsi="宋体" w:cs="宋体"/>
          <w:b/>
          <w:sz w:val="28"/>
          <w:szCs w:val="32"/>
        </w:rPr>
      </w:pPr>
    </w:p>
    <w:p w14:paraId="27ACC15E" w14:textId="29830E43" w:rsidR="000152EE" w:rsidRPr="009A4230" w:rsidRDefault="000152EE" w:rsidP="000152EE">
      <w:pPr>
        <w:spacing w:line="360" w:lineRule="auto"/>
        <w:jc w:val="center"/>
        <w:rPr>
          <w:rFonts w:ascii="宋体" w:hAnsi="宋体" w:cs="宋体"/>
          <w:b/>
          <w:sz w:val="28"/>
          <w:szCs w:val="32"/>
        </w:rPr>
      </w:pPr>
    </w:p>
    <w:p w14:paraId="23C6F563" w14:textId="22C090A9" w:rsidR="000152EE" w:rsidRPr="009A4230" w:rsidRDefault="000152EE" w:rsidP="000152EE">
      <w:pPr>
        <w:spacing w:line="360" w:lineRule="auto"/>
        <w:jc w:val="center"/>
        <w:rPr>
          <w:rFonts w:ascii="宋体" w:hAnsi="宋体" w:cs="宋体"/>
          <w:b/>
          <w:sz w:val="28"/>
          <w:szCs w:val="32"/>
        </w:rPr>
      </w:pPr>
    </w:p>
    <w:p w14:paraId="507A77FD" w14:textId="055A0187" w:rsidR="000152EE" w:rsidRPr="009A4230" w:rsidRDefault="000152EE" w:rsidP="000152EE">
      <w:pPr>
        <w:spacing w:line="360" w:lineRule="auto"/>
        <w:jc w:val="center"/>
        <w:rPr>
          <w:rFonts w:ascii="宋体" w:hAnsi="宋体" w:cs="宋体"/>
          <w:b/>
          <w:sz w:val="28"/>
          <w:szCs w:val="32"/>
        </w:rPr>
      </w:pPr>
    </w:p>
    <w:p w14:paraId="68F938A2" w14:textId="3BFE9F94" w:rsidR="000152EE" w:rsidRPr="009A4230" w:rsidRDefault="000152EE" w:rsidP="000152EE">
      <w:pPr>
        <w:spacing w:line="360" w:lineRule="auto"/>
        <w:jc w:val="center"/>
        <w:rPr>
          <w:rFonts w:ascii="宋体" w:hAnsi="宋体" w:cs="宋体"/>
          <w:b/>
          <w:sz w:val="28"/>
          <w:szCs w:val="32"/>
        </w:rPr>
      </w:pPr>
    </w:p>
    <w:p w14:paraId="323CCCDB" w14:textId="618BAA19" w:rsidR="000152EE" w:rsidRPr="009A4230" w:rsidRDefault="000152EE" w:rsidP="000152EE">
      <w:pPr>
        <w:spacing w:line="360" w:lineRule="auto"/>
        <w:jc w:val="center"/>
        <w:rPr>
          <w:rFonts w:ascii="宋体" w:hAnsi="宋体" w:cs="宋体"/>
          <w:b/>
          <w:sz w:val="28"/>
          <w:szCs w:val="32"/>
        </w:rPr>
      </w:pPr>
    </w:p>
    <w:p w14:paraId="4609784B" w14:textId="7458AEB5" w:rsidR="000152EE" w:rsidRPr="009A4230" w:rsidRDefault="000152EE" w:rsidP="000152EE">
      <w:pPr>
        <w:spacing w:line="360" w:lineRule="auto"/>
        <w:jc w:val="center"/>
        <w:rPr>
          <w:rFonts w:ascii="宋体" w:hAnsi="宋体" w:cs="宋体"/>
          <w:b/>
          <w:sz w:val="28"/>
          <w:szCs w:val="32"/>
        </w:rPr>
      </w:pPr>
    </w:p>
    <w:p w14:paraId="09335150" w14:textId="10C331C6" w:rsidR="000152EE" w:rsidRPr="009A4230" w:rsidRDefault="000152EE" w:rsidP="000152EE">
      <w:pPr>
        <w:spacing w:line="360" w:lineRule="auto"/>
        <w:jc w:val="center"/>
        <w:rPr>
          <w:rFonts w:ascii="宋体" w:hAnsi="宋体" w:cs="宋体"/>
          <w:b/>
          <w:sz w:val="28"/>
          <w:szCs w:val="32"/>
        </w:rPr>
      </w:pPr>
    </w:p>
    <w:p w14:paraId="2B5925E3" w14:textId="160F4EB5" w:rsidR="000152EE" w:rsidRPr="009A4230" w:rsidRDefault="000152EE" w:rsidP="000152EE">
      <w:pPr>
        <w:spacing w:line="360" w:lineRule="auto"/>
        <w:jc w:val="center"/>
        <w:rPr>
          <w:rFonts w:ascii="宋体" w:hAnsi="宋体" w:cs="宋体"/>
          <w:b/>
          <w:sz w:val="28"/>
          <w:szCs w:val="32"/>
        </w:rPr>
      </w:pPr>
    </w:p>
    <w:p w14:paraId="644B360A" w14:textId="346517FE" w:rsidR="000152EE" w:rsidRPr="009A4230" w:rsidRDefault="000152EE" w:rsidP="000152EE">
      <w:pPr>
        <w:spacing w:line="360" w:lineRule="auto"/>
        <w:jc w:val="center"/>
        <w:rPr>
          <w:rFonts w:ascii="宋体" w:hAnsi="宋体" w:cs="宋体"/>
          <w:b/>
          <w:sz w:val="28"/>
          <w:szCs w:val="32"/>
        </w:rPr>
      </w:pPr>
    </w:p>
    <w:p w14:paraId="25563681" w14:textId="7775B46C" w:rsidR="000152EE" w:rsidRPr="009A4230" w:rsidRDefault="000152EE" w:rsidP="000152EE">
      <w:pPr>
        <w:spacing w:line="360" w:lineRule="auto"/>
        <w:jc w:val="center"/>
        <w:rPr>
          <w:rFonts w:ascii="宋体" w:hAnsi="宋体" w:cs="宋体"/>
          <w:b/>
          <w:sz w:val="28"/>
          <w:szCs w:val="32"/>
        </w:rPr>
      </w:pPr>
    </w:p>
    <w:p w14:paraId="799790F6" w14:textId="77777777" w:rsidR="000152EE" w:rsidRPr="009A4230" w:rsidRDefault="000152EE" w:rsidP="000152EE">
      <w:pPr>
        <w:spacing w:line="360" w:lineRule="auto"/>
        <w:jc w:val="center"/>
        <w:rPr>
          <w:rFonts w:ascii="宋体" w:hAnsi="宋体" w:cs="宋体"/>
          <w:b/>
          <w:sz w:val="28"/>
          <w:szCs w:val="32"/>
        </w:rPr>
      </w:pPr>
    </w:p>
    <w:p w14:paraId="564D5CE9" w14:textId="70F240D1" w:rsidR="00895EDC" w:rsidRPr="009A4230" w:rsidRDefault="00895EDC" w:rsidP="00D04089">
      <w:pPr>
        <w:spacing w:line="360" w:lineRule="auto"/>
        <w:jc w:val="right"/>
        <w:rPr>
          <w:rFonts w:asciiTheme="minorEastAsia" w:eastAsiaTheme="minorEastAsia" w:hAnsiTheme="minorEastAsia"/>
          <w:sz w:val="24"/>
        </w:rPr>
      </w:pPr>
    </w:p>
    <w:p w14:paraId="0EE2FC0C" w14:textId="565BF9BF" w:rsidR="000152EE" w:rsidRPr="009A4230" w:rsidRDefault="00895EDC" w:rsidP="00895EDC">
      <w:pPr>
        <w:spacing w:line="276" w:lineRule="auto"/>
        <w:ind w:right="560"/>
        <w:jc w:val="center"/>
        <w:rPr>
          <w:rFonts w:ascii="宋体" w:hAnsi="宋体" w:cs="宋体"/>
          <w:b/>
          <w:sz w:val="28"/>
          <w:szCs w:val="28"/>
        </w:rPr>
      </w:pPr>
      <w:r w:rsidRPr="009A4230">
        <w:rPr>
          <w:rFonts w:ascii="宋体" w:hAnsi="宋体" w:cs="宋体" w:hint="eastAsia"/>
          <w:b/>
          <w:sz w:val="28"/>
          <w:szCs w:val="32"/>
        </w:rPr>
        <w:t>格式</w:t>
      </w:r>
      <w:r w:rsidR="000152EE" w:rsidRPr="009A4230">
        <w:rPr>
          <w:rFonts w:ascii="宋体" w:hAnsi="宋体" w:cs="宋体"/>
          <w:b/>
          <w:sz w:val="28"/>
          <w:szCs w:val="32"/>
        </w:rPr>
        <w:t>10</w:t>
      </w:r>
      <w:r w:rsidRPr="009A4230">
        <w:rPr>
          <w:rFonts w:ascii="宋体" w:hAnsi="宋体" w:cs="宋体"/>
          <w:b/>
          <w:sz w:val="24"/>
          <w:szCs w:val="28"/>
        </w:rPr>
        <w:t xml:space="preserve">  </w:t>
      </w:r>
      <w:r w:rsidR="000152EE" w:rsidRPr="009A4230">
        <w:rPr>
          <w:rFonts w:ascii="宋体" w:hAnsi="宋体" w:cs="宋体" w:hint="eastAsia"/>
          <w:b/>
          <w:sz w:val="28"/>
          <w:szCs w:val="28"/>
        </w:rPr>
        <w:t>投标人提供的其他材料</w:t>
      </w:r>
    </w:p>
    <w:p w14:paraId="207512B9" w14:textId="77777777" w:rsidR="000152EE" w:rsidRPr="009A4230" w:rsidRDefault="000152EE" w:rsidP="0074134D">
      <w:pPr>
        <w:tabs>
          <w:tab w:val="left" w:pos="1140"/>
        </w:tabs>
        <w:spacing w:line="360" w:lineRule="auto"/>
        <w:ind w:firstLineChars="200" w:firstLine="440"/>
        <w:rPr>
          <w:rFonts w:asciiTheme="minorEastAsia" w:eastAsiaTheme="minorEastAsia" w:hAnsiTheme="minorEastAsia"/>
          <w:sz w:val="22"/>
        </w:rPr>
      </w:pPr>
      <w:r w:rsidRPr="009A4230">
        <w:rPr>
          <w:rFonts w:asciiTheme="minorEastAsia" w:eastAsiaTheme="minorEastAsia" w:hAnsiTheme="minorEastAsia" w:hint="eastAsia"/>
          <w:sz w:val="22"/>
        </w:rPr>
        <w:t>投标人认为应提交的其他材料, 可在此附件中提交。</w:t>
      </w:r>
    </w:p>
    <w:p w14:paraId="18AD7A87" w14:textId="77777777" w:rsidR="00895EDC" w:rsidRPr="009A4230" w:rsidRDefault="00895EDC" w:rsidP="00D04089">
      <w:pPr>
        <w:spacing w:line="360" w:lineRule="auto"/>
        <w:jc w:val="right"/>
        <w:rPr>
          <w:rFonts w:asciiTheme="minorEastAsia" w:eastAsiaTheme="minorEastAsia" w:hAnsiTheme="minorEastAsia"/>
          <w:sz w:val="24"/>
        </w:rPr>
      </w:pPr>
    </w:p>
    <w:sectPr w:rsidR="00895EDC" w:rsidRPr="009A4230" w:rsidSect="00686128">
      <w:type w:val="continuous"/>
      <w:pgSz w:w="11906" w:h="16838" w:code="9"/>
      <w:pgMar w:top="1134" w:right="1361" w:bottom="1440" w:left="1474"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2D35B" w14:textId="77777777" w:rsidR="001C12F0" w:rsidRDefault="001C12F0" w:rsidP="00133748">
      <w:r>
        <w:separator/>
      </w:r>
    </w:p>
  </w:endnote>
  <w:endnote w:type="continuationSeparator" w:id="0">
    <w:p w14:paraId="6DA45E7C" w14:textId="77777777" w:rsidR="001C12F0" w:rsidRDefault="001C12F0" w:rsidP="0013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大黑简体">
    <w:altName w:val="宋体"/>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2CA9" w14:textId="77777777" w:rsidR="00537845" w:rsidRDefault="00537845" w:rsidP="00686128">
    <w:pPr>
      <w:tabs>
        <w:tab w:val="right" w:pos="90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6667E" w14:textId="77777777" w:rsidR="00537845" w:rsidRDefault="00537845">
    <w:pPr>
      <w:pStyle w:val="af7"/>
    </w:pPr>
  </w:p>
  <w:p w14:paraId="3B46BAA1" w14:textId="77777777" w:rsidR="00537845" w:rsidRDefault="00537845">
    <w:pPr>
      <w:pStyle w:val="a8"/>
      <w:framePr w:wrap="around"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6566D4">
      <w:rPr>
        <w:rStyle w:val="aa"/>
        <w:noProof/>
      </w:rPr>
      <w:t>1</w:t>
    </w:r>
    <w:r>
      <w:rPr>
        <w:rStyle w:val="aa"/>
      </w:rPr>
      <w:fldChar w:fldCharType="end"/>
    </w:r>
  </w:p>
  <w:p w14:paraId="23727793" w14:textId="77777777" w:rsidR="00537845" w:rsidRDefault="00537845" w:rsidP="00686128">
    <w:pPr>
      <w:tabs>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FBAE3" w14:textId="77777777" w:rsidR="001C12F0" w:rsidRDefault="001C12F0" w:rsidP="00133748">
      <w:r>
        <w:separator/>
      </w:r>
    </w:p>
  </w:footnote>
  <w:footnote w:type="continuationSeparator" w:id="0">
    <w:p w14:paraId="23AE0CA7" w14:textId="77777777" w:rsidR="001C12F0" w:rsidRDefault="001C12F0" w:rsidP="0013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8AF9" w14:textId="663822A1" w:rsidR="00537845" w:rsidRPr="00A96DE8" w:rsidRDefault="00537845" w:rsidP="00686128">
    <w:pPr>
      <w:pStyle w:val="a7"/>
    </w:pPr>
    <w:r>
      <w:rPr>
        <w:rFonts w:hint="eastAsia"/>
      </w:rPr>
      <w:t>招标文件</w:t>
    </w:r>
    <w:r>
      <w:ptab w:relativeTo="margin" w:alignment="center" w:leader="none"/>
    </w:r>
    <w:r>
      <w:ptab w:relativeTo="margin" w:alignment="right" w:leader="none"/>
    </w:r>
    <w:r>
      <w:rPr>
        <w:rFonts w:hint="eastAsia"/>
      </w:rPr>
      <w:t>厦门一八一九数字传媒科技有限公司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944"/>
    <w:multiLevelType w:val="hybridMultilevel"/>
    <w:tmpl w:val="B01EE8D0"/>
    <w:lvl w:ilvl="0" w:tplc="450E8B72">
      <w:start w:val="1"/>
      <w:numFmt w:val="bullet"/>
      <w:pStyle w:val="a"/>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C6957EA"/>
    <w:multiLevelType w:val="hybridMultilevel"/>
    <w:tmpl w:val="09A098CE"/>
    <w:lvl w:ilvl="0" w:tplc="DAA8EBB4">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11BD3E2B"/>
    <w:multiLevelType w:val="multilevel"/>
    <w:tmpl w:val="21DA263E"/>
    <w:lvl w:ilvl="0">
      <w:start w:val="1"/>
      <w:numFmt w:val="chineseCountingThousand"/>
      <w:lvlText w:val="第%1章."/>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lowerLetter"/>
      <w:isLgl/>
      <w:lvlText w:val="%1.%2."/>
      <w:lvlJc w:val="left"/>
      <w:pPr>
        <w:ind w:left="1275" w:hanging="567"/>
      </w:pPr>
      <w:rPr>
        <w:rFonts w:hint="eastAsia"/>
      </w:rPr>
    </w:lvl>
    <w:lvl w:ilvl="2">
      <w:start w:val="1"/>
      <w:numFmt w:val="lowerRoman"/>
      <w:isLgl/>
      <w:lvlText w:val="%1.%2.%3."/>
      <w:lvlJc w:val="right"/>
      <w:pPr>
        <w:ind w:left="1134" w:firstLine="0"/>
      </w:pPr>
      <w:rPr>
        <w:rFonts w:hint="eastAsia"/>
      </w:rPr>
    </w:lvl>
    <w:lvl w:ilvl="3">
      <w:start w:val="1"/>
      <w:numFmt w:val="decimal"/>
      <w:isLgl/>
      <w:lvlText w:val="%1.%2.%3.%4."/>
      <w:lvlJc w:val="left"/>
      <w:pPr>
        <w:ind w:left="1134" w:hanging="567"/>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
    <w:nsid w:val="14942487"/>
    <w:multiLevelType w:val="hybridMultilevel"/>
    <w:tmpl w:val="1BCCA39C"/>
    <w:lvl w:ilvl="0" w:tplc="F07C4846">
      <w:start w:val="1"/>
      <w:numFmt w:val="bullet"/>
      <w:pStyle w:val="a0"/>
      <w:lvlText w:val=""/>
      <w:lvlJc w:val="left"/>
      <w:pPr>
        <w:tabs>
          <w:tab w:val="num" w:pos="1320"/>
        </w:tabs>
        <w:ind w:left="1320" w:hanging="420"/>
      </w:pPr>
      <w:rPr>
        <w:rFonts w:ascii="Wingdings" w:hAnsi="Wingdings" w:hint="default"/>
      </w:rPr>
    </w:lvl>
    <w:lvl w:ilvl="1" w:tplc="0409000F">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23DB4E61"/>
    <w:multiLevelType w:val="multilevel"/>
    <w:tmpl w:val="21DA263E"/>
    <w:lvl w:ilvl="0">
      <w:start w:val="1"/>
      <w:numFmt w:val="chineseCountingThousand"/>
      <w:pStyle w:val="1"/>
      <w:lvlText w:val="第%1章."/>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lowerLetter"/>
      <w:pStyle w:val="2"/>
      <w:isLgl/>
      <w:lvlText w:val="%1.%2."/>
      <w:lvlJc w:val="left"/>
      <w:pPr>
        <w:ind w:left="1275" w:hanging="567"/>
      </w:pPr>
      <w:rPr>
        <w:rFonts w:hint="eastAsia"/>
      </w:rPr>
    </w:lvl>
    <w:lvl w:ilvl="2">
      <w:start w:val="1"/>
      <w:numFmt w:val="lowerRoman"/>
      <w:pStyle w:val="3"/>
      <w:isLgl/>
      <w:lvlText w:val="%1.%2.%3."/>
      <w:lvlJc w:val="right"/>
      <w:pPr>
        <w:ind w:left="1134" w:firstLine="0"/>
      </w:pPr>
      <w:rPr>
        <w:rFonts w:hint="eastAsia"/>
      </w:rPr>
    </w:lvl>
    <w:lvl w:ilvl="3">
      <w:start w:val="1"/>
      <w:numFmt w:val="decimal"/>
      <w:pStyle w:val="4"/>
      <w:isLgl/>
      <w:lvlText w:val="%1.%2.%3.%4."/>
      <w:lvlJc w:val="left"/>
      <w:pPr>
        <w:ind w:left="1134" w:hanging="567"/>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
    <w:nsid w:val="2E4015EC"/>
    <w:multiLevelType w:val="hybridMultilevel"/>
    <w:tmpl w:val="B5E6EA22"/>
    <w:lvl w:ilvl="0" w:tplc="CC185C02">
      <w:start w:val="1"/>
      <w:numFmt w:val="japaneseCounting"/>
      <w:pStyle w:val="10"/>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7A42D5B"/>
    <w:multiLevelType w:val="hybridMultilevel"/>
    <w:tmpl w:val="84A2E504"/>
    <w:lvl w:ilvl="0" w:tplc="50263D2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61164534"/>
    <w:multiLevelType w:val="hybridMultilevel"/>
    <w:tmpl w:val="E4A63DEA"/>
    <w:lvl w:ilvl="0" w:tplc="9D3803AC">
      <w:start w:val="1"/>
      <w:numFmt w:val="bullet"/>
      <w:pStyle w:val="a1"/>
      <w:lvlText w:val=""/>
      <w:lvlJc w:val="left"/>
      <w:pPr>
        <w:tabs>
          <w:tab w:val="num" w:pos="780"/>
        </w:tabs>
        <w:ind w:left="780" w:hanging="420"/>
      </w:pPr>
      <w:rPr>
        <w:rFonts w:ascii="Wingdings" w:hAnsi="Wingdings" w:hint="default"/>
      </w:rPr>
    </w:lvl>
    <w:lvl w:ilvl="1" w:tplc="1AD22946" w:tentative="1">
      <w:start w:val="1"/>
      <w:numFmt w:val="bullet"/>
      <w:lvlText w:val=""/>
      <w:lvlJc w:val="left"/>
      <w:pPr>
        <w:tabs>
          <w:tab w:val="num" w:pos="720"/>
        </w:tabs>
        <w:ind w:left="720" w:hanging="420"/>
      </w:pPr>
      <w:rPr>
        <w:rFonts w:ascii="Wingdings" w:hAnsi="Wingdings" w:hint="default"/>
      </w:rPr>
    </w:lvl>
    <w:lvl w:ilvl="2" w:tplc="C0249CC4" w:tentative="1">
      <w:start w:val="1"/>
      <w:numFmt w:val="bullet"/>
      <w:lvlText w:val=""/>
      <w:lvlJc w:val="left"/>
      <w:pPr>
        <w:tabs>
          <w:tab w:val="num" w:pos="1140"/>
        </w:tabs>
        <w:ind w:left="1140" w:hanging="420"/>
      </w:pPr>
      <w:rPr>
        <w:rFonts w:ascii="Wingdings" w:hAnsi="Wingdings" w:hint="default"/>
      </w:rPr>
    </w:lvl>
    <w:lvl w:ilvl="3" w:tplc="95020D40" w:tentative="1">
      <w:start w:val="1"/>
      <w:numFmt w:val="bullet"/>
      <w:lvlText w:val=""/>
      <w:lvlJc w:val="left"/>
      <w:pPr>
        <w:tabs>
          <w:tab w:val="num" w:pos="1560"/>
        </w:tabs>
        <w:ind w:left="1560" w:hanging="420"/>
      </w:pPr>
      <w:rPr>
        <w:rFonts w:ascii="Wingdings" w:hAnsi="Wingdings" w:hint="default"/>
      </w:rPr>
    </w:lvl>
    <w:lvl w:ilvl="4" w:tplc="A724B310" w:tentative="1">
      <w:start w:val="1"/>
      <w:numFmt w:val="bullet"/>
      <w:lvlText w:val=""/>
      <w:lvlJc w:val="left"/>
      <w:pPr>
        <w:tabs>
          <w:tab w:val="num" w:pos="1980"/>
        </w:tabs>
        <w:ind w:left="1980" w:hanging="420"/>
      </w:pPr>
      <w:rPr>
        <w:rFonts w:ascii="Wingdings" w:hAnsi="Wingdings" w:hint="default"/>
      </w:rPr>
    </w:lvl>
    <w:lvl w:ilvl="5" w:tplc="0F2A3606" w:tentative="1">
      <w:start w:val="1"/>
      <w:numFmt w:val="bullet"/>
      <w:lvlText w:val=""/>
      <w:lvlJc w:val="left"/>
      <w:pPr>
        <w:tabs>
          <w:tab w:val="num" w:pos="2400"/>
        </w:tabs>
        <w:ind w:left="2400" w:hanging="420"/>
      </w:pPr>
      <w:rPr>
        <w:rFonts w:ascii="Wingdings" w:hAnsi="Wingdings" w:hint="default"/>
      </w:rPr>
    </w:lvl>
    <w:lvl w:ilvl="6" w:tplc="F3660FFA" w:tentative="1">
      <w:start w:val="1"/>
      <w:numFmt w:val="bullet"/>
      <w:lvlText w:val=""/>
      <w:lvlJc w:val="left"/>
      <w:pPr>
        <w:tabs>
          <w:tab w:val="num" w:pos="2820"/>
        </w:tabs>
        <w:ind w:left="2820" w:hanging="420"/>
      </w:pPr>
      <w:rPr>
        <w:rFonts w:ascii="Wingdings" w:hAnsi="Wingdings" w:hint="default"/>
      </w:rPr>
    </w:lvl>
    <w:lvl w:ilvl="7" w:tplc="68D62FE6" w:tentative="1">
      <w:start w:val="1"/>
      <w:numFmt w:val="bullet"/>
      <w:lvlText w:val=""/>
      <w:lvlJc w:val="left"/>
      <w:pPr>
        <w:tabs>
          <w:tab w:val="num" w:pos="3240"/>
        </w:tabs>
        <w:ind w:left="3240" w:hanging="420"/>
      </w:pPr>
      <w:rPr>
        <w:rFonts w:ascii="Wingdings" w:hAnsi="Wingdings" w:hint="default"/>
      </w:rPr>
    </w:lvl>
    <w:lvl w:ilvl="8" w:tplc="F49E125E" w:tentative="1">
      <w:start w:val="1"/>
      <w:numFmt w:val="bullet"/>
      <w:lvlText w:val=""/>
      <w:lvlJc w:val="left"/>
      <w:pPr>
        <w:tabs>
          <w:tab w:val="num" w:pos="3660"/>
        </w:tabs>
        <w:ind w:left="3660" w:hanging="420"/>
      </w:pPr>
      <w:rPr>
        <w:rFonts w:ascii="Wingdings" w:hAnsi="Wingdings" w:hint="default"/>
      </w:rPr>
    </w:lvl>
  </w:abstractNum>
  <w:abstractNum w:abstractNumId="8">
    <w:nsid w:val="6765482A"/>
    <w:multiLevelType w:val="hybridMultilevel"/>
    <w:tmpl w:val="D2861772"/>
    <w:lvl w:ilvl="0" w:tplc="E5E636EE">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75691242"/>
    <w:multiLevelType w:val="singleLevel"/>
    <w:tmpl w:val="C6B6E726"/>
    <w:lvl w:ilvl="0">
      <w:start w:val="1"/>
      <w:numFmt w:val="bullet"/>
      <w:pStyle w:val="TableBullet"/>
      <w:lvlText w:val=""/>
      <w:lvlJc w:val="left"/>
      <w:pPr>
        <w:tabs>
          <w:tab w:val="num" w:pos="360"/>
        </w:tabs>
        <w:ind w:left="360" w:hanging="360"/>
      </w:pPr>
      <w:rPr>
        <w:rFonts w:ascii="Symbol" w:hAnsi="Symbol" w:hint="default"/>
      </w:rPr>
    </w:lvl>
  </w:abstractNum>
  <w:abstractNum w:abstractNumId="10">
    <w:nsid w:val="79C00804"/>
    <w:multiLevelType w:val="hybridMultilevel"/>
    <w:tmpl w:val="28E67E82"/>
    <w:lvl w:ilvl="0" w:tplc="A64068FC">
      <w:start w:val="3"/>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7"/>
  </w:num>
  <w:num w:numId="2">
    <w:abstractNumId w:val="0"/>
  </w:num>
  <w:num w:numId="3">
    <w:abstractNumId w:val="3"/>
  </w:num>
  <w:num w:numId="4">
    <w:abstractNumId w:val="9"/>
  </w:num>
  <w:num w:numId="5">
    <w:abstractNumId w:val="5"/>
  </w:num>
  <w:num w:numId="6">
    <w:abstractNumId w:val="4"/>
  </w:num>
  <w:num w:numId="7">
    <w:abstractNumId w:val="6"/>
  </w:num>
  <w:num w:numId="8">
    <w:abstractNumId w:val="1"/>
  </w:num>
  <w:num w:numId="9">
    <w:abstractNumId w:val="1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62"/>
    <w:rsid w:val="00002E22"/>
    <w:rsid w:val="00003C92"/>
    <w:rsid w:val="00005E12"/>
    <w:rsid w:val="00007F47"/>
    <w:rsid w:val="000152EE"/>
    <w:rsid w:val="00016061"/>
    <w:rsid w:val="00016A1B"/>
    <w:rsid w:val="0003569D"/>
    <w:rsid w:val="00051C9E"/>
    <w:rsid w:val="000605B3"/>
    <w:rsid w:val="00060DA4"/>
    <w:rsid w:val="000622AF"/>
    <w:rsid w:val="000637DE"/>
    <w:rsid w:val="0006514A"/>
    <w:rsid w:val="00066589"/>
    <w:rsid w:val="00073D07"/>
    <w:rsid w:val="0007599D"/>
    <w:rsid w:val="00080596"/>
    <w:rsid w:val="000865A7"/>
    <w:rsid w:val="00086EEE"/>
    <w:rsid w:val="00087CDB"/>
    <w:rsid w:val="00093050"/>
    <w:rsid w:val="000943AA"/>
    <w:rsid w:val="000A63B1"/>
    <w:rsid w:val="000B7250"/>
    <w:rsid w:val="000D1898"/>
    <w:rsid w:val="000D37D1"/>
    <w:rsid w:val="000D4A3F"/>
    <w:rsid w:val="000E2E75"/>
    <w:rsid w:val="000F1EF8"/>
    <w:rsid w:val="000F3497"/>
    <w:rsid w:val="00110539"/>
    <w:rsid w:val="0012166B"/>
    <w:rsid w:val="00121CE3"/>
    <w:rsid w:val="00123401"/>
    <w:rsid w:val="001237E5"/>
    <w:rsid w:val="00131CAC"/>
    <w:rsid w:val="00133748"/>
    <w:rsid w:val="00136BD4"/>
    <w:rsid w:val="001400CE"/>
    <w:rsid w:val="00164880"/>
    <w:rsid w:val="001806B3"/>
    <w:rsid w:val="001876C6"/>
    <w:rsid w:val="00190DB8"/>
    <w:rsid w:val="001952BE"/>
    <w:rsid w:val="00196716"/>
    <w:rsid w:val="001A618B"/>
    <w:rsid w:val="001A71CD"/>
    <w:rsid w:val="001B01D4"/>
    <w:rsid w:val="001B1948"/>
    <w:rsid w:val="001B5A2B"/>
    <w:rsid w:val="001B5C59"/>
    <w:rsid w:val="001C12F0"/>
    <w:rsid w:val="001E2348"/>
    <w:rsid w:val="001F111F"/>
    <w:rsid w:val="00204F82"/>
    <w:rsid w:val="00207E18"/>
    <w:rsid w:val="00211EE5"/>
    <w:rsid w:val="00213C37"/>
    <w:rsid w:val="00213F65"/>
    <w:rsid w:val="0023196D"/>
    <w:rsid w:val="00251E02"/>
    <w:rsid w:val="00257630"/>
    <w:rsid w:val="0028471A"/>
    <w:rsid w:val="002847E4"/>
    <w:rsid w:val="002854A6"/>
    <w:rsid w:val="00292376"/>
    <w:rsid w:val="00294E62"/>
    <w:rsid w:val="002A0F73"/>
    <w:rsid w:val="002A32BB"/>
    <w:rsid w:val="002B14CE"/>
    <w:rsid w:val="002B2A6C"/>
    <w:rsid w:val="002B4D6D"/>
    <w:rsid w:val="002B4DB1"/>
    <w:rsid w:val="002C0C31"/>
    <w:rsid w:val="002C2DB5"/>
    <w:rsid w:val="002C38F4"/>
    <w:rsid w:val="002C4BF9"/>
    <w:rsid w:val="002D00C9"/>
    <w:rsid w:val="002D593A"/>
    <w:rsid w:val="002E0700"/>
    <w:rsid w:val="002E1298"/>
    <w:rsid w:val="002E3B5B"/>
    <w:rsid w:val="002F096F"/>
    <w:rsid w:val="002F16F5"/>
    <w:rsid w:val="0030719F"/>
    <w:rsid w:val="00312538"/>
    <w:rsid w:val="00321CD9"/>
    <w:rsid w:val="00324D86"/>
    <w:rsid w:val="00334B79"/>
    <w:rsid w:val="00345D7A"/>
    <w:rsid w:val="00351002"/>
    <w:rsid w:val="00354112"/>
    <w:rsid w:val="00355FC8"/>
    <w:rsid w:val="00391363"/>
    <w:rsid w:val="00396EEB"/>
    <w:rsid w:val="003A42D0"/>
    <w:rsid w:val="003A7F51"/>
    <w:rsid w:val="003D0FC7"/>
    <w:rsid w:val="003D3D63"/>
    <w:rsid w:val="003D7A3B"/>
    <w:rsid w:val="003E2662"/>
    <w:rsid w:val="003E54E7"/>
    <w:rsid w:val="003F7AC5"/>
    <w:rsid w:val="004135E6"/>
    <w:rsid w:val="00425405"/>
    <w:rsid w:val="004352FB"/>
    <w:rsid w:val="0043564D"/>
    <w:rsid w:val="004364BB"/>
    <w:rsid w:val="00445909"/>
    <w:rsid w:val="004627B3"/>
    <w:rsid w:val="0047293A"/>
    <w:rsid w:val="00472B09"/>
    <w:rsid w:val="0049689B"/>
    <w:rsid w:val="004975B6"/>
    <w:rsid w:val="004B0168"/>
    <w:rsid w:val="004E04D3"/>
    <w:rsid w:val="00505E33"/>
    <w:rsid w:val="00507805"/>
    <w:rsid w:val="00512274"/>
    <w:rsid w:val="00527DFE"/>
    <w:rsid w:val="00531C7E"/>
    <w:rsid w:val="00537845"/>
    <w:rsid w:val="00556E7C"/>
    <w:rsid w:val="00562464"/>
    <w:rsid w:val="0056325E"/>
    <w:rsid w:val="00564532"/>
    <w:rsid w:val="00566657"/>
    <w:rsid w:val="00574E93"/>
    <w:rsid w:val="00574F74"/>
    <w:rsid w:val="00580A9B"/>
    <w:rsid w:val="005875DC"/>
    <w:rsid w:val="005902FB"/>
    <w:rsid w:val="00595D5A"/>
    <w:rsid w:val="005B054C"/>
    <w:rsid w:val="005B267C"/>
    <w:rsid w:val="005B71CF"/>
    <w:rsid w:val="005C0944"/>
    <w:rsid w:val="005C2F67"/>
    <w:rsid w:val="005E72E4"/>
    <w:rsid w:val="00604BB5"/>
    <w:rsid w:val="00624ADD"/>
    <w:rsid w:val="00635DB8"/>
    <w:rsid w:val="00650077"/>
    <w:rsid w:val="00651422"/>
    <w:rsid w:val="00653ECC"/>
    <w:rsid w:val="006566D4"/>
    <w:rsid w:val="006665AD"/>
    <w:rsid w:val="00686128"/>
    <w:rsid w:val="00690A63"/>
    <w:rsid w:val="0069292F"/>
    <w:rsid w:val="006A3D4B"/>
    <w:rsid w:val="006F590F"/>
    <w:rsid w:val="006F6CF9"/>
    <w:rsid w:val="00700837"/>
    <w:rsid w:val="007053B0"/>
    <w:rsid w:val="00712643"/>
    <w:rsid w:val="00716849"/>
    <w:rsid w:val="00721E85"/>
    <w:rsid w:val="0074134D"/>
    <w:rsid w:val="007534B8"/>
    <w:rsid w:val="00756461"/>
    <w:rsid w:val="00761CFC"/>
    <w:rsid w:val="00763824"/>
    <w:rsid w:val="007833CB"/>
    <w:rsid w:val="0078634C"/>
    <w:rsid w:val="00790830"/>
    <w:rsid w:val="007954A7"/>
    <w:rsid w:val="007B2EC5"/>
    <w:rsid w:val="007B340F"/>
    <w:rsid w:val="00810501"/>
    <w:rsid w:val="00820864"/>
    <w:rsid w:val="00826908"/>
    <w:rsid w:val="0082692C"/>
    <w:rsid w:val="00833F64"/>
    <w:rsid w:val="00840D06"/>
    <w:rsid w:val="008554EF"/>
    <w:rsid w:val="00867177"/>
    <w:rsid w:val="00873417"/>
    <w:rsid w:val="00895EDC"/>
    <w:rsid w:val="008A1887"/>
    <w:rsid w:val="008A43CA"/>
    <w:rsid w:val="008A551A"/>
    <w:rsid w:val="008C49FD"/>
    <w:rsid w:val="008D020C"/>
    <w:rsid w:val="008E0DBC"/>
    <w:rsid w:val="008E6A24"/>
    <w:rsid w:val="00901644"/>
    <w:rsid w:val="00904459"/>
    <w:rsid w:val="00910C2A"/>
    <w:rsid w:val="00914161"/>
    <w:rsid w:val="00914EEF"/>
    <w:rsid w:val="00930342"/>
    <w:rsid w:val="00930E9D"/>
    <w:rsid w:val="0094445E"/>
    <w:rsid w:val="00950477"/>
    <w:rsid w:val="00951FCF"/>
    <w:rsid w:val="00964F07"/>
    <w:rsid w:val="0096680B"/>
    <w:rsid w:val="00970CC8"/>
    <w:rsid w:val="0097535C"/>
    <w:rsid w:val="009866D8"/>
    <w:rsid w:val="009968DD"/>
    <w:rsid w:val="009A0AA6"/>
    <w:rsid w:val="009A224D"/>
    <w:rsid w:val="009A4230"/>
    <w:rsid w:val="009B2FD8"/>
    <w:rsid w:val="009B37A0"/>
    <w:rsid w:val="009C2B2E"/>
    <w:rsid w:val="009C2FB1"/>
    <w:rsid w:val="009C35FB"/>
    <w:rsid w:val="009E1BF7"/>
    <w:rsid w:val="009F1F80"/>
    <w:rsid w:val="00A007E1"/>
    <w:rsid w:val="00A02126"/>
    <w:rsid w:val="00A229DA"/>
    <w:rsid w:val="00A25BF3"/>
    <w:rsid w:val="00A43BD6"/>
    <w:rsid w:val="00A45CF3"/>
    <w:rsid w:val="00A532D9"/>
    <w:rsid w:val="00A65E28"/>
    <w:rsid w:val="00A6612A"/>
    <w:rsid w:val="00A67CD6"/>
    <w:rsid w:val="00A70350"/>
    <w:rsid w:val="00A82D5F"/>
    <w:rsid w:val="00A839F6"/>
    <w:rsid w:val="00AA3169"/>
    <w:rsid w:val="00AA428D"/>
    <w:rsid w:val="00AB49E3"/>
    <w:rsid w:val="00AC0F9B"/>
    <w:rsid w:val="00AC364C"/>
    <w:rsid w:val="00AD3521"/>
    <w:rsid w:val="00AE02C8"/>
    <w:rsid w:val="00B01430"/>
    <w:rsid w:val="00B03B37"/>
    <w:rsid w:val="00B10282"/>
    <w:rsid w:val="00B459A3"/>
    <w:rsid w:val="00B54DBB"/>
    <w:rsid w:val="00B63726"/>
    <w:rsid w:val="00B65EBE"/>
    <w:rsid w:val="00B678CA"/>
    <w:rsid w:val="00B67ABA"/>
    <w:rsid w:val="00B7159F"/>
    <w:rsid w:val="00B74857"/>
    <w:rsid w:val="00B77266"/>
    <w:rsid w:val="00B83596"/>
    <w:rsid w:val="00B9226A"/>
    <w:rsid w:val="00B95982"/>
    <w:rsid w:val="00B972A5"/>
    <w:rsid w:val="00BA1344"/>
    <w:rsid w:val="00BA1BF7"/>
    <w:rsid w:val="00BA1E13"/>
    <w:rsid w:val="00BA37A3"/>
    <w:rsid w:val="00BB31DA"/>
    <w:rsid w:val="00BB513E"/>
    <w:rsid w:val="00BC4349"/>
    <w:rsid w:val="00BD0836"/>
    <w:rsid w:val="00BE1A7A"/>
    <w:rsid w:val="00BF4B88"/>
    <w:rsid w:val="00C132FC"/>
    <w:rsid w:val="00C1732B"/>
    <w:rsid w:val="00C33BFD"/>
    <w:rsid w:val="00C3732A"/>
    <w:rsid w:val="00C37AB3"/>
    <w:rsid w:val="00C4444C"/>
    <w:rsid w:val="00C53E93"/>
    <w:rsid w:val="00C561CD"/>
    <w:rsid w:val="00C7672A"/>
    <w:rsid w:val="00C935C9"/>
    <w:rsid w:val="00CA05F9"/>
    <w:rsid w:val="00CA1781"/>
    <w:rsid w:val="00CA2858"/>
    <w:rsid w:val="00CB4D0D"/>
    <w:rsid w:val="00CD0268"/>
    <w:rsid w:val="00CD7F7B"/>
    <w:rsid w:val="00CE59F3"/>
    <w:rsid w:val="00CF3065"/>
    <w:rsid w:val="00D01490"/>
    <w:rsid w:val="00D02E13"/>
    <w:rsid w:val="00D04089"/>
    <w:rsid w:val="00D1003D"/>
    <w:rsid w:val="00D12E42"/>
    <w:rsid w:val="00D15363"/>
    <w:rsid w:val="00D17029"/>
    <w:rsid w:val="00D20CA1"/>
    <w:rsid w:val="00D23E31"/>
    <w:rsid w:val="00D2661F"/>
    <w:rsid w:val="00D26E00"/>
    <w:rsid w:val="00D4579E"/>
    <w:rsid w:val="00D519EC"/>
    <w:rsid w:val="00D5250D"/>
    <w:rsid w:val="00D54B14"/>
    <w:rsid w:val="00D57DBD"/>
    <w:rsid w:val="00D75DBB"/>
    <w:rsid w:val="00D86C8B"/>
    <w:rsid w:val="00DA7286"/>
    <w:rsid w:val="00DA7327"/>
    <w:rsid w:val="00DB071A"/>
    <w:rsid w:val="00DB082D"/>
    <w:rsid w:val="00DE4BCC"/>
    <w:rsid w:val="00DE7165"/>
    <w:rsid w:val="00DE71E5"/>
    <w:rsid w:val="00E01001"/>
    <w:rsid w:val="00E21BFE"/>
    <w:rsid w:val="00E3192F"/>
    <w:rsid w:val="00E3487C"/>
    <w:rsid w:val="00E35C90"/>
    <w:rsid w:val="00E4073A"/>
    <w:rsid w:val="00E41615"/>
    <w:rsid w:val="00E516FF"/>
    <w:rsid w:val="00E5774A"/>
    <w:rsid w:val="00E774FC"/>
    <w:rsid w:val="00E81109"/>
    <w:rsid w:val="00E90E78"/>
    <w:rsid w:val="00E927A9"/>
    <w:rsid w:val="00E949B7"/>
    <w:rsid w:val="00EB272A"/>
    <w:rsid w:val="00EC48C0"/>
    <w:rsid w:val="00EC7A69"/>
    <w:rsid w:val="00ED5D5C"/>
    <w:rsid w:val="00F069BD"/>
    <w:rsid w:val="00F1140E"/>
    <w:rsid w:val="00F1449F"/>
    <w:rsid w:val="00F156F6"/>
    <w:rsid w:val="00F24620"/>
    <w:rsid w:val="00F25B11"/>
    <w:rsid w:val="00F32FB3"/>
    <w:rsid w:val="00F3300C"/>
    <w:rsid w:val="00F34223"/>
    <w:rsid w:val="00F4129D"/>
    <w:rsid w:val="00F443CF"/>
    <w:rsid w:val="00F4515F"/>
    <w:rsid w:val="00F46F4A"/>
    <w:rsid w:val="00F524D0"/>
    <w:rsid w:val="00F6025E"/>
    <w:rsid w:val="00F71706"/>
    <w:rsid w:val="00F80F1A"/>
    <w:rsid w:val="00F823E5"/>
    <w:rsid w:val="00F90177"/>
    <w:rsid w:val="00F90662"/>
    <w:rsid w:val="00F922DF"/>
    <w:rsid w:val="00F9709D"/>
    <w:rsid w:val="00FA17BB"/>
    <w:rsid w:val="00FA37E7"/>
    <w:rsid w:val="00FA4B56"/>
    <w:rsid w:val="00FA550B"/>
    <w:rsid w:val="00FB047B"/>
    <w:rsid w:val="00FB1A4C"/>
    <w:rsid w:val="00FB7575"/>
    <w:rsid w:val="00FD363D"/>
    <w:rsid w:val="00FD56BC"/>
    <w:rsid w:val="00FE0DA3"/>
    <w:rsid w:val="00FE26C3"/>
    <w:rsid w:val="00FF41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52E9"/>
  <w15:docId w15:val="{85091229-E663-41BE-A4A0-C0FFE031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33748"/>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2"/>
    <w:next w:val="a2"/>
    <w:link w:val="1Char"/>
    <w:qFormat/>
    <w:rsid w:val="00123401"/>
    <w:pPr>
      <w:keepNext/>
      <w:keepLines/>
      <w:numPr>
        <w:numId w:val="6"/>
      </w:numPr>
      <w:spacing w:before="120" w:after="120"/>
      <w:outlineLvl w:val="0"/>
    </w:pPr>
    <w:rPr>
      <w:rFonts w:asciiTheme="minorEastAsia" w:eastAsiaTheme="majorEastAsia" w:hAnsiTheme="minorEastAsia" w:cstheme="majorBidi"/>
      <w:sz w:val="32"/>
      <w:szCs w:val="32"/>
    </w:rPr>
  </w:style>
  <w:style w:type="paragraph" w:styleId="2">
    <w:name w:val="heading 2"/>
    <w:basedOn w:val="a2"/>
    <w:next w:val="a2"/>
    <w:link w:val="2Char"/>
    <w:qFormat/>
    <w:rsid w:val="00653ECC"/>
    <w:pPr>
      <w:keepNext/>
      <w:keepLines/>
      <w:numPr>
        <w:ilvl w:val="1"/>
        <w:numId w:val="6"/>
      </w:numPr>
      <w:spacing w:before="120" w:after="120"/>
      <w:outlineLvl w:val="1"/>
    </w:pPr>
    <w:rPr>
      <w:rFonts w:asciiTheme="minorEastAsia" w:eastAsiaTheme="majorEastAsia" w:hAnsiTheme="minorEastAsia"/>
      <w:b/>
      <w:bCs/>
      <w:sz w:val="28"/>
      <w:szCs w:val="32"/>
    </w:rPr>
  </w:style>
  <w:style w:type="paragraph" w:styleId="3">
    <w:name w:val="heading 3"/>
    <w:basedOn w:val="a2"/>
    <w:next w:val="a2"/>
    <w:link w:val="3Char"/>
    <w:qFormat/>
    <w:rsid w:val="00133748"/>
    <w:pPr>
      <w:keepNext/>
      <w:keepLines/>
      <w:numPr>
        <w:ilvl w:val="2"/>
        <w:numId w:val="6"/>
      </w:numPr>
      <w:spacing w:before="120" w:after="120"/>
      <w:outlineLvl w:val="2"/>
    </w:pPr>
    <w:rPr>
      <w:rFonts w:asciiTheme="minorEastAsia" w:eastAsiaTheme="majorEastAsia" w:hAnsiTheme="minorEastAsia"/>
      <w:b/>
      <w:bCs/>
      <w:sz w:val="28"/>
      <w:szCs w:val="32"/>
    </w:rPr>
  </w:style>
  <w:style w:type="paragraph" w:styleId="4">
    <w:name w:val="heading 4"/>
    <w:basedOn w:val="a2"/>
    <w:next w:val="a2"/>
    <w:link w:val="4Char"/>
    <w:qFormat/>
    <w:rsid w:val="00133748"/>
    <w:pPr>
      <w:keepNext/>
      <w:keepLines/>
      <w:numPr>
        <w:ilvl w:val="3"/>
        <w:numId w:val="6"/>
      </w:numPr>
      <w:spacing w:before="120" w:after="120"/>
      <w:outlineLvl w:val="3"/>
    </w:pPr>
    <w:rPr>
      <w:rFonts w:asciiTheme="minorEastAsia" w:hAnsiTheme="minorEastAsia"/>
      <w:b/>
      <w:bCs/>
      <w:sz w:val="24"/>
      <w:szCs w:val="28"/>
    </w:rPr>
  </w:style>
  <w:style w:type="paragraph" w:styleId="5">
    <w:name w:val="heading 5"/>
    <w:basedOn w:val="a2"/>
    <w:next w:val="a2"/>
    <w:link w:val="5Char"/>
    <w:qFormat/>
    <w:rsid w:val="00133748"/>
    <w:pPr>
      <w:keepNext/>
      <w:jc w:val="center"/>
      <w:outlineLvl w:val="4"/>
    </w:pPr>
    <w:rPr>
      <w:rFonts w:ascii="Arial" w:hAnsi="Arial"/>
      <w:sz w:val="28"/>
    </w:rPr>
  </w:style>
  <w:style w:type="paragraph" w:styleId="6">
    <w:name w:val="heading 6"/>
    <w:basedOn w:val="a2"/>
    <w:next w:val="a2"/>
    <w:link w:val="6Char"/>
    <w:qFormat/>
    <w:rsid w:val="00133748"/>
    <w:pPr>
      <w:keepNext/>
      <w:spacing w:line="360" w:lineRule="auto"/>
      <w:outlineLvl w:val="5"/>
    </w:pPr>
    <w:rPr>
      <w:rFonts w:ascii="_GB2312" w:hAnsi="_GB2312"/>
      <w:b/>
      <w:bCs/>
      <w:color w:val="000000"/>
    </w:rPr>
  </w:style>
  <w:style w:type="paragraph" w:styleId="7">
    <w:name w:val="heading 7"/>
    <w:basedOn w:val="a2"/>
    <w:next w:val="a3"/>
    <w:link w:val="7Char"/>
    <w:qFormat/>
    <w:rsid w:val="00133748"/>
    <w:pPr>
      <w:keepNext/>
      <w:keepLines/>
      <w:spacing w:before="240" w:after="64" w:line="320" w:lineRule="auto"/>
      <w:outlineLvl w:val="6"/>
    </w:pPr>
    <w:rPr>
      <w:b/>
      <w:sz w:val="24"/>
    </w:rPr>
  </w:style>
  <w:style w:type="paragraph" w:styleId="8">
    <w:name w:val="heading 8"/>
    <w:basedOn w:val="a2"/>
    <w:next w:val="a3"/>
    <w:link w:val="8Char"/>
    <w:qFormat/>
    <w:rsid w:val="00133748"/>
    <w:pPr>
      <w:keepNext/>
      <w:keepLines/>
      <w:spacing w:before="240" w:after="64" w:line="320" w:lineRule="auto"/>
      <w:outlineLvl w:val="7"/>
    </w:pPr>
    <w:rPr>
      <w:rFonts w:ascii="Arial" w:eastAsia="黑体" w:hAnsi="Arial"/>
      <w:sz w:val="24"/>
    </w:rPr>
  </w:style>
  <w:style w:type="paragraph" w:styleId="9">
    <w:name w:val="heading 9"/>
    <w:basedOn w:val="a2"/>
    <w:next w:val="a3"/>
    <w:link w:val="9Char"/>
    <w:qFormat/>
    <w:rsid w:val="00133748"/>
    <w:pPr>
      <w:keepNext/>
      <w:keepLines/>
      <w:spacing w:before="240" w:after="64" w:line="320" w:lineRule="auto"/>
      <w:outlineLvl w:val="8"/>
    </w:pPr>
    <w:rPr>
      <w:rFonts w:ascii="Arial" w:eastAsia="黑体"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nhideWhenUsed/>
    <w:rsid w:val="00133748"/>
    <w:pPr>
      <w:tabs>
        <w:tab w:val="center" w:pos="4320"/>
        <w:tab w:val="right" w:pos="8640"/>
      </w:tabs>
    </w:pPr>
  </w:style>
  <w:style w:type="character" w:customStyle="1" w:styleId="Char">
    <w:name w:val="页眉 Char"/>
    <w:basedOn w:val="a4"/>
    <w:link w:val="a7"/>
    <w:uiPriority w:val="99"/>
    <w:rsid w:val="00133748"/>
  </w:style>
  <w:style w:type="paragraph" w:styleId="a8">
    <w:name w:val="footer"/>
    <w:basedOn w:val="a2"/>
    <w:link w:val="Char0"/>
    <w:unhideWhenUsed/>
    <w:rsid w:val="00133748"/>
    <w:pPr>
      <w:tabs>
        <w:tab w:val="center" w:pos="4320"/>
        <w:tab w:val="right" w:pos="8640"/>
      </w:tabs>
    </w:pPr>
  </w:style>
  <w:style w:type="character" w:customStyle="1" w:styleId="Char0">
    <w:name w:val="页脚 Char"/>
    <w:basedOn w:val="a4"/>
    <w:link w:val="a8"/>
    <w:uiPriority w:val="99"/>
    <w:rsid w:val="00133748"/>
  </w:style>
  <w:style w:type="character" w:customStyle="1" w:styleId="1Char">
    <w:name w:val="标题 1 Char"/>
    <w:basedOn w:val="a4"/>
    <w:link w:val="1"/>
    <w:rsid w:val="00123401"/>
    <w:rPr>
      <w:rFonts w:asciiTheme="minorEastAsia" w:eastAsiaTheme="majorEastAsia" w:hAnsiTheme="minorEastAsia" w:cstheme="majorBidi"/>
      <w:kern w:val="2"/>
      <w:sz w:val="32"/>
      <w:szCs w:val="32"/>
    </w:rPr>
  </w:style>
  <w:style w:type="character" w:customStyle="1" w:styleId="2Char">
    <w:name w:val="标题 2 Char"/>
    <w:basedOn w:val="a4"/>
    <w:link w:val="2"/>
    <w:rsid w:val="00653ECC"/>
    <w:rPr>
      <w:rFonts w:asciiTheme="minorEastAsia" w:eastAsiaTheme="majorEastAsia" w:hAnsiTheme="minorEastAsia" w:cs="Times New Roman"/>
      <w:b/>
      <w:bCs/>
      <w:kern w:val="2"/>
      <w:sz w:val="28"/>
      <w:szCs w:val="32"/>
    </w:rPr>
  </w:style>
  <w:style w:type="character" w:customStyle="1" w:styleId="3Char">
    <w:name w:val="标题 3 Char"/>
    <w:basedOn w:val="a4"/>
    <w:link w:val="3"/>
    <w:rsid w:val="00133748"/>
    <w:rPr>
      <w:rFonts w:asciiTheme="minorEastAsia" w:eastAsiaTheme="majorEastAsia" w:hAnsiTheme="minorEastAsia" w:cs="Times New Roman"/>
      <w:b/>
      <w:bCs/>
      <w:kern w:val="2"/>
      <w:sz w:val="28"/>
      <w:szCs w:val="32"/>
    </w:rPr>
  </w:style>
  <w:style w:type="character" w:customStyle="1" w:styleId="4Char">
    <w:name w:val="标题 4 Char"/>
    <w:basedOn w:val="a4"/>
    <w:link w:val="4"/>
    <w:rsid w:val="00133748"/>
    <w:rPr>
      <w:rFonts w:asciiTheme="minorEastAsia" w:eastAsia="宋体" w:hAnsiTheme="minorEastAsia" w:cs="Times New Roman"/>
      <w:b/>
      <w:bCs/>
      <w:kern w:val="2"/>
      <w:sz w:val="24"/>
      <w:szCs w:val="28"/>
    </w:rPr>
  </w:style>
  <w:style w:type="character" w:customStyle="1" w:styleId="5Char">
    <w:name w:val="标题 5 Char"/>
    <w:basedOn w:val="a4"/>
    <w:link w:val="5"/>
    <w:rsid w:val="00133748"/>
    <w:rPr>
      <w:rFonts w:ascii="Arial" w:eastAsia="宋体" w:hAnsi="Arial" w:cs="Times New Roman"/>
      <w:kern w:val="2"/>
      <w:sz w:val="28"/>
      <w:szCs w:val="24"/>
    </w:rPr>
  </w:style>
  <w:style w:type="character" w:customStyle="1" w:styleId="6Char">
    <w:name w:val="标题 6 Char"/>
    <w:basedOn w:val="a4"/>
    <w:link w:val="6"/>
    <w:rsid w:val="00133748"/>
    <w:rPr>
      <w:rFonts w:ascii="_GB2312" w:eastAsia="宋体" w:hAnsi="_GB2312" w:cs="Times New Roman"/>
      <w:b/>
      <w:bCs/>
      <w:color w:val="000000"/>
      <w:kern w:val="2"/>
      <w:sz w:val="21"/>
      <w:szCs w:val="24"/>
    </w:rPr>
  </w:style>
  <w:style w:type="character" w:customStyle="1" w:styleId="7Char">
    <w:name w:val="标题 7 Char"/>
    <w:basedOn w:val="a4"/>
    <w:link w:val="7"/>
    <w:rsid w:val="00133748"/>
    <w:rPr>
      <w:rFonts w:ascii="Times New Roman" w:eastAsia="宋体" w:hAnsi="Times New Roman" w:cs="Times New Roman"/>
      <w:b/>
      <w:kern w:val="2"/>
      <w:sz w:val="24"/>
      <w:szCs w:val="24"/>
    </w:rPr>
  </w:style>
  <w:style w:type="character" w:customStyle="1" w:styleId="8Char">
    <w:name w:val="标题 8 Char"/>
    <w:basedOn w:val="a4"/>
    <w:link w:val="8"/>
    <w:rsid w:val="00133748"/>
    <w:rPr>
      <w:rFonts w:ascii="Arial" w:eastAsia="黑体" w:hAnsi="Arial" w:cs="Times New Roman"/>
      <w:kern w:val="2"/>
      <w:sz w:val="24"/>
      <w:szCs w:val="24"/>
    </w:rPr>
  </w:style>
  <w:style w:type="character" w:customStyle="1" w:styleId="9Char">
    <w:name w:val="标题 9 Char"/>
    <w:basedOn w:val="a4"/>
    <w:link w:val="9"/>
    <w:rsid w:val="00133748"/>
    <w:rPr>
      <w:rFonts w:ascii="Arial" w:eastAsia="黑体" w:hAnsi="Arial" w:cs="Times New Roman"/>
      <w:kern w:val="2"/>
      <w:sz w:val="21"/>
      <w:szCs w:val="24"/>
    </w:rPr>
  </w:style>
  <w:style w:type="paragraph" w:styleId="a3">
    <w:name w:val="Normal Indent"/>
    <w:aliases w:val="表正文,正文非缩进,特点,段1,ALT+Z,标题4,特点 Char Char,特点 Char Char Char,标题4 Char Char Char,文2,四号,缩进,正文缩进 Char1,正文缩进 Char Char,正文缩进 Char1 Char Char,正文缩进 Char Char Char Char,正文缩进 Char1 Char Char Char Char,正文（首行缩进两字） Char Char Char Char Char,正文不缩进,特点 Char,水"/>
    <w:basedOn w:val="a2"/>
    <w:uiPriority w:val="99"/>
    <w:rsid w:val="00133748"/>
    <w:pPr>
      <w:ind w:firstLine="420"/>
    </w:pPr>
  </w:style>
  <w:style w:type="paragraph" w:styleId="a9">
    <w:name w:val="Date"/>
    <w:basedOn w:val="a2"/>
    <w:next w:val="a2"/>
    <w:link w:val="Char1"/>
    <w:rsid w:val="00133748"/>
    <w:rPr>
      <w:sz w:val="28"/>
      <w:szCs w:val="20"/>
    </w:rPr>
  </w:style>
  <w:style w:type="character" w:customStyle="1" w:styleId="Char1">
    <w:name w:val="日期 Char"/>
    <w:basedOn w:val="a4"/>
    <w:link w:val="a9"/>
    <w:rsid w:val="00133748"/>
    <w:rPr>
      <w:rFonts w:ascii="Times New Roman" w:eastAsia="宋体" w:hAnsi="Times New Roman" w:cs="Times New Roman"/>
      <w:kern w:val="2"/>
      <w:sz w:val="28"/>
      <w:szCs w:val="20"/>
    </w:rPr>
  </w:style>
  <w:style w:type="character" w:styleId="aa">
    <w:name w:val="page number"/>
    <w:basedOn w:val="a4"/>
    <w:rsid w:val="00133748"/>
  </w:style>
  <w:style w:type="paragraph" w:customStyle="1" w:styleId="ptdl">
    <w:name w:val="ptdl"/>
    <w:basedOn w:val="a2"/>
    <w:rsid w:val="00133748"/>
    <w:pPr>
      <w:spacing w:after="156"/>
      <w:ind w:firstLine="480"/>
    </w:pPr>
    <w:rPr>
      <w:sz w:val="24"/>
      <w:szCs w:val="20"/>
    </w:rPr>
  </w:style>
  <w:style w:type="paragraph" w:styleId="ab">
    <w:name w:val="Body Text Indent"/>
    <w:basedOn w:val="a2"/>
    <w:link w:val="Char2"/>
    <w:rsid w:val="00133748"/>
    <w:pPr>
      <w:ind w:leftChars="-2" w:left="-4" w:firstLineChars="200" w:firstLine="560"/>
    </w:pPr>
    <w:rPr>
      <w:rFonts w:ascii="宋体"/>
      <w:sz w:val="28"/>
    </w:rPr>
  </w:style>
  <w:style w:type="character" w:customStyle="1" w:styleId="Char2">
    <w:name w:val="正文文本缩进 Char"/>
    <w:basedOn w:val="a4"/>
    <w:link w:val="ab"/>
    <w:rsid w:val="00133748"/>
    <w:rPr>
      <w:rFonts w:ascii="宋体" w:eastAsia="宋体" w:hAnsi="Times New Roman" w:cs="Times New Roman"/>
      <w:kern w:val="2"/>
      <w:sz w:val="28"/>
      <w:szCs w:val="24"/>
    </w:rPr>
  </w:style>
  <w:style w:type="character" w:styleId="ac">
    <w:name w:val="annotation reference"/>
    <w:rsid w:val="00133748"/>
    <w:rPr>
      <w:sz w:val="21"/>
      <w:szCs w:val="21"/>
    </w:rPr>
  </w:style>
  <w:style w:type="paragraph" w:styleId="ad">
    <w:name w:val="annotation text"/>
    <w:basedOn w:val="a2"/>
    <w:link w:val="Char3"/>
    <w:rsid w:val="00133748"/>
    <w:pPr>
      <w:jc w:val="left"/>
    </w:pPr>
  </w:style>
  <w:style w:type="character" w:customStyle="1" w:styleId="Char3">
    <w:name w:val="批注文字 Char"/>
    <w:basedOn w:val="a4"/>
    <w:link w:val="ad"/>
    <w:rsid w:val="00133748"/>
    <w:rPr>
      <w:rFonts w:ascii="Times New Roman" w:eastAsia="宋体" w:hAnsi="Times New Roman" w:cs="Times New Roman"/>
      <w:kern w:val="2"/>
      <w:sz w:val="21"/>
      <w:szCs w:val="24"/>
    </w:rPr>
  </w:style>
  <w:style w:type="paragraph" w:styleId="ae">
    <w:name w:val="footnote text"/>
    <w:basedOn w:val="a2"/>
    <w:link w:val="Char4"/>
    <w:semiHidden/>
    <w:rsid w:val="00133748"/>
    <w:pPr>
      <w:snapToGrid w:val="0"/>
      <w:jc w:val="left"/>
    </w:pPr>
    <w:rPr>
      <w:sz w:val="18"/>
      <w:szCs w:val="18"/>
    </w:rPr>
  </w:style>
  <w:style w:type="character" w:customStyle="1" w:styleId="Char4">
    <w:name w:val="脚注文本 Char"/>
    <w:basedOn w:val="a4"/>
    <w:link w:val="ae"/>
    <w:semiHidden/>
    <w:rsid w:val="00133748"/>
    <w:rPr>
      <w:rFonts w:ascii="Times New Roman" w:eastAsia="宋体" w:hAnsi="Times New Roman" w:cs="Times New Roman"/>
      <w:kern w:val="2"/>
      <w:sz w:val="18"/>
      <w:szCs w:val="18"/>
    </w:rPr>
  </w:style>
  <w:style w:type="character" w:styleId="af">
    <w:name w:val="footnote reference"/>
    <w:semiHidden/>
    <w:rsid w:val="00133748"/>
    <w:rPr>
      <w:vertAlign w:val="superscript"/>
    </w:rPr>
  </w:style>
  <w:style w:type="paragraph" w:styleId="af0">
    <w:name w:val="Body Text"/>
    <w:basedOn w:val="a2"/>
    <w:link w:val="Char5"/>
    <w:rsid w:val="00133748"/>
    <w:rPr>
      <w:color w:val="FF0000"/>
    </w:rPr>
  </w:style>
  <w:style w:type="character" w:customStyle="1" w:styleId="Char5">
    <w:name w:val="正文文本 Char"/>
    <w:basedOn w:val="a4"/>
    <w:link w:val="af0"/>
    <w:rsid w:val="00133748"/>
    <w:rPr>
      <w:rFonts w:ascii="Times New Roman" w:eastAsia="宋体" w:hAnsi="Times New Roman" w:cs="Times New Roman"/>
      <w:color w:val="FF0000"/>
      <w:kern w:val="2"/>
      <w:sz w:val="21"/>
      <w:szCs w:val="24"/>
    </w:rPr>
  </w:style>
  <w:style w:type="paragraph" w:styleId="20">
    <w:name w:val="Body Text Indent 2"/>
    <w:basedOn w:val="a2"/>
    <w:link w:val="2Char0"/>
    <w:rsid w:val="00133748"/>
    <w:pPr>
      <w:tabs>
        <w:tab w:val="num" w:pos="1140"/>
      </w:tabs>
      <w:ind w:firstLineChars="200" w:firstLine="560"/>
    </w:pPr>
    <w:rPr>
      <w:rFonts w:ascii="Arial" w:hAnsi="Arial"/>
      <w:color w:val="000000"/>
      <w:sz w:val="28"/>
    </w:rPr>
  </w:style>
  <w:style w:type="character" w:customStyle="1" w:styleId="2Char0">
    <w:name w:val="正文文本缩进 2 Char"/>
    <w:basedOn w:val="a4"/>
    <w:link w:val="20"/>
    <w:rsid w:val="00133748"/>
    <w:rPr>
      <w:rFonts w:ascii="Arial" w:eastAsia="宋体" w:hAnsi="Arial" w:cs="Times New Roman"/>
      <w:color w:val="000000"/>
      <w:kern w:val="2"/>
      <w:sz w:val="28"/>
      <w:szCs w:val="24"/>
    </w:rPr>
  </w:style>
  <w:style w:type="paragraph" w:styleId="30">
    <w:name w:val="Body Text Indent 3"/>
    <w:basedOn w:val="a2"/>
    <w:link w:val="3Char0"/>
    <w:rsid w:val="00133748"/>
    <w:pPr>
      <w:ind w:left="360" w:firstLine="480"/>
    </w:pPr>
    <w:rPr>
      <w:sz w:val="24"/>
      <w:szCs w:val="20"/>
    </w:rPr>
  </w:style>
  <w:style w:type="character" w:customStyle="1" w:styleId="3Char0">
    <w:name w:val="正文文本缩进 3 Char"/>
    <w:basedOn w:val="a4"/>
    <w:link w:val="30"/>
    <w:rsid w:val="00133748"/>
    <w:rPr>
      <w:rFonts w:ascii="Times New Roman" w:eastAsia="宋体" w:hAnsi="Times New Roman" w:cs="Times New Roman"/>
      <w:kern w:val="2"/>
      <w:sz w:val="24"/>
      <w:szCs w:val="20"/>
    </w:rPr>
  </w:style>
  <w:style w:type="character" w:styleId="af1">
    <w:name w:val="Hyperlink"/>
    <w:uiPriority w:val="99"/>
    <w:rsid w:val="00133748"/>
    <w:rPr>
      <w:color w:val="0000FF"/>
      <w:u w:val="single"/>
    </w:rPr>
  </w:style>
  <w:style w:type="paragraph" w:styleId="af2">
    <w:name w:val="Document Map"/>
    <w:basedOn w:val="a2"/>
    <w:link w:val="Char6"/>
    <w:semiHidden/>
    <w:rsid w:val="00133748"/>
    <w:pPr>
      <w:shd w:val="clear" w:color="auto" w:fill="000080"/>
    </w:pPr>
  </w:style>
  <w:style w:type="character" w:customStyle="1" w:styleId="Char6">
    <w:name w:val="文档结构图 Char"/>
    <w:basedOn w:val="a4"/>
    <w:link w:val="af2"/>
    <w:semiHidden/>
    <w:rsid w:val="00133748"/>
    <w:rPr>
      <w:rFonts w:ascii="Times New Roman" w:eastAsia="宋体" w:hAnsi="Times New Roman" w:cs="Times New Roman"/>
      <w:kern w:val="2"/>
      <w:sz w:val="21"/>
      <w:szCs w:val="24"/>
      <w:shd w:val="clear" w:color="auto" w:fill="000080"/>
    </w:rPr>
  </w:style>
  <w:style w:type="character" w:styleId="af3">
    <w:name w:val="FollowedHyperlink"/>
    <w:rsid w:val="00133748"/>
    <w:rPr>
      <w:color w:val="800080"/>
      <w:u w:val="single"/>
    </w:rPr>
  </w:style>
  <w:style w:type="character" w:customStyle="1" w:styleId="content1">
    <w:name w:val="content1"/>
    <w:rsid w:val="00133748"/>
    <w:rPr>
      <w:sz w:val="18"/>
      <w:szCs w:val="18"/>
    </w:rPr>
  </w:style>
  <w:style w:type="paragraph" w:styleId="af4">
    <w:name w:val="Normal (Web)"/>
    <w:basedOn w:val="a2"/>
    <w:rsid w:val="00133748"/>
    <w:pPr>
      <w:spacing w:line="300" w:lineRule="auto"/>
    </w:pPr>
    <w:rPr>
      <w:sz w:val="24"/>
    </w:rPr>
  </w:style>
  <w:style w:type="paragraph" w:styleId="21">
    <w:name w:val="Body Text 2"/>
    <w:basedOn w:val="a2"/>
    <w:link w:val="2Char1"/>
    <w:rsid w:val="00133748"/>
    <w:rPr>
      <w:rFonts w:ascii="Arial" w:hAnsi="Arial"/>
      <w:b/>
      <w:bCs/>
      <w:sz w:val="28"/>
    </w:rPr>
  </w:style>
  <w:style w:type="character" w:customStyle="1" w:styleId="2Char1">
    <w:name w:val="正文文本 2 Char"/>
    <w:basedOn w:val="a4"/>
    <w:link w:val="21"/>
    <w:rsid w:val="00133748"/>
    <w:rPr>
      <w:rFonts w:ascii="Arial" w:eastAsia="宋体" w:hAnsi="Arial" w:cs="Times New Roman"/>
      <w:b/>
      <w:bCs/>
      <w:kern w:val="2"/>
      <w:sz w:val="28"/>
      <w:szCs w:val="24"/>
    </w:rPr>
  </w:style>
  <w:style w:type="paragraph" w:customStyle="1" w:styleId="xl25">
    <w:name w:val="xl25"/>
    <w:basedOn w:val="a2"/>
    <w:rsid w:val="00133748"/>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af5">
    <w:name w:val="Balloon Text"/>
    <w:basedOn w:val="a2"/>
    <w:link w:val="Char7"/>
    <w:semiHidden/>
    <w:rsid w:val="00133748"/>
    <w:rPr>
      <w:sz w:val="18"/>
      <w:szCs w:val="18"/>
    </w:rPr>
  </w:style>
  <w:style w:type="character" w:customStyle="1" w:styleId="Char7">
    <w:name w:val="批注框文本 Char"/>
    <w:basedOn w:val="a4"/>
    <w:link w:val="af5"/>
    <w:semiHidden/>
    <w:rsid w:val="00133748"/>
    <w:rPr>
      <w:rFonts w:ascii="Times New Roman" w:eastAsia="宋体" w:hAnsi="Times New Roman" w:cs="Times New Roman"/>
      <w:kern w:val="2"/>
      <w:sz w:val="18"/>
      <w:szCs w:val="18"/>
    </w:rPr>
  </w:style>
  <w:style w:type="paragraph" w:styleId="af6">
    <w:name w:val="Plain Text"/>
    <w:aliases w:val="Texte"/>
    <w:basedOn w:val="a2"/>
    <w:link w:val="Char8"/>
    <w:rsid w:val="00133748"/>
    <w:rPr>
      <w:rFonts w:ascii="宋体" w:hAnsi="Courier New"/>
      <w:szCs w:val="21"/>
    </w:rPr>
  </w:style>
  <w:style w:type="character" w:customStyle="1" w:styleId="Char8">
    <w:name w:val="纯文本 Char"/>
    <w:aliases w:val="Texte Char"/>
    <w:basedOn w:val="a4"/>
    <w:link w:val="af6"/>
    <w:rsid w:val="00133748"/>
    <w:rPr>
      <w:rFonts w:ascii="宋体" w:eastAsia="宋体" w:hAnsi="Courier New" w:cs="Times New Roman"/>
      <w:kern w:val="2"/>
      <w:sz w:val="21"/>
      <w:szCs w:val="21"/>
    </w:rPr>
  </w:style>
  <w:style w:type="paragraph" w:customStyle="1" w:styleId="af7">
    <w:name w:val="表格文字"/>
    <w:basedOn w:val="a2"/>
    <w:rsid w:val="00133748"/>
  </w:style>
  <w:style w:type="paragraph" w:customStyle="1" w:styleId="40">
    <w:name w:val="4"/>
    <w:basedOn w:val="a2"/>
    <w:next w:val="af6"/>
    <w:rsid w:val="00133748"/>
    <w:rPr>
      <w:rFonts w:ascii="宋体" w:hAnsi="Courier New" w:cs="Courier New"/>
      <w:szCs w:val="21"/>
    </w:rPr>
  </w:style>
  <w:style w:type="paragraph" w:customStyle="1" w:styleId="31">
    <w:name w:val="3"/>
    <w:basedOn w:val="a2"/>
    <w:next w:val="af6"/>
    <w:rsid w:val="00133748"/>
    <w:rPr>
      <w:rFonts w:ascii="宋体" w:hAnsi="Courier New" w:cs="Courier New"/>
      <w:szCs w:val="21"/>
    </w:rPr>
  </w:style>
  <w:style w:type="paragraph" w:styleId="11">
    <w:name w:val="toc 1"/>
    <w:basedOn w:val="a2"/>
    <w:next w:val="a2"/>
    <w:autoRedefine/>
    <w:uiPriority w:val="39"/>
    <w:rsid w:val="00133748"/>
    <w:pPr>
      <w:spacing w:before="120" w:after="120"/>
      <w:jc w:val="left"/>
    </w:pPr>
    <w:rPr>
      <w:rFonts w:asciiTheme="minorHAnsi" w:hAnsiTheme="minorHAnsi" w:cstheme="minorHAnsi"/>
      <w:b/>
      <w:bCs/>
      <w:caps/>
      <w:sz w:val="20"/>
      <w:szCs w:val="20"/>
    </w:rPr>
  </w:style>
  <w:style w:type="paragraph" w:styleId="22">
    <w:name w:val="toc 2"/>
    <w:basedOn w:val="a2"/>
    <w:next w:val="a2"/>
    <w:autoRedefine/>
    <w:uiPriority w:val="39"/>
    <w:rsid w:val="00133748"/>
    <w:pPr>
      <w:ind w:left="210"/>
      <w:jc w:val="left"/>
    </w:pPr>
    <w:rPr>
      <w:rFonts w:asciiTheme="minorHAnsi" w:hAnsiTheme="minorHAnsi" w:cstheme="minorHAnsi"/>
      <w:smallCaps/>
      <w:sz w:val="20"/>
      <w:szCs w:val="20"/>
    </w:rPr>
  </w:style>
  <w:style w:type="paragraph" w:styleId="32">
    <w:name w:val="toc 3"/>
    <w:basedOn w:val="a2"/>
    <w:next w:val="a2"/>
    <w:autoRedefine/>
    <w:uiPriority w:val="39"/>
    <w:rsid w:val="00133748"/>
    <w:pPr>
      <w:tabs>
        <w:tab w:val="left" w:pos="1260"/>
        <w:tab w:val="right" w:leader="dot" w:pos="9060"/>
      </w:tabs>
      <w:ind w:left="420"/>
      <w:jc w:val="left"/>
    </w:pPr>
    <w:rPr>
      <w:rFonts w:asciiTheme="minorHAnsi" w:hAnsiTheme="minorHAnsi" w:cstheme="minorHAnsi"/>
      <w:iCs/>
      <w:noProof/>
      <w:sz w:val="20"/>
      <w:szCs w:val="20"/>
    </w:rPr>
  </w:style>
  <w:style w:type="paragraph" w:styleId="41">
    <w:name w:val="toc 4"/>
    <w:basedOn w:val="a2"/>
    <w:next w:val="a2"/>
    <w:autoRedefine/>
    <w:semiHidden/>
    <w:rsid w:val="00133748"/>
    <w:pPr>
      <w:ind w:left="630"/>
      <w:jc w:val="left"/>
    </w:pPr>
    <w:rPr>
      <w:rFonts w:asciiTheme="minorHAnsi" w:hAnsiTheme="minorHAnsi" w:cstheme="minorHAnsi"/>
      <w:sz w:val="18"/>
      <w:szCs w:val="18"/>
    </w:rPr>
  </w:style>
  <w:style w:type="paragraph" w:styleId="50">
    <w:name w:val="toc 5"/>
    <w:basedOn w:val="a2"/>
    <w:next w:val="a2"/>
    <w:autoRedefine/>
    <w:semiHidden/>
    <w:rsid w:val="00133748"/>
    <w:pPr>
      <w:ind w:left="840"/>
      <w:jc w:val="left"/>
    </w:pPr>
    <w:rPr>
      <w:rFonts w:asciiTheme="minorHAnsi" w:hAnsiTheme="minorHAnsi" w:cstheme="minorHAnsi"/>
      <w:sz w:val="18"/>
      <w:szCs w:val="18"/>
    </w:rPr>
  </w:style>
  <w:style w:type="paragraph" w:styleId="60">
    <w:name w:val="toc 6"/>
    <w:basedOn w:val="a2"/>
    <w:next w:val="a2"/>
    <w:autoRedefine/>
    <w:semiHidden/>
    <w:rsid w:val="00133748"/>
    <w:pPr>
      <w:ind w:left="1050"/>
      <w:jc w:val="left"/>
    </w:pPr>
    <w:rPr>
      <w:rFonts w:asciiTheme="minorHAnsi" w:hAnsiTheme="minorHAnsi" w:cstheme="minorHAnsi"/>
      <w:sz w:val="18"/>
      <w:szCs w:val="18"/>
    </w:rPr>
  </w:style>
  <w:style w:type="paragraph" w:styleId="70">
    <w:name w:val="toc 7"/>
    <w:basedOn w:val="a2"/>
    <w:next w:val="a2"/>
    <w:autoRedefine/>
    <w:semiHidden/>
    <w:rsid w:val="00133748"/>
    <w:pPr>
      <w:ind w:left="1260"/>
      <w:jc w:val="left"/>
    </w:pPr>
    <w:rPr>
      <w:rFonts w:asciiTheme="minorHAnsi" w:hAnsiTheme="minorHAnsi" w:cstheme="minorHAnsi"/>
      <w:sz w:val="18"/>
      <w:szCs w:val="18"/>
    </w:rPr>
  </w:style>
  <w:style w:type="paragraph" w:styleId="80">
    <w:name w:val="toc 8"/>
    <w:basedOn w:val="a2"/>
    <w:next w:val="a2"/>
    <w:autoRedefine/>
    <w:semiHidden/>
    <w:rsid w:val="00133748"/>
    <w:pPr>
      <w:ind w:left="1470"/>
      <w:jc w:val="left"/>
    </w:pPr>
    <w:rPr>
      <w:rFonts w:asciiTheme="minorHAnsi" w:hAnsiTheme="minorHAnsi" w:cstheme="minorHAnsi"/>
      <w:sz w:val="18"/>
      <w:szCs w:val="18"/>
    </w:rPr>
  </w:style>
  <w:style w:type="paragraph" w:styleId="90">
    <w:name w:val="toc 9"/>
    <w:basedOn w:val="a2"/>
    <w:next w:val="a2"/>
    <w:autoRedefine/>
    <w:semiHidden/>
    <w:rsid w:val="00133748"/>
    <w:pPr>
      <w:ind w:left="1680"/>
      <w:jc w:val="left"/>
    </w:pPr>
    <w:rPr>
      <w:rFonts w:asciiTheme="minorHAnsi" w:hAnsiTheme="minorHAnsi" w:cstheme="minorHAnsi"/>
      <w:sz w:val="18"/>
      <w:szCs w:val="18"/>
    </w:rPr>
  </w:style>
  <w:style w:type="paragraph" w:customStyle="1" w:styleId="a">
    <w:name w:val="小标题"/>
    <w:basedOn w:val="a2"/>
    <w:next w:val="a3"/>
    <w:rsid w:val="00133748"/>
    <w:pPr>
      <w:numPr>
        <w:numId w:val="2"/>
      </w:numPr>
      <w:spacing w:beforeLines="50" w:afterLines="50" w:line="360" w:lineRule="auto"/>
      <w:ind w:hangingChars="200" w:hanging="200"/>
    </w:pPr>
    <w:rPr>
      <w:rFonts w:ascii="Arial" w:eastAsia="黑体" w:hAnsi="Arial"/>
      <w:b/>
      <w:sz w:val="28"/>
    </w:rPr>
  </w:style>
  <w:style w:type="paragraph" w:customStyle="1" w:styleId="a1">
    <w:name w:val="项目排列"/>
    <w:basedOn w:val="a2"/>
    <w:rsid w:val="00133748"/>
    <w:pPr>
      <w:numPr>
        <w:numId w:val="1"/>
      </w:numPr>
      <w:spacing w:beforeLines="50" w:afterLines="50" w:line="300" w:lineRule="auto"/>
    </w:pPr>
    <w:rPr>
      <w:sz w:val="24"/>
    </w:rPr>
  </w:style>
  <w:style w:type="paragraph" w:customStyle="1" w:styleId="a0">
    <w:name w:val="排列"/>
    <w:basedOn w:val="a2"/>
    <w:rsid w:val="00133748"/>
    <w:pPr>
      <w:numPr>
        <w:numId w:val="3"/>
      </w:numPr>
      <w:spacing w:line="360" w:lineRule="auto"/>
    </w:pPr>
    <w:rPr>
      <w:sz w:val="24"/>
    </w:rPr>
  </w:style>
  <w:style w:type="character" w:styleId="af8">
    <w:name w:val="Strong"/>
    <w:qFormat/>
    <w:rsid w:val="00133748"/>
    <w:rPr>
      <w:b/>
      <w:bCs/>
    </w:rPr>
  </w:style>
  <w:style w:type="character" w:customStyle="1" w:styleId="title21">
    <w:name w:val="title21"/>
    <w:rsid w:val="00133748"/>
    <w:rPr>
      <w:b/>
      <w:bCs/>
      <w:strike w:val="0"/>
      <w:dstrike w:val="0"/>
      <w:color w:val="000000"/>
      <w:sz w:val="20"/>
      <w:szCs w:val="20"/>
      <w:u w:val="none"/>
      <w:effect w:val="none"/>
    </w:rPr>
  </w:style>
  <w:style w:type="paragraph" w:customStyle="1" w:styleId="af9">
    <w:name w:val="小节标题"/>
    <w:basedOn w:val="a2"/>
    <w:next w:val="a2"/>
    <w:rsid w:val="00133748"/>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afa">
    <w:name w:val="表头文本"/>
    <w:basedOn w:val="a2"/>
    <w:rsid w:val="00133748"/>
    <w:pPr>
      <w:autoSpaceDE w:val="0"/>
      <w:autoSpaceDN w:val="0"/>
      <w:adjustRightInd w:val="0"/>
      <w:jc w:val="center"/>
    </w:pPr>
    <w:rPr>
      <w:b/>
      <w:kern w:val="0"/>
      <w:sz w:val="24"/>
      <w:szCs w:val="20"/>
    </w:rPr>
  </w:style>
  <w:style w:type="paragraph" w:customStyle="1" w:styleId="CharChar">
    <w:name w:val="Char Char"/>
    <w:basedOn w:val="a2"/>
    <w:rsid w:val="00133748"/>
    <w:pPr>
      <w:widowControl/>
      <w:spacing w:after="160" w:line="240" w:lineRule="exact"/>
      <w:jc w:val="left"/>
    </w:pPr>
    <w:rPr>
      <w:rFonts w:ascii="Verdana" w:hAnsi="Verdana"/>
      <w:kern w:val="0"/>
      <w:sz w:val="20"/>
      <w:szCs w:val="20"/>
      <w:lang w:eastAsia="en-US"/>
    </w:rPr>
  </w:style>
  <w:style w:type="paragraph" w:customStyle="1" w:styleId="TableBullet">
    <w:name w:val="Table Bullet"/>
    <w:basedOn w:val="a2"/>
    <w:rsid w:val="00133748"/>
    <w:pPr>
      <w:numPr>
        <w:numId w:val="4"/>
      </w:numPr>
    </w:pPr>
    <w:rPr>
      <w:rFonts w:ascii="宋体"/>
      <w:snapToGrid w:val="0"/>
      <w:color w:val="000000"/>
      <w:sz w:val="23"/>
      <w:szCs w:val="23"/>
      <w:lang w:bidi="he-IL"/>
    </w:rPr>
  </w:style>
  <w:style w:type="character" w:customStyle="1" w:styleId="v151">
    <w:name w:val="v151"/>
    <w:rsid w:val="00133748"/>
    <w:rPr>
      <w:sz w:val="18"/>
      <w:szCs w:val="18"/>
    </w:rPr>
  </w:style>
  <w:style w:type="paragraph" w:customStyle="1" w:styleId="Char1CharCharCharCharCharCharCharCharChar">
    <w:name w:val="Char1 Char Char Char Char Char Char Char Char Char"/>
    <w:basedOn w:val="a2"/>
    <w:autoRedefine/>
    <w:rsid w:val="00133748"/>
    <w:pPr>
      <w:widowControl/>
      <w:spacing w:line="400" w:lineRule="exact"/>
      <w:jc w:val="center"/>
    </w:pPr>
    <w:rPr>
      <w:rFonts w:ascii="Verdana" w:hAnsi="Verdana"/>
      <w:kern w:val="0"/>
      <w:szCs w:val="20"/>
      <w:lang w:eastAsia="en-US"/>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2"/>
    <w:autoRedefine/>
    <w:rsid w:val="00133748"/>
    <w:pPr>
      <w:widowControl/>
      <w:spacing w:line="400" w:lineRule="exact"/>
      <w:jc w:val="center"/>
    </w:pPr>
    <w:rPr>
      <w:rFonts w:ascii="Verdana" w:hAnsi="Verdana"/>
      <w:kern w:val="0"/>
      <w:szCs w:val="20"/>
      <w:lang w:eastAsia="en-US"/>
    </w:rPr>
  </w:style>
  <w:style w:type="table" w:styleId="afb">
    <w:name w:val="Table Grid"/>
    <w:basedOn w:val="a5"/>
    <w:uiPriority w:val="59"/>
    <w:rsid w:val="00133748"/>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rsid w:val="00133748"/>
    <w:rPr>
      <w:rFonts w:ascii="Arial" w:hAnsi="Arial" w:cs="Arial" w:hint="default"/>
      <w:color w:val="666666"/>
      <w:sz w:val="18"/>
      <w:szCs w:val="18"/>
    </w:rPr>
  </w:style>
  <w:style w:type="character" w:customStyle="1" w:styleId="style11">
    <w:name w:val="style11"/>
    <w:rsid w:val="00133748"/>
    <w:rPr>
      <w:rFonts w:ascii="Arial" w:hAnsi="Arial" w:cs="Arial" w:hint="default"/>
    </w:rPr>
  </w:style>
  <w:style w:type="paragraph" w:customStyle="1" w:styleId="Char9">
    <w:name w:val="Char"/>
    <w:basedOn w:val="a2"/>
    <w:rsid w:val="00133748"/>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2"/>
    <w:rsid w:val="00133748"/>
    <w:rPr>
      <w:rFonts w:ascii="Tahoma" w:hAnsi="Tahoma"/>
      <w:sz w:val="24"/>
      <w:szCs w:val="20"/>
    </w:rPr>
  </w:style>
  <w:style w:type="paragraph" w:customStyle="1" w:styleId="TableText">
    <w:name w:val="Table Text"/>
    <w:basedOn w:val="a2"/>
    <w:rsid w:val="00133748"/>
    <w:pPr>
      <w:widowControl/>
      <w:spacing w:before="60" w:after="60"/>
      <w:jc w:val="left"/>
    </w:pPr>
    <w:rPr>
      <w:kern w:val="0"/>
    </w:rPr>
  </w:style>
  <w:style w:type="paragraph" w:customStyle="1" w:styleId="23">
    <w:name w:val="样式 正文缩进 + 首行缩进:  2 字符"/>
    <w:basedOn w:val="a3"/>
    <w:rsid w:val="00133748"/>
    <w:pPr>
      <w:spacing w:line="360" w:lineRule="auto"/>
      <w:ind w:firstLineChars="200" w:firstLine="480"/>
    </w:pPr>
    <w:rPr>
      <w:rFonts w:cs="宋体"/>
      <w:sz w:val="24"/>
      <w:szCs w:val="20"/>
    </w:rPr>
  </w:style>
  <w:style w:type="character" w:customStyle="1" w:styleId="Chara">
    <w:name w:val="+正文 Char"/>
    <w:rsid w:val="00133748"/>
    <w:rPr>
      <w:rFonts w:eastAsia="宋体"/>
      <w:kern w:val="2"/>
      <w:sz w:val="24"/>
      <w:szCs w:val="28"/>
      <w:lang w:val="en-US" w:eastAsia="zh-CN" w:bidi="ar-SA"/>
    </w:rPr>
  </w:style>
  <w:style w:type="paragraph" w:customStyle="1" w:styleId="33">
    <w:name w:val="样式3"/>
    <w:basedOn w:val="af6"/>
    <w:rsid w:val="00133748"/>
    <w:pPr>
      <w:spacing w:line="240" w:lineRule="atLeast"/>
      <w:outlineLvl w:val="0"/>
    </w:pPr>
    <w:rPr>
      <w:sz w:val="28"/>
      <w:szCs w:val="20"/>
    </w:rPr>
  </w:style>
  <w:style w:type="paragraph" w:styleId="afc">
    <w:name w:val="List Paragraph"/>
    <w:basedOn w:val="a2"/>
    <w:link w:val="Charb"/>
    <w:uiPriority w:val="34"/>
    <w:qFormat/>
    <w:rsid w:val="00133748"/>
    <w:pPr>
      <w:ind w:firstLineChars="200" w:firstLine="420"/>
    </w:pPr>
  </w:style>
  <w:style w:type="paragraph" w:styleId="afd">
    <w:name w:val="annotation subject"/>
    <w:basedOn w:val="ad"/>
    <w:next w:val="ad"/>
    <w:link w:val="Charc"/>
    <w:semiHidden/>
    <w:unhideWhenUsed/>
    <w:rsid w:val="00133748"/>
    <w:rPr>
      <w:b/>
      <w:bCs/>
    </w:rPr>
  </w:style>
  <w:style w:type="character" w:customStyle="1" w:styleId="Charc">
    <w:name w:val="批注主题 Char"/>
    <w:basedOn w:val="Char3"/>
    <w:link w:val="afd"/>
    <w:semiHidden/>
    <w:rsid w:val="00133748"/>
    <w:rPr>
      <w:rFonts w:ascii="Times New Roman" w:eastAsia="宋体" w:hAnsi="Times New Roman" w:cs="Times New Roman"/>
      <w:b/>
      <w:bCs/>
      <w:kern w:val="2"/>
      <w:sz w:val="21"/>
      <w:szCs w:val="24"/>
    </w:rPr>
  </w:style>
  <w:style w:type="character" w:customStyle="1" w:styleId="Charb">
    <w:name w:val="列出段落 Char"/>
    <w:link w:val="afc"/>
    <w:uiPriority w:val="34"/>
    <w:rsid w:val="00133748"/>
    <w:rPr>
      <w:rFonts w:ascii="Times New Roman" w:eastAsia="宋体" w:hAnsi="Times New Roman" w:cs="Times New Roman"/>
      <w:kern w:val="2"/>
      <w:sz w:val="21"/>
      <w:szCs w:val="24"/>
    </w:rPr>
  </w:style>
  <w:style w:type="paragraph" w:customStyle="1" w:styleId="--">
    <w:name w:val="绿盟科技--正文"/>
    <w:rsid w:val="00133748"/>
    <w:pPr>
      <w:spacing w:after="0" w:line="300" w:lineRule="auto"/>
    </w:pPr>
    <w:rPr>
      <w:rFonts w:ascii="Arial" w:eastAsia="宋体" w:hAnsi="Arial" w:cs="Times New Roman"/>
      <w:sz w:val="21"/>
      <w:szCs w:val="21"/>
    </w:rPr>
  </w:style>
  <w:style w:type="paragraph" w:customStyle="1" w:styleId="afe">
    <w:name w:val="正文（绿盟科技）"/>
    <w:link w:val="Chard"/>
    <w:qFormat/>
    <w:rsid w:val="00133748"/>
    <w:pPr>
      <w:spacing w:after="0" w:line="300" w:lineRule="auto"/>
    </w:pPr>
    <w:rPr>
      <w:rFonts w:ascii="Arial" w:eastAsia="宋体" w:hAnsi="Arial" w:cs="Times New Roman"/>
      <w:sz w:val="21"/>
      <w:szCs w:val="21"/>
    </w:rPr>
  </w:style>
  <w:style w:type="character" w:customStyle="1" w:styleId="Chard">
    <w:name w:val="正文（绿盟科技） Char"/>
    <w:link w:val="afe"/>
    <w:qFormat/>
    <w:rsid w:val="00133748"/>
    <w:rPr>
      <w:rFonts w:ascii="Arial" w:eastAsia="宋体" w:hAnsi="Arial" w:cs="Times New Roman"/>
      <w:sz w:val="21"/>
      <w:szCs w:val="21"/>
    </w:rPr>
  </w:style>
  <w:style w:type="paragraph" w:customStyle="1" w:styleId="10">
    <w:name w:val="标题1"/>
    <w:next w:val="af0"/>
    <w:link w:val="1Char0"/>
    <w:rsid w:val="00133748"/>
    <w:pPr>
      <w:numPr>
        <w:numId w:val="5"/>
      </w:numPr>
      <w:spacing w:before="240" w:after="240" w:line="360" w:lineRule="auto"/>
      <w:jc w:val="center"/>
    </w:pPr>
    <w:rPr>
      <w:rFonts w:asciiTheme="minorEastAsia" w:eastAsiaTheme="majorEastAsia" w:hAnsiTheme="minorEastAsia" w:cs="Times New Roman"/>
      <w:b/>
      <w:bCs/>
      <w:color w:val="2E74B5" w:themeColor="accent1" w:themeShade="BF"/>
      <w:kern w:val="44"/>
      <w:sz w:val="30"/>
      <w:szCs w:val="30"/>
    </w:rPr>
  </w:style>
  <w:style w:type="character" w:customStyle="1" w:styleId="1Char0">
    <w:name w:val="标题1 Char"/>
    <w:basedOn w:val="1Char"/>
    <w:link w:val="10"/>
    <w:rsid w:val="00133748"/>
    <w:rPr>
      <w:rFonts w:asciiTheme="minorEastAsia" w:eastAsiaTheme="majorEastAsia" w:hAnsiTheme="minorEastAsia" w:cs="Times New Roman"/>
      <w:b/>
      <w:bCs/>
      <w:color w:val="2E74B5" w:themeColor="accent1" w:themeShade="BF"/>
      <w:kern w:val="44"/>
      <w:sz w:val="30"/>
      <w:szCs w:val="30"/>
    </w:rPr>
  </w:style>
  <w:style w:type="paragraph" w:customStyle="1" w:styleId="aff">
    <w:basedOn w:val="a2"/>
    <w:next w:val="afc"/>
    <w:uiPriority w:val="34"/>
    <w:qFormat/>
    <w:rsid w:val="00D20CA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532">
      <w:bodyDiv w:val="1"/>
      <w:marLeft w:val="0"/>
      <w:marRight w:val="0"/>
      <w:marTop w:val="0"/>
      <w:marBottom w:val="0"/>
      <w:divBdr>
        <w:top w:val="none" w:sz="0" w:space="0" w:color="auto"/>
        <w:left w:val="none" w:sz="0" w:space="0" w:color="auto"/>
        <w:bottom w:val="none" w:sz="0" w:space="0" w:color="auto"/>
        <w:right w:val="none" w:sz="0" w:space="0" w:color="auto"/>
      </w:divBdr>
    </w:div>
    <w:div w:id="214776053">
      <w:bodyDiv w:val="1"/>
      <w:marLeft w:val="0"/>
      <w:marRight w:val="0"/>
      <w:marTop w:val="0"/>
      <w:marBottom w:val="0"/>
      <w:divBdr>
        <w:top w:val="none" w:sz="0" w:space="0" w:color="auto"/>
        <w:left w:val="none" w:sz="0" w:space="0" w:color="auto"/>
        <w:bottom w:val="none" w:sz="0" w:space="0" w:color="auto"/>
        <w:right w:val="none" w:sz="0" w:space="0" w:color="auto"/>
      </w:divBdr>
    </w:div>
    <w:div w:id="343676674">
      <w:bodyDiv w:val="1"/>
      <w:marLeft w:val="0"/>
      <w:marRight w:val="0"/>
      <w:marTop w:val="0"/>
      <w:marBottom w:val="0"/>
      <w:divBdr>
        <w:top w:val="none" w:sz="0" w:space="0" w:color="auto"/>
        <w:left w:val="none" w:sz="0" w:space="0" w:color="auto"/>
        <w:bottom w:val="none" w:sz="0" w:space="0" w:color="auto"/>
        <w:right w:val="none" w:sz="0" w:space="0" w:color="auto"/>
      </w:divBdr>
    </w:div>
    <w:div w:id="369574381">
      <w:bodyDiv w:val="1"/>
      <w:marLeft w:val="0"/>
      <w:marRight w:val="0"/>
      <w:marTop w:val="0"/>
      <w:marBottom w:val="0"/>
      <w:divBdr>
        <w:top w:val="none" w:sz="0" w:space="0" w:color="auto"/>
        <w:left w:val="none" w:sz="0" w:space="0" w:color="auto"/>
        <w:bottom w:val="none" w:sz="0" w:space="0" w:color="auto"/>
        <w:right w:val="none" w:sz="0" w:space="0" w:color="auto"/>
      </w:divBdr>
    </w:div>
    <w:div w:id="383987557">
      <w:bodyDiv w:val="1"/>
      <w:marLeft w:val="0"/>
      <w:marRight w:val="0"/>
      <w:marTop w:val="0"/>
      <w:marBottom w:val="0"/>
      <w:divBdr>
        <w:top w:val="none" w:sz="0" w:space="0" w:color="auto"/>
        <w:left w:val="none" w:sz="0" w:space="0" w:color="auto"/>
        <w:bottom w:val="none" w:sz="0" w:space="0" w:color="auto"/>
        <w:right w:val="none" w:sz="0" w:space="0" w:color="auto"/>
      </w:divBdr>
    </w:div>
    <w:div w:id="408430731">
      <w:bodyDiv w:val="1"/>
      <w:marLeft w:val="0"/>
      <w:marRight w:val="0"/>
      <w:marTop w:val="0"/>
      <w:marBottom w:val="0"/>
      <w:divBdr>
        <w:top w:val="none" w:sz="0" w:space="0" w:color="auto"/>
        <w:left w:val="none" w:sz="0" w:space="0" w:color="auto"/>
        <w:bottom w:val="none" w:sz="0" w:space="0" w:color="auto"/>
        <w:right w:val="none" w:sz="0" w:space="0" w:color="auto"/>
      </w:divBdr>
    </w:div>
    <w:div w:id="923222397">
      <w:bodyDiv w:val="1"/>
      <w:marLeft w:val="0"/>
      <w:marRight w:val="0"/>
      <w:marTop w:val="0"/>
      <w:marBottom w:val="0"/>
      <w:divBdr>
        <w:top w:val="none" w:sz="0" w:space="0" w:color="auto"/>
        <w:left w:val="none" w:sz="0" w:space="0" w:color="auto"/>
        <w:bottom w:val="none" w:sz="0" w:space="0" w:color="auto"/>
        <w:right w:val="none" w:sz="0" w:space="0" w:color="auto"/>
      </w:divBdr>
    </w:div>
    <w:div w:id="1111894168">
      <w:bodyDiv w:val="1"/>
      <w:marLeft w:val="0"/>
      <w:marRight w:val="0"/>
      <w:marTop w:val="0"/>
      <w:marBottom w:val="0"/>
      <w:divBdr>
        <w:top w:val="none" w:sz="0" w:space="0" w:color="auto"/>
        <w:left w:val="none" w:sz="0" w:space="0" w:color="auto"/>
        <w:bottom w:val="none" w:sz="0" w:space="0" w:color="auto"/>
        <w:right w:val="none" w:sz="0" w:space="0" w:color="auto"/>
      </w:divBdr>
    </w:div>
    <w:div w:id="1172178739">
      <w:bodyDiv w:val="1"/>
      <w:marLeft w:val="0"/>
      <w:marRight w:val="0"/>
      <w:marTop w:val="0"/>
      <w:marBottom w:val="0"/>
      <w:divBdr>
        <w:top w:val="none" w:sz="0" w:space="0" w:color="auto"/>
        <w:left w:val="none" w:sz="0" w:space="0" w:color="auto"/>
        <w:bottom w:val="none" w:sz="0" w:space="0" w:color="auto"/>
        <w:right w:val="none" w:sz="0" w:space="0" w:color="auto"/>
      </w:divBdr>
    </w:div>
    <w:div w:id="1502156613">
      <w:bodyDiv w:val="1"/>
      <w:marLeft w:val="0"/>
      <w:marRight w:val="0"/>
      <w:marTop w:val="0"/>
      <w:marBottom w:val="0"/>
      <w:divBdr>
        <w:top w:val="none" w:sz="0" w:space="0" w:color="auto"/>
        <w:left w:val="none" w:sz="0" w:space="0" w:color="auto"/>
        <w:bottom w:val="none" w:sz="0" w:space="0" w:color="auto"/>
        <w:right w:val="none" w:sz="0" w:space="0" w:color="auto"/>
      </w:divBdr>
    </w:div>
    <w:div w:id="1515723548">
      <w:bodyDiv w:val="1"/>
      <w:marLeft w:val="0"/>
      <w:marRight w:val="0"/>
      <w:marTop w:val="0"/>
      <w:marBottom w:val="0"/>
      <w:divBdr>
        <w:top w:val="none" w:sz="0" w:space="0" w:color="auto"/>
        <w:left w:val="none" w:sz="0" w:space="0" w:color="auto"/>
        <w:bottom w:val="none" w:sz="0" w:space="0" w:color="auto"/>
        <w:right w:val="none" w:sz="0" w:space="0" w:color="auto"/>
      </w:divBdr>
    </w:div>
    <w:div w:id="1659848883">
      <w:bodyDiv w:val="1"/>
      <w:marLeft w:val="0"/>
      <w:marRight w:val="0"/>
      <w:marTop w:val="0"/>
      <w:marBottom w:val="0"/>
      <w:divBdr>
        <w:top w:val="none" w:sz="0" w:space="0" w:color="auto"/>
        <w:left w:val="none" w:sz="0" w:space="0" w:color="auto"/>
        <w:bottom w:val="none" w:sz="0" w:space="0" w:color="auto"/>
        <w:right w:val="none" w:sz="0" w:space="0" w:color="auto"/>
      </w:divBdr>
    </w:div>
    <w:div w:id="1816603292">
      <w:bodyDiv w:val="1"/>
      <w:marLeft w:val="0"/>
      <w:marRight w:val="0"/>
      <w:marTop w:val="0"/>
      <w:marBottom w:val="0"/>
      <w:divBdr>
        <w:top w:val="none" w:sz="0" w:space="0" w:color="auto"/>
        <w:left w:val="none" w:sz="0" w:space="0" w:color="auto"/>
        <w:bottom w:val="none" w:sz="0" w:space="0" w:color="auto"/>
        <w:right w:val="none" w:sz="0" w:space="0" w:color="auto"/>
      </w:divBdr>
    </w:div>
    <w:div w:id="1839272848">
      <w:bodyDiv w:val="1"/>
      <w:marLeft w:val="0"/>
      <w:marRight w:val="0"/>
      <w:marTop w:val="0"/>
      <w:marBottom w:val="0"/>
      <w:divBdr>
        <w:top w:val="none" w:sz="0" w:space="0" w:color="auto"/>
        <w:left w:val="none" w:sz="0" w:space="0" w:color="auto"/>
        <w:bottom w:val="none" w:sz="0" w:space="0" w:color="auto"/>
        <w:right w:val="none" w:sz="0" w:space="0" w:color="auto"/>
      </w:divBdr>
    </w:div>
    <w:div w:id="1867476110">
      <w:bodyDiv w:val="1"/>
      <w:marLeft w:val="0"/>
      <w:marRight w:val="0"/>
      <w:marTop w:val="0"/>
      <w:marBottom w:val="0"/>
      <w:divBdr>
        <w:top w:val="none" w:sz="0" w:space="0" w:color="auto"/>
        <w:left w:val="none" w:sz="0" w:space="0" w:color="auto"/>
        <w:bottom w:val="none" w:sz="0" w:space="0" w:color="auto"/>
        <w:right w:val="none" w:sz="0" w:space="0" w:color="auto"/>
      </w:divBdr>
    </w:div>
    <w:div w:id="1890263183">
      <w:bodyDiv w:val="1"/>
      <w:marLeft w:val="0"/>
      <w:marRight w:val="0"/>
      <w:marTop w:val="0"/>
      <w:marBottom w:val="0"/>
      <w:divBdr>
        <w:top w:val="none" w:sz="0" w:space="0" w:color="auto"/>
        <w:left w:val="none" w:sz="0" w:space="0" w:color="auto"/>
        <w:bottom w:val="none" w:sz="0" w:space="0" w:color="auto"/>
        <w:right w:val="none" w:sz="0" w:space="0" w:color="auto"/>
      </w:divBdr>
    </w:div>
    <w:div w:id="19000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6D29-E65D-4EB5-8A91-60FD6AA9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34</Pages>
  <Words>3479</Words>
  <Characters>19832</Characters>
  <Application>Microsoft Office Word</Application>
  <DocSecurity>0</DocSecurity>
  <Lines>165</Lines>
  <Paragraphs>46</Paragraphs>
  <ScaleCrop>false</ScaleCrop>
  <Company>Microsoft</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llk</dc:creator>
  <cp:lastModifiedBy>MSWin</cp:lastModifiedBy>
  <cp:revision>14</cp:revision>
  <cp:lastPrinted>2018-11-29T07:49:00Z</cp:lastPrinted>
  <dcterms:created xsi:type="dcterms:W3CDTF">2018-12-27T15:03:00Z</dcterms:created>
  <dcterms:modified xsi:type="dcterms:W3CDTF">2018-12-28T09:04:00Z</dcterms:modified>
</cp:coreProperties>
</file>